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14DA" w:rsidRPr="008014DA" w:rsidP="008014DA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1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5-71-51/2017</w:t>
      </w:r>
    </w:p>
    <w:p w:rsidR="008014DA" w:rsidRPr="008014DA" w:rsidP="0080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4DA" w:rsidRPr="008014DA" w:rsidP="008014DA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1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801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14DA" w:rsidRPr="008014DA" w:rsidP="0080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DA" w:rsidRPr="008014DA" w:rsidP="0080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«19» июня  2017 года                                                                              г. Саки</w:t>
      </w:r>
    </w:p>
    <w:p w:rsidR="008014DA" w:rsidRPr="008014DA" w:rsidP="00801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3 ст. 12.8 Кодекса Российской Федерации об административных правонарушениях в отношении: Мащенко Андрея Александровича,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гражданина Российской Федерации, не работающего, зарегистрированного по адресу: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^адрес^,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014DA" w:rsidRPr="008014DA" w:rsidP="0080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DA" w:rsidRPr="008014DA" w:rsidP="0080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14DA" w:rsidRPr="008014DA" w:rsidP="008014DA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Мащенко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01 час. 25 минут на 50 км а/д Симферополь – Евпатория, управлял автомобилем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 автомобиля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^, государственный регистрационный знак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^, в нарушение п. 2.7 Правил дорожного движения Российской Федерации, в состоянии алкогольного опьянения, не имея права управления транспортным средством, чем совершил административное правонарушение, предусмотренное ч. 3 ст. 12.8 Кодекса Российской Федерации об административных правонарушениях.  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Мащенко А.А.,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01 час. 50 минут инспектором ДПС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Мащенко А.А. в судебном заседании вину в совершении административного правонарушения признал, в содеянном раскаялся.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Мащенко А.А.,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014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 г</w:t>
        </w:r>
      </w:smartTag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и влечет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от десяти до пятнадцати суток или наложение административного штрафа на лиц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соответствии с настоящим Кодексом не может применяться административный арест, в размере тридцати тысяч рублей.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материалам дела, основанием полагать, что Мащенко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состоянии опьянения, явились - запах алкоголя изо рта, 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014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№475.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дела, Мащенко А.А. пройти освидетельствование на месте согласился.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Мащенко А.А. на состояние алкогольного опьянения было проведено сотрудниками ГИБДД с применением технического средства измерения </w:t>
      </w:r>
      <w:r w:rsidRPr="008014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Alcotest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6810, заводской номер </w:t>
      </w:r>
      <w:r w:rsidRPr="008014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ARAM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-0612, прошедшего последнюю поверку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пригодного для эксплуатации. Оснований сомневаться в исправности данного прибора у мирового судьи не имеется.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акту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исследовании выдыхаемого воздуха у Мащенко А.А. было выявлено наличие абсолютного этилового спирта в выдыхаемом воздухе 0, 30 мг/л. В материалах дела имеется </w:t>
      </w:r>
      <w:r w:rsidRPr="008014DA">
        <w:rPr>
          <w:rFonts w:ascii="Times New Roman" w:eastAsia="Calibri" w:hAnsi="Times New Roman" w:cs="Times New Roman"/>
          <w:sz w:val="28"/>
          <w:szCs w:val="28"/>
        </w:rPr>
        <w:t xml:space="preserve">тест-распечатка на бумажном носителе,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результат теста совпадает с показаниями прибора, отраженными в акте освидетельствования на состояние алкогольного опьянения – 0, 30 </w:t>
      </w:r>
      <w:r w:rsidRPr="008014DA">
        <w:rPr>
          <w:rFonts w:ascii="Times New Roman" w:eastAsia="Calibri" w:hAnsi="Times New Roman" w:cs="Times New Roman"/>
          <w:sz w:val="28"/>
          <w:szCs w:val="28"/>
        </w:rPr>
        <w:t xml:space="preserve">мг/л. Данный </w:t>
      </w:r>
      <w:r w:rsidRPr="008014DA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Pr="008014DA">
        <w:rPr>
          <w:rFonts w:ascii="Times New Roman" w:eastAsia="Calibri" w:hAnsi="Times New Roman" w:cs="Times New Roman"/>
          <w:sz w:val="28"/>
          <w:szCs w:val="28"/>
        </w:rPr>
        <w:t xml:space="preserve"> Мащенко А.А.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4DA">
        <w:rPr>
          <w:rFonts w:ascii="Times New Roman" w:eastAsia="Calibri" w:hAnsi="Times New Roman" w:cs="Times New Roman"/>
          <w:sz w:val="28"/>
          <w:szCs w:val="28"/>
        </w:rPr>
        <w:t>удостоверил своей личной подписью.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Мащенко А.А.</w:t>
      </w:r>
      <w:r w:rsidRPr="008014D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освидетельствования на состояние алкогольного опьянения на месте согласился, о чем собственноручно сделал запись «согласна».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замечаний или жалоб на результаты данного освидетельствования, со стороны Мащенко А.А. не поступало.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оформленные сотрудниками ДПС ГИБДД МО МВД  Росси «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процессуальные документы, суд исходит из добросовестного отношения должностных лиц к исполнению своих служебных  обязанностей. 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указано, что Мащенко А.А. управлял автомобилем в состоянии алкогольного опьянения, не имея права управления транспортным средством; 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Мащенко А.А. отстранен от управления транспортным средством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 автомобиля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^, государственный регистрационный знак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4DA" w:rsidRPr="008014DA" w:rsidP="008014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освидетельствования на состояние алкогольного опьянения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распечаткой </w:t>
      </w:r>
      <w:r w:rsidRPr="00801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результатов освидетельствования с применением технического средства измерения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4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Alcotest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6810 в отношении Мащенко А.А., согласно которых установлено алкогольное опьянение последнего и показания прибора составило – 0, 30 мг/л;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указано, что транспортное средство – автомобиль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 автомобиля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^, государственный регистрационный знак 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^, передан  на специализированную стоянку: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ул.Промышленная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, 2;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доставлении, которым Мащенко А.А. доставлен в МО МВД России «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составления протокола об административном правонарушении по ч.3 ст. 12.8 КоАП РФ;  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административного задержания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диском с видеозаписью к протоколу об административном правонарушении;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начальника ОГИБДД МО МВД России «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которой усматривается, что Мащенко А.А. согласно данных действующих баз данных УГИБДД МВД по Республике Крым водительское удостоверение на право управления транспортными средствами не получал;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личными пояснениями в ходе рассмотрения дела об административном правонарушении в суде.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исследованные доказательства в совокупности, мировой судья приходит к выводу, что виновность Мащенко А.А. в совершении административного правонарушения, предусмотренного ч. 3 ст. 12.8 Кодекса Российской Федерации об административных правонарушениях, является доказанной.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Мащенко А.А.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мировой судья признает раскаяние Мащенко А.А. в совершении административного правонарушения.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801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нив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изложенное в совокупности, мировой судья приходит к выводу о назначении Мащенко А.А. административного  наказания в пределах санкции ч. 3 ст. 12.8 Кодекса Российской Федерации об административных правонарушениях – в виде административного ареста на срок 10 суток.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8014DA" w:rsidRPr="008014DA" w:rsidP="008014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8014DA" w:rsidRPr="008014DA" w:rsidP="0080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DA" w:rsidRPr="008014DA" w:rsidP="00801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0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14DA" w:rsidRPr="008014DA" w:rsidP="00801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14DA" w:rsidRPr="008014DA" w:rsidP="00801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Мащенко Андрея Александровича,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наказание в виде административного ареста на срок - 10 (десять) суток</w:t>
      </w:r>
      <w:r w:rsidRPr="0080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14DA" w:rsidRPr="008014DA" w:rsidP="00801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исчислять с момента задержания,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03 час. 40 минут 18 июня 2017 года </w:t>
      </w:r>
    </w:p>
    <w:p w:rsidR="008014DA" w:rsidRPr="008014DA" w:rsidP="00801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014DA" w:rsidRPr="008014DA" w:rsidP="00801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8014DA" w:rsidRPr="008014DA" w:rsidP="008014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014DA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014DA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8014DA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80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8014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14DA" w:rsidRPr="008014DA" w:rsidP="008014DA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14DA" w:rsidRPr="008014DA" w:rsidP="008014DA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1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801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801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801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801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И.В. </w:t>
      </w:r>
      <w:r w:rsidRPr="00801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  <w:r w:rsidRPr="00801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014DA" w:rsidRPr="008014DA" w:rsidP="0080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7B7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C2"/>
    <w:rsid w:val="00747B7C"/>
    <w:rsid w:val="008014DA"/>
    <w:rsid w:val="00FC4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014D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14DA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