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4433BF" w:rsidP="008226C0">
      <w:pPr>
        <w:pStyle w:val="Heading1"/>
        <w:numPr>
          <w:ilvl w:val="0"/>
          <w:numId w:val="2"/>
        </w:numPr>
        <w:jc w:val="right"/>
        <w:rPr>
          <w:rFonts w:ascii="Times New Roman" w:hAnsi="Times New Roman" w:cs="Times New Roman"/>
          <w:b w:val="0"/>
          <w:szCs w:val="28"/>
          <w:lang w:val="en-US"/>
        </w:rPr>
      </w:pPr>
      <w:r w:rsidRPr="004433BF">
        <w:rPr>
          <w:rFonts w:ascii="Times New Roman" w:hAnsi="Times New Roman" w:cs="Times New Roman"/>
          <w:b w:val="0"/>
          <w:szCs w:val="28"/>
        </w:rPr>
        <w:t>Дело №</w:t>
      </w:r>
      <w:r w:rsidR="003325B0">
        <w:rPr>
          <w:rFonts w:ascii="Times New Roman" w:hAnsi="Times New Roman" w:cs="Times New Roman"/>
          <w:b w:val="0"/>
          <w:szCs w:val="28"/>
        </w:rPr>
        <w:t xml:space="preserve"> </w:t>
      </w:r>
      <w:r w:rsidRPr="004433BF" w:rsidR="001B77E1">
        <w:rPr>
          <w:rFonts w:ascii="Times New Roman" w:hAnsi="Times New Roman" w:cs="Times New Roman"/>
          <w:b w:val="0"/>
          <w:szCs w:val="28"/>
        </w:rPr>
        <w:t>5</w:t>
      </w:r>
      <w:r w:rsidRPr="004433BF">
        <w:rPr>
          <w:rFonts w:ascii="Times New Roman" w:hAnsi="Times New Roman" w:cs="Times New Roman"/>
          <w:b w:val="0"/>
          <w:szCs w:val="28"/>
        </w:rPr>
        <w:t>-</w:t>
      </w:r>
      <w:r w:rsidRPr="004433BF" w:rsidR="001B77E1">
        <w:rPr>
          <w:rFonts w:ascii="Times New Roman" w:hAnsi="Times New Roman" w:cs="Times New Roman"/>
          <w:b w:val="0"/>
          <w:szCs w:val="28"/>
        </w:rPr>
        <w:t>71-</w:t>
      </w:r>
      <w:r w:rsidR="007441A9">
        <w:rPr>
          <w:rFonts w:ascii="Times New Roman" w:hAnsi="Times New Roman" w:cs="Times New Roman"/>
          <w:b w:val="0"/>
          <w:szCs w:val="28"/>
        </w:rPr>
        <w:t>63</w:t>
      </w:r>
      <w:r w:rsidRPr="004433BF">
        <w:rPr>
          <w:rFonts w:ascii="Times New Roman" w:hAnsi="Times New Roman" w:cs="Times New Roman"/>
          <w:b w:val="0"/>
          <w:szCs w:val="28"/>
        </w:rPr>
        <w:t>/201</w:t>
      </w:r>
      <w:r w:rsidR="007441A9">
        <w:rPr>
          <w:rFonts w:ascii="Times New Roman" w:hAnsi="Times New Roman" w:cs="Times New Roman"/>
          <w:b w:val="0"/>
          <w:szCs w:val="28"/>
        </w:rPr>
        <w:t>9</w:t>
      </w:r>
    </w:p>
    <w:p w:rsidR="00F10C07" w:rsidRPr="004433BF" w:rsidP="008226C0">
      <w:pPr>
        <w:rPr>
          <w:sz w:val="28"/>
          <w:szCs w:val="28"/>
          <w:lang w:val="en-US" w:eastAsia="ar-SA"/>
        </w:rPr>
      </w:pPr>
    </w:p>
    <w:p w:rsidR="006162D1" w:rsidRPr="004433BF" w:rsidP="006C7CD2">
      <w:pPr>
        <w:pStyle w:val="Heading1"/>
        <w:numPr>
          <w:ilvl w:val="0"/>
          <w:numId w:val="2"/>
        </w:numPr>
        <w:tabs>
          <w:tab w:val="num" w:pos="0"/>
          <w:tab w:val="clear" w:pos="432"/>
        </w:tabs>
        <w:ind w:left="0" w:firstLine="0"/>
        <w:jc w:val="center"/>
        <w:rPr>
          <w:rFonts w:ascii="Times New Roman" w:hAnsi="Times New Roman" w:cs="Times New Roman"/>
          <w:b w:val="0"/>
          <w:szCs w:val="28"/>
        </w:rPr>
      </w:pPr>
      <w:r w:rsidRPr="004433BF">
        <w:rPr>
          <w:rFonts w:ascii="Times New Roman" w:hAnsi="Times New Roman" w:cs="Times New Roman"/>
          <w:b w:val="0"/>
          <w:szCs w:val="28"/>
        </w:rPr>
        <w:t>П</w:t>
      </w:r>
      <w:r w:rsidRPr="004433BF">
        <w:rPr>
          <w:rFonts w:ascii="Times New Roman" w:hAnsi="Times New Roman" w:cs="Times New Roman"/>
          <w:b w:val="0"/>
          <w:szCs w:val="28"/>
        </w:rPr>
        <w:t xml:space="preserve"> О С Т А Н О В Л Е Н И Е</w:t>
      </w:r>
    </w:p>
    <w:p w:rsidR="006162D1" w:rsidRPr="004433BF" w:rsidP="008226C0">
      <w:pPr>
        <w:tabs>
          <w:tab w:val="left" w:pos="432"/>
        </w:tabs>
        <w:jc w:val="both"/>
        <w:rPr>
          <w:sz w:val="28"/>
          <w:szCs w:val="28"/>
        </w:rPr>
      </w:pPr>
      <w:r w:rsidRPr="004433BF">
        <w:rPr>
          <w:sz w:val="28"/>
          <w:szCs w:val="28"/>
        </w:rPr>
        <w:tab/>
      </w:r>
      <w:r w:rsidRPr="004433BF">
        <w:rPr>
          <w:sz w:val="28"/>
          <w:szCs w:val="28"/>
        </w:rPr>
        <w:tab/>
      </w:r>
      <w:r w:rsidRPr="004433BF">
        <w:rPr>
          <w:sz w:val="28"/>
          <w:szCs w:val="28"/>
        </w:rPr>
        <w:tab/>
      </w:r>
      <w:r w:rsidRPr="004433BF">
        <w:rPr>
          <w:sz w:val="28"/>
          <w:szCs w:val="28"/>
        </w:rPr>
        <w:tab/>
        <w:t xml:space="preserve">              </w:t>
      </w:r>
    </w:p>
    <w:p w:rsidR="00B3799E" w:rsidRPr="004433BF" w:rsidP="008226C0">
      <w:pPr>
        <w:jc w:val="both"/>
        <w:rPr>
          <w:sz w:val="28"/>
          <w:szCs w:val="28"/>
        </w:rPr>
      </w:pPr>
    </w:p>
    <w:p w:rsidR="006C7CD2" w:rsidP="006C7CD2">
      <w:pPr>
        <w:jc w:val="both"/>
        <w:rPr>
          <w:sz w:val="28"/>
          <w:szCs w:val="28"/>
        </w:rPr>
      </w:pPr>
      <w:r w:rsidRPr="004433BF">
        <w:rPr>
          <w:sz w:val="28"/>
          <w:szCs w:val="28"/>
        </w:rPr>
        <w:t>«</w:t>
      </w:r>
      <w:r w:rsidR="007441A9">
        <w:rPr>
          <w:sz w:val="28"/>
          <w:szCs w:val="28"/>
        </w:rPr>
        <w:t>15</w:t>
      </w:r>
      <w:r w:rsidRPr="004433BF">
        <w:rPr>
          <w:sz w:val="28"/>
          <w:szCs w:val="28"/>
        </w:rPr>
        <w:t xml:space="preserve">» </w:t>
      </w:r>
      <w:r w:rsidR="007441A9">
        <w:rPr>
          <w:sz w:val="28"/>
          <w:szCs w:val="28"/>
        </w:rPr>
        <w:t xml:space="preserve">марта </w:t>
      </w:r>
      <w:r w:rsidRPr="004433BF" w:rsidR="00BF7896">
        <w:rPr>
          <w:sz w:val="28"/>
          <w:szCs w:val="28"/>
        </w:rPr>
        <w:t xml:space="preserve"> 201</w:t>
      </w:r>
      <w:r w:rsidR="007441A9">
        <w:rPr>
          <w:sz w:val="28"/>
          <w:szCs w:val="28"/>
        </w:rPr>
        <w:t>9</w:t>
      </w:r>
      <w:r w:rsidRPr="004433BF">
        <w:rPr>
          <w:sz w:val="28"/>
          <w:szCs w:val="28"/>
        </w:rPr>
        <w:t xml:space="preserve"> г</w:t>
      </w:r>
      <w:r w:rsidRPr="004433BF" w:rsidR="00597CAB">
        <w:rPr>
          <w:sz w:val="28"/>
          <w:szCs w:val="28"/>
        </w:rPr>
        <w:t>ода</w:t>
      </w:r>
      <w:r w:rsidRPr="004433BF">
        <w:rPr>
          <w:sz w:val="28"/>
          <w:szCs w:val="28"/>
        </w:rPr>
        <w:t xml:space="preserve">                                                   </w:t>
      </w:r>
      <w:r w:rsidRPr="004433BF" w:rsidR="00F10C07">
        <w:rPr>
          <w:sz w:val="28"/>
          <w:szCs w:val="28"/>
        </w:rPr>
        <w:t xml:space="preserve">            </w:t>
      </w:r>
      <w:r w:rsidRPr="004433BF">
        <w:rPr>
          <w:sz w:val="28"/>
          <w:szCs w:val="28"/>
        </w:rPr>
        <w:t xml:space="preserve">  </w:t>
      </w:r>
      <w:r w:rsidR="004433BF">
        <w:rPr>
          <w:sz w:val="28"/>
          <w:szCs w:val="28"/>
        </w:rPr>
        <w:t xml:space="preserve">                   </w:t>
      </w:r>
      <w:r w:rsidRPr="004433BF">
        <w:rPr>
          <w:sz w:val="28"/>
          <w:szCs w:val="28"/>
        </w:rPr>
        <w:t>г. С</w:t>
      </w:r>
      <w:r w:rsidR="004433BF">
        <w:rPr>
          <w:sz w:val="28"/>
          <w:szCs w:val="28"/>
        </w:rPr>
        <w:t xml:space="preserve">аки </w:t>
      </w:r>
    </w:p>
    <w:p w:rsidR="002175BE" w:rsidP="004433BF">
      <w:pPr>
        <w:ind w:firstLine="708"/>
        <w:jc w:val="both"/>
        <w:rPr>
          <w:sz w:val="28"/>
          <w:szCs w:val="28"/>
        </w:rPr>
      </w:pPr>
      <w:r>
        <w:rPr>
          <w:sz w:val="28"/>
          <w:szCs w:val="28"/>
        </w:rPr>
        <w:t>М</w:t>
      </w:r>
      <w:r w:rsidR="00105892">
        <w:rPr>
          <w:sz w:val="28"/>
          <w:szCs w:val="28"/>
        </w:rPr>
        <w:t>ировой судья судебного участка № 7</w:t>
      </w:r>
      <w:r>
        <w:rPr>
          <w:sz w:val="28"/>
          <w:szCs w:val="28"/>
        </w:rPr>
        <w:t>1</w:t>
      </w:r>
      <w:r w:rsidR="00105892">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4433BF" w:rsidR="006162D1">
        <w:rPr>
          <w:sz w:val="28"/>
          <w:szCs w:val="28"/>
        </w:rPr>
        <w:t>,</w:t>
      </w:r>
      <w:r w:rsidRPr="004433BF" w:rsidR="00B3799E">
        <w:rPr>
          <w:sz w:val="28"/>
          <w:szCs w:val="28"/>
        </w:rPr>
        <w:t xml:space="preserve"> </w:t>
      </w:r>
    </w:p>
    <w:p w:rsidR="007441A9" w:rsidP="004433BF">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Полюховича</w:t>
      </w:r>
      <w:r>
        <w:rPr>
          <w:sz w:val="28"/>
          <w:szCs w:val="28"/>
        </w:rPr>
        <w:t xml:space="preserve"> А.А., </w:t>
      </w:r>
    </w:p>
    <w:p w:rsidR="007441A9" w:rsidP="004433BF">
      <w:pPr>
        <w:ind w:firstLine="708"/>
        <w:jc w:val="both"/>
        <w:rPr>
          <w:sz w:val="28"/>
          <w:szCs w:val="28"/>
        </w:rPr>
      </w:pPr>
      <w:r>
        <w:rPr>
          <w:sz w:val="28"/>
          <w:szCs w:val="28"/>
        </w:rPr>
        <w:t>защитника – адвокат</w:t>
      </w:r>
      <w:r w:rsidR="00994D56">
        <w:rPr>
          <w:sz w:val="28"/>
          <w:szCs w:val="28"/>
        </w:rPr>
        <w:t>а</w:t>
      </w:r>
      <w:r>
        <w:rPr>
          <w:sz w:val="28"/>
          <w:szCs w:val="28"/>
        </w:rPr>
        <w:t xml:space="preserve"> Иванов</w:t>
      </w:r>
      <w:r w:rsidR="00994D56">
        <w:rPr>
          <w:sz w:val="28"/>
          <w:szCs w:val="28"/>
        </w:rPr>
        <w:t>а</w:t>
      </w:r>
      <w:r>
        <w:rPr>
          <w:sz w:val="28"/>
          <w:szCs w:val="28"/>
        </w:rPr>
        <w:t xml:space="preserve"> С.А., представившего ордер № 19 от 25 февраля 2019 года, удостоверение № 939 от 26 октября 2015 года, </w:t>
      </w:r>
    </w:p>
    <w:p w:rsidR="00870278" w:rsidP="004433BF">
      <w:pPr>
        <w:ind w:firstLine="708"/>
        <w:jc w:val="both"/>
        <w:rPr>
          <w:sz w:val="28"/>
          <w:szCs w:val="28"/>
        </w:rPr>
      </w:pPr>
      <w:r>
        <w:rPr>
          <w:sz w:val="28"/>
          <w:szCs w:val="28"/>
        </w:rPr>
        <w:t xml:space="preserve">при секретаре </w:t>
      </w:r>
      <w:r>
        <w:rPr>
          <w:sz w:val="28"/>
          <w:szCs w:val="28"/>
        </w:rPr>
        <w:t>–</w:t>
      </w:r>
      <w:r>
        <w:rPr>
          <w:sz w:val="28"/>
          <w:szCs w:val="28"/>
        </w:rPr>
        <w:t>А</w:t>
      </w:r>
      <w:r>
        <w:rPr>
          <w:sz w:val="28"/>
          <w:szCs w:val="28"/>
        </w:rPr>
        <w:t>бкеримове</w:t>
      </w:r>
      <w:r>
        <w:rPr>
          <w:sz w:val="28"/>
          <w:szCs w:val="28"/>
        </w:rPr>
        <w:t xml:space="preserve"> Б.У., </w:t>
      </w:r>
    </w:p>
    <w:p w:rsidR="007441A9" w:rsidP="004433BF">
      <w:pPr>
        <w:ind w:firstLine="708"/>
        <w:jc w:val="both"/>
        <w:rPr>
          <w:sz w:val="28"/>
          <w:szCs w:val="28"/>
        </w:rPr>
      </w:pPr>
      <w:r w:rsidRPr="004433BF">
        <w:rPr>
          <w:sz w:val="28"/>
          <w:szCs w:val="28"/>
        </w:rPr>
        <w:t>рассмотрев дело об админис</w:t>
      </w:r>
      <w:r w:rsidRPr="004433BF" w:rsidR="00BF7896">
        <w:rPr>
          <w:sz w:val="28"/>
          <w:szCs w:val="28"/>
        </w:rPr>
        <w:t>тративном правонарушении по ч.</w:t>
      </w:r>
      <w:r>
        <w:rPr>
          <w:sz w:val="28"/>
          <w:szCs w:val="28"/>
        </w:rPr>
        <w:t>4</w:t>
      </w:r>
      <w:r w:rsidRPr="004433BF">
        <w:rPr>
          <w:sz w:val="28"/>
          <w:szCs w:val="28"/>
        </w:rPr>
        <w:t xml:space="preserve"> ст.</w:t>
      </w:r>
      <w:r w:rsidRPr="004433BF" w:rsidR="002C0CF1">
        <w:rPr>
          <w:sz w:val="28"/>
          <w:szCs w:val="28"/>
        </w:rPr>
        <w:t>1</w:t>
      </w:r>
      <w:r>
        <w:rPr>
          <w:sz w:val="28"/>
          <w:szCs w:val="28"/>
        </w:rPr>
        <w:t>2</w:t>
      </w:r>
      <w:r w:rsidRPr="004433BF" w:rsidR="00090502">
        <w:rPr>
          <w:sz w:val="28"/>
          <w:szCs w:val="28"/>
        </w:rPr>
        <w:t>.</w:t>
      </w:r>
      <w:r>
        <w:rPr>
          <w:sz w:val="28"/>
          <w:szCs w:val="28"/>
        </w:rPr>
        <w:t>1</w:t>
      </w:r>
      <w:r w:rsidRPr="004433BF" w:rsidR="00090502">
        <w:rPr>
          <w:sz w:val="28"/>
          <w:szCs w:val="28"/>
        </w:rPr>
        <w:t>5</w:t>
      </w:r>
      <w:r w:rsidRPr="004433BF">
        <w:rPr>
          <w:sz w:val="28"/>
          <w:szCs w:val="28"/>
        </w:rPr>
        <w:t xml:space="preserve"> </w:t>
      </w:r>
      <w:r w:rsidRPr="004433BF" w:rsidR="00C440A4">
        <w:rPr>
          <w:sz w:val="28"/>
          <w:szCs w:val="28"/>
        </w:rPr>
        <w:t xml:space="preserve">Кодекса Российской Федерации об административных правонарушениях </w:t>
      </w:r>
      <w:r w:rsidRPr="004433BF">
        <w:rPr>
          <w:sz w:val="28"/>
          <w:szCs w:val="28"/>
        </w:rPr>
        <w:t>в отношении</w:t>
      </w:r>
      <w:r w:rsidR="004E048B">
        <w:rPr>
          <w:sz w:val="28"/>
          <w:szCs w:val="28"/>
        </w:rPr>
        <w:t>:</w:t>
      </w:r>
    </w:p>
    <w:p w:rsidR="00B1260D" w:rsidP="004433BF">
      <w:pPr>
        <w:ind w:firstLine="708"/>
        <w:jc w:val="both"/>
        <w:rPr>
          <w:sz w:val="28"/>
          <w:szCs w:val="28"/>
        </w:rPr>
      </w:pPr>
      <w:r w:rsidRPr="007441A9">
        <w:rPr>
          <w:b/>
          <w:sz w:val="28"/>
          <w:szCs w:val="28"/>
        </w:rPr>
        <w:t>Полюховича</w:t>
      </w:r>
      <w:r w:rsidRPr="007441A9">
        <w:rPr>
          <w:b/>
          <w:sz w:val="28"/>
          <w:szCs w:val="28"/>
        </w:rPr>
        <w:t xml:space="preserve"> </w:t>
      </w:r>
      <w:r w:rsidR="00F05737">
        <w:rPr>
          <w:b/>
          <w:sz w:val="28"/>
          <w:szCs w:val="28"/>
        </w:rPr>
        <w:t>А.А.</w:t>
      </w:r>
      <w:r>
        <w:rPr>
          <w:sz w:val="28"/>
          <w:szCs w:val="28"/>
        </w:rPr>
        <w:t xml:space="preserve">, </w:t>
      </w:r>
      <w:r w:rsidR="00F05737">
        <w:rPr>
          <w:sz w:val="28"/>
          <w:szCs w:val="28"/>
        </w:rPr>
        <w:t>ДД.ММ</w:t>
      </w:r>
      <w:r w:rsidR="00F05737">
        <w:rPr>
          <w:sz w:val="28"/>
          <w:szCs w:val="28"/>
        </w:rPr>
        <w:t>.Г</w:t>
      </w:r>
      <w:r w:rsidR="00F05737">
        <w:rPr>
          <w:sz w:val="28"/>
          <w:szCs w:val="28"/>
        </w:rPr>
        <w:t>ГГГ</w:t>
      </w:r>
      <w:r>
        <w:rPr>
          <w:sz w:val="28"/>
          <w:szCs w:val="28"/>
        </w:rPr>
        <w:t xml:space="preserve"> года рождения, уроженца </w:t>
      </w:r>
      <w:r w:rsidR="00F05737">
        <w:rPr>
          <w:sz w:val="28"/>
          <w:szCs w:val="28"/>
        </w:rPr>
        <w:t>«данные изъяты»</w:t>
      </w:r>
      <w:r>
        <w:rPr>
          <w:sz w:val="28"/>
          <w:szCs w:val="28"/>
        </w:rPr>
        <w:t xml:space="preserve">, гражданина Российской Федерации, имеющего на иждивении несовершеннолетнего ребенка, нетрудоустроенного, зарегистрированного и проживающего по адресу: </w:t>
      </w:r>
      <w:r w:rsidR="00F05737">
        <w:rPr>
          <w:sz w:val="28"/>
          <w:szCs w:val="28"/>
        </w:rPr>
        <w:t>АДРЕС</w:t>
      </w:r>
      <w:r>
        <w:rPr>
          <w:sz w:val="28"/>
          <w:szCs w:val="28"/>
        </w:rPr>
        <w:t xml:space="preserve">, </w:t>
      </w:r>
      <w:r w:rsidR="00870278">
        <w:rPr>
          <w:sz w:val="28"/>
          <w:szCs w:val="28"/>
        </w:rPr>
        <w:t xml:space="preserve">водительское удостоверение </w:t>
      </w:r>
      <w:r w:rsidR="00F05737">
        <w:rPr>
          <w:sz w:val="28"/>
          <w:szCs w:val="28"/>
        </w:rPr>
        <w:t>«данные изъяты»</w:t>
      </w:r>
      <w:r w:rsidR="00870278">
        <w:rPr>
          <w:sz w:val="28"/>
          <w:szCs w:val="28"/>
        </w:rPr>
        <w:t xml:space="preserve"> от </w:t>
      </w:r>
      <w:r w:rsidR="00F05737">
        <w:rPr>
          <w:sz w:val="28"/>
          <w:szCs w:val="28"/>
        </w:rPr>
        <w:t>ДД.ММ</w:t>
      </w:r>
      <w:r w:rsidR="00F05737">
        <w:rPr>
          <w:sz w:val="28"/>
          <w:szCs w:val="28"/>
        </w:rPr>
        <w:t>.Г</w:t>
      </w:r>
      <w:r w:rsidR="00F05737">
        <w:rPr>
          <w:sz w:val="28"/>
          <w:szCs w:val="28"/>
        </w:rPr>
        <w:t>ГГГ</w:t>
      </w:r>
      <w:r w:rsidR="00870278">
        <w:rPr>
          <w:sz w:val="28"/>
          <w:szCs w:val="28"/>
        </w:rPr>
        <w:t xml:space="preserve"> года, УИН </w:t>
      </w:r>
      <w:r w:rsidR="00F05737">
        <w:rPr>
          <w:sz w:val="28"/>
          <w:szCs w:val="28"/>
        </w:rPr>
        <w:t>…</w:t>
      </w:r>
      <w:r w:rsidR="00870278">
        <w:rPr>
          <w:sz w:val="28"/>
          <w:szCs w:val="28"/>
        </w:rPr>
        <w:t xml:space="preserve"> </w:t>
      </w:r>
      <w:r w:rsidR="00FB6993">
        <w:rPr>
          <w:sz w:val="28"/>
          <w:szCs w:val="28"/>
        </w:rPr>
        <w:t>,</w:t>
      </w:r>
    </w:p>
    <w:p w:rsidR="00CF0EAE" w:rsidP="004433BF">
      <w:pPr>
        <w:ind w:firstLine="708"/>
        <w:jc w:val="both"/>
        <w:rPr>
          <w:sz w:val="28"/>
          <w:szCs w:val="28"/>
        </w:rPr>
      </w:pPr>
      <w:r>
        <w:rPr>
          <w:sz w:val="28"/>
          <w:szCs w:val="28"/>
        </w:rPr>
        <w:t xml:space="preserve"> </w:t>
      </w:r>
    </w:p>
    <w:p w:rsidR="00CF0EAE" w:rsidP="004433BF">
      <w:pPr>
        <w:ind w:firstLine="708"/>
        <w:jc w:val="both"/>
        <w:rPr>
          <w:sz w:val="28"/>
          <w:szCs w:val="28"/>
        </w:rPr>
      </w:pPr>
    </w:p>
    <w:p w:rsidR="000D7145" w:rsidRPr="004433BF" w:rsidP="000D7145">
      <w:pPr>
        <w:jc w:val="center"/>
        <w:rPr>
          <w:sz w:val="28"/>
          <w:szCs w:val="28"/>
        </w:rPr>
      </w:pPr>
      <w:r w:rsidRPr="004433BF">
        <w:rPr>
          <w:b/>
          <w:bCs/>
          <w:sz w:val="28"/>
          <w:szCs w:val="28"/>
        </w:rPr>
        <w:t>УСТАНОВИЛ:</w:t>
      </w:r>
    </w:p>
    <w:p w:rsidR="00CF0EAE" w:rsidP="000D7145">
      <w:pPr>
        <w:jc w:val="both"/>
        <w:rPr>
          <w:color w:val="000000" w:themeColor="text1"/>
          <w:sz w:val="28"/>
          <w:szCs w:val="28"/>
        </w:rPr>
      </w:pPr>
      <w:r w:rsidRPr="004433BF">
        <w:rPr>
          <w:color w:val="000000" w:themeColor="text1"/>
          <w:sz w:val="28"/>
          <w:szCs w:val="28"/>
        </w:rPr>
        <w:t xml:space="preserve">        </w:t>
      </w:r>
    </w:p>
    <w:p w:rsidR="00870278" w:rsidRPr="007611A8" w:rsidP="00870278">
      <w:pPr>
        <w:ind w:firstLine="567"/>
        <w:jc w:val="both"/>
        <w:rPr>
          <w:sz w:val="28"/>
          <w:szCs w:val="28"/>
        </w:rPr>
      </w:pPr>
      <w:r>
        <w:rPr>
          <w:sz w:val="28"/>
          <w:szCs w:val="28"/>
        </w:rPr>
        <w:t xml:space="preserve">Протокол об административном правонарушении 61 АГ 347782 от 14 февраля 2018 года  в отношении </w:t>
      </w:r>
      <w:r>
        <w:rPr>
          <w:sz w:val="28"/>
          <w:szCs w:val="28"/>
        </w:rPr>
        <w:t>Полюховича</w:t>
      </w:r>
      <w:r>
        <w:rPr>
          <w:sz w:val="28"/>
          <w:szCs w:val="28"/>
        </w:rPr>
        <w:t xml:space="preserve"> А.А. составлен за то, что он  14 декабря 2018 года в 10 часов 35 минут  на 21 км + 600 м а/д Симферополь</w:t>
      </w:r>
      <w:r w:rsidRPr="00C95762">
        <w:rPr>
          <w:sz w:val="28"/>
          <w:szCs w:val="28"/>
        </w:rPr>
        <w:t xml:space="preserve"> </w:t>
      </w:r>
      <w:r w:rsidR="00477271">
        <w:rPr>
          <w:sz w:val="28"/>
          <w:szCs w:val="28"/>
        </w:rPr>
        <w:t>–</w:t>
      </w:r>
      <w:r>
        <w:rPr>
          <w:sz w:val="28"/>
          <w:szCs w:val="28"/>
        </w:rPr>
        <w:t xml:space="preserve"> Евпатория</w:t>
      </w:r>
      <w:r w:rsidR="00477271">
        <w:rPr>
          <w:sz w:val="28"/>
          <w:szCs w:val="28"/>
        </w:rPr>
        <w:t>,</w:t>
      </w:r>
      <w:r>
        <w:rPr>
          <w:sz w:val="28"/>
          <w:szCs w:val="28"/>
        </w:rPr>
        <w:t xml:space="preserve"> управляя транспортным средством </w:t>
      </w:r>
      <w:r w:rsidR="00F05737">
        <w:rPr>
          <w:sz w:val="28"/>
          <w:szCs w:val="28"/>
        </w:rPr>
        <w:t>«данные изъяты»</w:t>
      </w:r>
      <w:r>
        <w:rPr>
          <w:sz w:val="28"/>
          <w:szCs w:val="28"/>
        </w:rPr>
        <w:t xml:space="preserve">, государственный регистрационный знак </w:t>
      </w:r>
      <w:r w:rsidR="00F05737">
        <w:rPr>
          <w:sz w:val="28"/>
          <w:szCs w:val="28"/>
        </w:rPr>
        <w:t>«данные изъяты»</w:t>
      </w:r>
      <w:r>
        <w:rPr>
          <w:sz w:val="28"/>
          <w:szCs w:val="28"/>
        </w:rPr>
        <w:t xml:space="preserve">, </w:t>
      </w:r>
      <w:r w:rsidRPr="007611A8">
        <w:rPr>
          <w:sz w:val="28"/>
          <w:szCs w:val="28"/>
        </w:rPr>
        <w:t xml:space="preserve">в нарушение требований п. </w:t>
      </w:r>
      <w:r>
        <w:rPr>
          <w:sz w:val="28"/>
          <w:szCs w:val="28"/>
        </w:rPr>
        <w:t>1</w:t>
      </w:r>
      <w:r w:rsidR="00477271">
        <w:rPr>
          <w:sz w:val="28"/>
          <w:szCs w:val="28"/>
        </w:rPr>
        <w:t>.3</w:t>
      </w:r>
      <w:r w:rsidRPr="007611A8">
        <w:rPr>
          <w:sz w:val="28"/>
          <w:szCs w:val="28"/>
        </w:rPr>
        <w:t xml:space="preserve"> ПДД РФ</w:t>
      </w:r>
      <w:r w:rsidR="00477271">
        <w:rPr>
          <w:sz w:val="28"/>
          <w:szCs w:val="28"/>
        </w:rPr>
        <w:t xml:space="preserve"> осуществил выезд на</w:t>
      </w:r>
      <w:r w:rsidR="00477271">
        <w:rPr>
          <w:sz w:val="28"/>
          <w:szCs w:val="28"/>
        </w:rPr>
        <w:t xml:space="preserve"> полосу, предназначенную для движения во встречном направлении в нарушение требований дорожного знака 3.20 «Обгон запрещен».</w:t>
      </w:r>
    </w:p>
    <w:p w:rsidR="00477271" w:rsidP="000D7145">
      <w:pPr>
        <w:jc w:val="both"/>
        <w:rPr>
          <w:color w:val="000000" w:themeColor="text1"/>
          <w:sz w:val="28"/>
          <w:szCs w:val="28"/>
        </w:rPr>
      </w:pPr>
      <w:r w:rsidRPr="004433BF">
        <w:rPr>
          <w:color w:val="000000" w:themeColor="text1"/>
          <w:sz w:val="28"/>
          <w:szCs w:val="28"/>
        </w:rPr>
        <w:t xml:space="preserve">        </w:t>
      </w:r>
      <w:r w:rsidRPr="004433BF">
        <w:rPr>
          <w:color w:val="000000" w:themeColor="text1"/>
          <w:sz w:val="28"/>
          <w:szCs w:val="28"/>
        </w:rPr>
        <w:t>В суде</w:t>
      </w:r>
      <w:r w:rsidR="00707B7A">
        <w:rPr>
          <w:color w:val="000000" w:themeColor="text1"/>
          <w:sz w:val="28"/>
          <w:szCs w:val="28"/>
        </w:rPr>
        <w:t xml:space="preserve">бном заседании </w:t>
      </w:r>
      <w:r>
        <w:rPr>
          <w:color w:val="000000" w:themeColor="text1"/>
          <w:sz w:val="28"/>
          <w:szCs w:val="28"/>
        </w:rPr>
        <w:t>Полюхович</w:t>
      </w:r>
      <w:r>
        <w:rPr>
          <w:color w:val="000000" w:themeColor="text1"/>
          <w:sz w:val="28"/>
          <w:szCs w:val="28"/>
        </w:rPr>
        <w:t xml:space="preserve"> А.А. вину в совершении правонарушения предусмотренного ч.4 ст. 12.15 КоАП РФ не признал, обращал внимание суда, что на полосу, предназначенную для встречного движения, в нарушение знака «Обгон запрещен» не выезжал, поскольку транспортное средство, которое двигалось впереди его транспортного средства свернуло на обочину, и у него не было необходимости обгонять впереди идущее транспортное средство, он</w:t>
      </w:r>
      <w:r>
        <w:rPr>
          <w:color w:val="000000" w:themeColor="text1"/>
          <w:sz w:val="28"/>
          <w:szCs w:val="28"/>
        </w:rPr>
        <w:t xml:space="preserve"> продолжал движение по своей полосе, правила дорожного движения не нарушал. Кроме того, обращал внимание суда, что схема места административного правонарушения от 14 декабря 2018 года составлена с нарушением, поскольку в качестве </w:t>
      </w:r>
      <w:r w:rsidR="00063D11">
        <w:rPr>
          <w:color w:val="000000" w:themeColor="text1"/>
          <w:sz w:val="28"/>
          <w:szCs w:val="28"/>
        </w:rPr>
        <w:t>понятого был сотрудник ГИБДД, данное противоречит нормам КоАП РФ. Также обращал внимание суда, что сотрудники ГИБДД находились от места совершения правонарушения на таком расстоянии, что</w:t>
      </w:r>
      <w:r w:rsidR="00994D56">
        <w:rPr>
          <w:color w:val="000000" w:themeColor="text1"/>
          <w:sz w:val="28"/>
          <w:szCs w:val="28"/>
        </w:rPr>
        <w:t xml:space="preserve"> они не могли</w:t>
      </w:r>
      <w:r w:rsidR="00063D11">
        <w:rPr>
          <w:color w:val="000000" w:themeColor="text1"/>
          <w:sz w:val="28"/>
          <w:szCs w:val="28"/>
        </w:rPr>
        <w:t xml:space="preserve"> быть свидетелями </w:t>
      </w:r>
      <w:r w:rsidR="00063D11">
        <w:rPr>
          <w:color w:val="000000" w:themeColor="text1"/>
          <w:sz w:val="28"/>
          <w:szCs w:val="28"/>
        </w:rPr>
        <w:t xml:space="preserve">совершения административного правонарушения. Считает, что в его действиях нет состава административного правонарушения. </w:t>
      </w:r>
      <w:r>
        <w:rPr>
          <w:color w:val="000000" w:themeColor="text1"/>
          <w:sz w:val="28"/>
          <w:szCs w:val="28"/>
        </w:rPr>
        <w:t xml:space="preserve">  </w:t>
      </w:r>
    </w:p>
    <w:p w:rsidR="00CF5E96" w:rsidP="000D7145">
      <w:pPr>
        <w:jc w:val="both"/>
        <w:rPr>
          <w:color w:val="000000" w:themeColor="text1"/>
          <w:sz w:val="28"/>
          <w:szCs w:val="28"/>
        </w:rPr>
      </w:pPr>
      <w:r>
        <w:rPr>
          <w:color w:val="000000" w:themeColor="text1"/>
          <w:sz w:val="28"/>
          <w:szCs w:val="28"/>
        </w:rPr>
        <w:tab/>
      </w:r>
      <w:r>
        <w:rPr>
          <w:sz w:val="28"/>
          <w:szCs w:val="28"/>
        </w:rPr>
        <w:t xml:space="preserve">Допрошенный мировым судьей инспектор ОСР ДПС ГИБДД МВД России по Республике Крым </w:t>
      </w:r>
      <w:r w:rsidR="00BA6AF7">
        <w:rPr>
          <w:sz w:val="28"/>
          <w:szCs w:val="28"/>
        </w:rPr>
        <w:t>ФИО</w:t>
      </w:r>
      <w:r>
        <w:rPr>
          <w:sz w:val="28"/>
          <w:szCs w:val="28"/>
        </w:rPr>
        <w:t xml:space="preserve"> в судебном заседании пояснил, что 14 декабря 2018 года он совместно с инспектором </w:t>
      </w:r>
      <w:r w:rsidR="00BA6AF7">
        <w:rPr>
          <w:sz w:val="28"/>
          <w:szCs w:val="28"/>
        </w:rPr>
        <w:t>ФИО</w:t>
      </w:r>
      <w:r>
        <w:rPr>
          <w:sz w:val="28"/>
          <w:szCs w:val="28"/>
        </w:rPr>
        <w:t xml:space="preserve"> несли службу, ими было остановлено трансп</w:t>
      </w:r>
      <w:r>
        <w:rPr>
          <w:sz w:val="28"/>
          <w:szCs w:val="28"/>
        </w:rPr>
        <w:t xml:space="preserve">ортное средство под управлением </w:t>
      </w:r>
      <w:r>
        <w:rPr>
          <w:sz w:val="28"/>
          <w:szCs w:val="28"/>
        </w:rPr>
        <w:t>Полюховича</w:t>
      </w:r>
      <w:r>
        <w:rPr>
          <w:sz w:val="28"/>
          <w:szCs w:val="28"/>
        </w:rPr>
        <w:t xml:space="preserve"> А.А., поскольку последним были нарушены правила дорожного движения, а именно он осуществил обгон транспортного средства в зоне действия дорожного знака 3.20 «Обгон</w:t>
      </w:r>
      <w:r>
        <w:rPr>
          <w:sz w:val="28"/>
          <w:szCs w:val="28"/>
        </w:rPr>
        <w:t xml:space="preserve"> запрещен». </w:t>
      </w:r>
      <w:r>
        <w:rPr>
          <w:color w:val="000000" w:themeColor="text1"/>
          <w:sz w:val="28"/>
          <w:szCs w:val="28"/>
        </w:rPr>
        <w:t xml:space="preserve"> Не отрицал тот факт, что в схеме места совершения административного правонарушения от 14 декабря 2018 года в качестве понятого указан его напарник </w:t>
      </w:r>
      <w:r w:rsidR="00BA6AF7">
        <w:rPr>
          <w:color w:val="000000" w:themeColor="text1"/>
          <w:sz w:val="28"/>
          <w:szCs w:val="28"/>
        </w:rPr>
        <w:t>ФИО</w:t>
      </w:r>
      <w:r>
        <w:rPr>
          <w:color w:val="000000" w:themeColor="text1"/>
          <w:sz w:val="28"/>
          <w:szCs w:val="28"/>
        </w:rPr>
        <w:t xml:space="preserve">. </w:t>
      </w:r>
      <w:r>
        <w:rPr>
          <w:color w:val="000000" w:themeColor="text1"/>
          <w:sz w:val="28"/>
          <w:szCs w:val="28"/>
        </w:rPr>
        <w:t xml:space="preserve">Обращал внимание суда, что на участке дороге, где было совершено административное правонарушение шли дорожные работы, в связи, с чем обочины, где могло бы припарковаться транспортное средство, как об этом указывал </w:t>
      </w:r>
      <w:r>
        <w:rPr>
          <w:color w:val="000000" w:themeColor="text1"/>
          <w:sz w:val="28"/>
          <w:szCs w:val="28"/>
        </w:rPr>
        <w:t>Полюхович</w:t>
      </w:r>
      <w:r>
        <w:rPr>
          <w:color w:val="000000" w:themeColor="text1"/>
          <w:sz w:val="28"/>
          <w:szCs w:val="28"/>
        </w:rPr>
        <w:t xml:space="preserve"> А.А. не  было. </w:t>
      </w:r>
    </w:p>
    <w:p w:rsidR="00063D11" w:rsidP="000D7145">
      <w:pPr>
        <w:jc w:val="both"/>
        <w:rPr>
          <w:color w:val="000000" w:themeColor="text1"/>
          <w:sz w:val="28"/>
          <w:szCs w:val="28"/>
        </w:rPr>
      </w:pPr>
      <w:r>
        <w:rPr>
          <w:color w:val="000000" w:themeColor="text1"/>
          <w:sz w:val="28"/>
          <w:szCs w:val="28"/>
        </w:rPr>
        <w:tab/>
        <w:t xml:space="preserve">Допрошенный мировым судьей инспектор ОСР ДПС ГИБДД МВД России по Республике Крым </w:t>
      </w:r>
      <w:r w:rsidR="00BA6AF7">
        <w:rPr>
          <w:color w:val="000000" w:themeColor="text1"/>
          <w:sz w:val="28"/>
          <w:szCs w:val="28"/>
        </w:rPr>
        <w:t>ФИО</w:t>
      </w:r>
      <w:r>
        <w:rPr>
          <w:color w:val="000000" w:themeColor="text1"/>
          <w:sz w:val="28"/>
          <w:szCs w:val="28"/>
        </w:rPr>
        <w:t xml:space="preserve"> в судебном заседании пояснил, что </w:t>
      </w:r>
      <w:r w:rsidR="00A10C5E">
        <w:rPr>
          <w:color w:val="000000" w:themeColor="text1"/>
          <w:sz w:val="28"/>
          <w:szCs w:val="28"/>
        </w:rPr>
        <w:t xml:space="preserve">14 декабря 2018 года он совместно с инспектором </w:t>
      </w:r>
      <w:r w:rsidR="00BA6AF7">
        <w:rPr>
          <w:color w:val="000000" w:themeColor="text1"/>
          <w:sz w:val="28"/>
          <w:szCs w:val="28"/>
        </w:rPr>
        <w:t>ФИО</w:t>
      </w:r>
      <w:r w:rsidR="00A10C5E">
        <w:rPr>
          <w:color w:val="000000" w:themeColor="text1"/>
          <w:sz w:val="28"/>
          <w:szCs w:val="28"/>
        </w:rPr>
        <w:t xml:space="preserve"> нес службу, ими было остановлено транспортное средство под управлением </w:t>
      </w:r>
      <w:r w:rsidR="00A10C5E">
        <w:rPr>
          <w:color w:val="000000" w:themeColor="text1"/>
          <w:sz w:val="28"/>
          <w:szCs w:val="28"/>
        </w:rPr>
        <w:t>Полюховича</w:t>
      </w:r>
      <w:r w:rsidR="00A10C5E">
        <w:rPr>
          <w:color w:val="000000" w:themeColor="text1"/>
          <w:sz w:val="28"/>
          <w:szCs w:val="28"/>
        </w:rPr>
        <w:t xml:space="preserve"> А.</w:t>
      </w:r>
      <w:r w:rsidR="00A10C5E">
        <w:rPr>
          <w:color w:val="000000" w:themeColor="text1"/>
          <w:sz w:val="28"/>
          <w:szCs w:val="28"/>
        </w:rPr>
        <w:t>А.</w:t>
      </w:r>
      <w:r w:rsidR="00A10C5E">
        <w:rPr>
          <w:color w:val="000000" w:themeColor="text1"/>
          <w:sz w:val="28"/>
          <w:szCs w:val="28"/>
        </w:rPr>
        <w:t xml:space="preserve"> поскольку последним были нарушены правила дорожного движения,</w:t>
      </w:r>
      <w:r w:rsidRPr="00A10C5E" w:rsidR="00A10C5E">
        <w:rPr>
          <w:sz w:val="28"/>
          <w:szCs w:val="28"/>
        </w:rPr>
        <w:t xml:space="preserve"> </w:t>
      </w:r>
      <w:r w:rsidR="00A10C5E">
        <w:rPr>
          <w:sz w:val="28"/>
          <w:szCs w:val="28"/>
        </w:rPr>
        <w:t xml:space="preserve">а именно он осуществил обгон транспортного средства в зоне действия дорожного знака 3.20 «Обгон запрещен». </w:t>
      </w:r>
      <w:r w:rsidR="00442123">
        <w:rPr>
          <w:sz w:val="28"/>
          <w:szCs w:val="28"/>
        </w:rPr>
        <w:t xml:space="preserve">Обращал внимание суда, что на участке дороги, где было совершено </w:t>
      </w:r>
      <w:r w:rsidR="001E6E8F">
        <w:rPr>
          <w:sz w:val="28"/>
          <w:szCs w:val="28"/>
        </w:rPr>
        <w:t xml:space="preserve">правонарушение, шли дорожные работы и совершить объезд припаркованного транспортного средства на обочине, без выезда на полосу, предназначенную для встречного движения, не представлялось возможным, поскольку ширина дорожного полотна было не достаточной, чтобы на нем поместилось два транспортных средства. </w:t>
      </w:r>
      <w:r w:rsidR="00442123">
        <w:rPr>
          <w:sz w:val="28"/>
          <w:szCs w:val="28"/>
        </w:rPr>
        <w:t xml:space="preserve"> </w:t>
      </w:r>
      <w:r w:rsidR="00A10C5E">
        <w:rPr>
          <w:color w:val="000000" w:themeColor="text1"/>
          <w:sz w:val="28"/>
          <w:szCs w:val="28"/>
        </w:rPr>
        <w:t xml:space="preserve"> </w:t>
      </w:r>
      <w:r>
        <w:rPr>
          <w:color w:val="000000" w:themeColor="text1"/>
          <w:sz w:val="28"/>
          <w:szCs w:val="28"/>
        </w:rPr>
        <w:t xml:space="preserve"> </w:t>
      </w:r>
    </w:p>
    <w:p w:rsidR="001E6E8F" w:rsidP="000D7145">
      <w:pPr>
        <w:jc w:val="both"/>
        <w:rPr>
          <w:color w:val="000000" w:themeColor="text1"/>
          <w:sz w:val="28"/>
          <w:szCs w:val="28"/>
        </w:rPr>
      </w:pPr>
      <w:r>
        <w:rPr>
          <w:color w:val="000000" w:themeColor="text1"/>
          <w:sz w:val="28"/>
          <w:szCs w:val="28"/>
        </w:rPr>
        <w:tab/>
        <w:t xml:space="preserve">Допрошенный мировым судьей свидетель </w:t>
      </w:r>
      <w:r w:rsidR="00395E08">
        <w:rPr>
          <w:color w:val="000000" w:themeColor="text1"/>
          <w:sz w:val="28"/>
          <w:szCs w:val="28"/>
        </w:rPr>
        <w:t>ФИО</w:t>
      </w:r>
      <w:r>
        <w:rPr>
          <w:color w:val="000000" w:themeColor="text1"/>
          <w:sz w:val="28"/>
          <w:szCs w:val="28"/>
        </w:rPr>
        <w:t xml:space="preserve"> в судебном заседании пояснил, что 14 декабря 2018 года </w:t>
      </w:r>
      <w:r w:rsidR="00994D56">
        <w:rPr>
          <w:color w:val="000000" w:themeColor="text1"/>
          <w:sz w:val="28"/>
          <w:szCs w:val="28"/>
        </w:rPr>
        <w:t>он</w:t>
      </w:r>
      <w:r>
        <w:rPr>
          <w:color w:val="000000" w:themeColor="text1"/>
          <w:sz w:val="28"/>
          <w:szCs w:val="28"/>
        </w:rPr>
        <w:t xml:space="preserve"> находился в транспортном средстве </w:t>
      </w:r>
      <w:r w:rsidR="00395E08">
        <w:rPr>
          <w:sz w:val="28"/>
          <w:szCs w:val="28"/>
        </w:rPr>
        <w:t>«данные изъяты»</w:t>
      </w:r>
      <w:r w:rsidR="00A5143F">
        <w:rPr>
          <w:color w:val="000000" w:themeColor="text1"/>
          <w:sz w:val="28"/>
          <w:szCs w:val="28"/>
        </w:rPr>
        <w:t>, под управлением его сына. Впереди их транспортного средства ехало грузовое транспортное средство, которое свернуло на обочину, а они поехали прямо, не совершая выезда на полосу</w:t>
      </w:r>
      <w:r w:rsidR="00994D56">
        <w:rPr>
          <w:color w:val="000000" w:themeColor="text1"/>
          <w:sz w:val="28"/>
          <w:szCs w:val="28"/>
        </w:rPr>
        <w:t>,</w:t>
      </w:r>
      <w:r w:rsidR="00A5143F">
        <w:rPr>
          <w:color w:val="000000" w:themeColor="text1"/>
          <w:sz w:val="28"/>
          <w:szCs w:val="28"/>
        </w:rPr>
        <w:t xml:space="preserve"> предназначенную, для встречного движения. В последующем транспортное средство</w:t>
      </w:r>
      <w:r w:rsidR="00994D56">
        <w:rPr>
          <w:color w:val="000000" w:themeColor="text1"/>
          <w:sz w:val="28"/>
          <w:szCs w:val="28"/>
        </w:rPr>
        <w:t xml:space="preserve"> под управлением его сына, </w:t>
      </w:r>
      <w:r w:rsidR="00A5143F">
        <w:rPr>
          <w:color w:val="000000" w:themeColor="text1"/>
          <w:sz w:val="28"/>
          <w:szCs w:val="28"/>
        </w:rPr>
        <w:t>было остановлено сотрудниками ГИБДД  за нарушения правил дорожного движения</w:t>
      </w:r>
    </w:p>
    <w:p w:rsidR="009714EC" w:rsidP="000D7145">
      <w:pPr>
        <w:jc w:val="both"/>
        <w:rPr>
          <w:color w:val="000000" w:themeColor="text1"/>
          <w:sz w:val="28"/>
          <w:szCs w:val="28"/>
        </w:rPr>
      </w:pPr>
      <w:r>
        <w:rPr>
          <w:color w:val="000000" w:themeColor="text1"/>
          <w:sz w:val="28"/>
          <w:szCs w:val="28"/>
        </w:rPr>
        <w:tab/>
      </w:r>
      <w:r w:rsidR="00063D11">
        <w:rPr>
          <w:color w:val="000000" w:themeColor="text1"/>
          <w:sz w:val="28"/>
          <w:szCs w:val="28"/>
        </w:rPr>
        <w:t>Допросив</w:t>
      </w:r>
      <w:r w:rsidR="00A5143F">
        <w:rPr>
          <w:color w:val="000000" w:themeColor="text1"/>
          <w:sz w:val="28"/>
          <w:szCs w:val="28"/>
        </w:rPr>
        <w:t xml:space="preserve"> </w:t>
      </w:r>
      <w:r w:rsidR="000C3875">
        <w:rPr>
          <w:color w:val="000000" w:themeColor="text1"/>
          <w:sz w:val="28"/>
          <w:szCs w:val="28"/>
        </w:rPr>
        <w:t>ФИО</w:t>
      </w:r>
      <w:r w:rsidR="00A2585D">
        <w:rPr>
          <w:color w:val="000000" w:themeColor="text1"/>
          <w:sz w:val="28"/>
          <w:szCs w:val="28"/>
        </w:rPr>
        <w:t>, свидетелей, и</w:t>
      </w:r>
      <w:r>
        <w:rPr>
          <w:color w:val="000000" w:themeColor="text1"/>
          <w:sz w:val="28"/>
          <w:szCs w:val="28"/>
        </w:rPr>
        <w:t>зучив протокол об административном правонарушении, исследовав материалы дела их совокупности, прихожу к следующим выводам.</w:t>
      </w:r>
    </w:p>
    <w:p w:rsidR="00A2585D" w:rsidP="00A2585D">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Согласно административного протокола </w:t>
      </w:r>
      <w:r>
        <w:rPr>
          <w:sz w:val="28"/>
          <w:szCs w:val="28"/>
        </w:rPr>
        <w:t xml:space="preserve"> 61 АГ 347782 от 14 декабря 2018 </w:t>
      </w:r>
      <w:r>
        <w:rPr>
          <w:sz w:val="28"/>
          <w:szCs w:val="28"/>
        </w:rPr>
        <w:t xml:space="preserve"> года он составлен </w:t>
      </w:r>
      <w:r>
        <w:rPr>
          <w:sz w:val="28"/>
          <w:szCs w:val="28"/>
        </w:rPr>
        <w:t xml:space="preserve"> инспектором ДПС взвода №2 СР ДПС ГИБДД по ОББ ПАСН МВД по Республике Крым </w:t>
      </w:r>
      <w:r w:rsidR="00395E08">
        <w:rPr>
          <w:sz w:val="28"/>
          <w:szCs w:val="28"/>
        </w:rPr>
        <w:t>ФИО</w:t>
      </w:r>
      <w:r>
        <w:rPr>
          <w:sz w:val="28"/>
          <w:szCs w:val="28"/>
        </w:rPr>
        <w:t xml:space="preserve"> </w:t>
      </w:r>
      <w:r>
        <w:rPr>
          <w:sz w:val="28"/>
          <w:szCs w:val="28"/>
        </w:rPr>
        <w:t xml:space="preserve">в отношении </w:t>
      </w:r>
      <w:r>
        <w:rPr>
          <w:sz w:val="28"/>
          <w:szCs w:val="28"/>
        </w:rPr>
        <w:t>Полюховича</w:t>
      </w:r>
      <w:r>
        <w:rPr>
          <w:sz w:val="28"/>
          <w:szCs w:val="28"/>
        </w:rPr>
        <w:t xml:space="preserve"> А.А. за то, что он  14 декабря 2018 года в 10 часов 35 минут  на 21 км + 600 м а/д Симферополь</w:t>
      </w:r>
      <w:r w:rsidRPr="00C95762">
        <w:rPr>
          <w:sz w:val="28"/>
          <w:szCs w:val="28"/>
        </w:rPr>
        <w:t xml:space="preserve"> </w:t>
      </w:r>
      <w:r>
        <w:rPr>
          <w:sz w:val="28"/>
          <w:szCs w:val="28"/>
        </w:rPr>
        <w:t xml:space="preserve">– Евпатория, управляя транспортным средством </w:t>
      </w:r>
      <w:r w:rsidR="00395E08">
        <w:rPr>
          <w:sz w:val="28"/>
          <w:szCs w:val="28"/>
        </w:rPr>
        <w:t>«данные изъяты</w:t>
      </w:r>
      <w:r w:rsidR="00395E08">
        <w:rPr>
          <w:sz w:val="28"/>
          <w:szCs w:val="28"/>
        </w:rPr>
        <w:t>»</w:t>
      </w:r>
      <w:r>
        <w:rPr>
          <w:sz w:val="28"/>
          <w:szCs w:val="28"/>
        </w:rPr>
        <w:t xml:space="preserve">, государственный регистрационный знак </w:t>
      </w:r>
      <w:r w:rsidR="00395E08">
        <w:rPr>
          <w:sz w:val="28"/>
          <w:szCs w:val="28"/>
        </w:rPr>
        <w:t>«данные изъяты»</w:t>
      </w:r>
      <w:r>
        <w:rPr>
          <w:sz w:val="28"/>
          <w:szCs w:val="28"/>
        </w:rPr>
        <w:t xml:space="preserve">, </w:t>
      </w:r>
      <w:r w:rsidRPr="007611A8">
        <w:rPr>
          <w:sz w:val="28"/>
          <w:szCs w:val="28"/>
        </w:rPr>
        <w:t xml:space="preserve">в нарушение требований п. </w:t>
      </w:r>
      <w:r>
        <w:rPr>
          <w:sz w:val="28"/>
          <w:szCs w:val="28"/>
        </w:rPr>
        <w:t>1.3</w:t>
      </w:r>
      <w:r w:rsidRPr="007611A8">
        <w:rPr>
          <w:sz w:val="28"/>
          <w:szCs w:val="28"/>
        </w:rPr>
        <w:t xml:space="preserve"> ПДД РФ</w:t>
      </w:r>
      <w:r>
        <w:rPr>
          <w:sz w:val="28"/>
          <w:szCs w:val="28"/>
        </w:rPr>
        <w:t xml:space="preserve"> осуществил выезд на полосу, предназначенную для движения во встречном направлении в нарушение требований дорожного знака 3.20 «Обгон запрещен».</w:t>
      </w:r>
      <w:r w:rsidRPr="00A2585D">
        <w:rPr>
          <w:sz w:val="28"/>
          <w:szCs w:val="28"/>
        </w:rPr>
        <w:t xml:space="preserve"> </w:t>
      </w:r>
    </w:p>
    <w:p w:rsidR="00A2585D" w:rsidRPr="00303D26" w:rsidP="00A2585D">
      <w:pPr>
        <w:tabs>
          <w:tab w:val="left" w:pos="-567"/>
          <w:tab w:val="left" w:pos="142"/>
          <w:tab w:val="left" w:pos="567"/>
          <w:tab w:val="left" w:pos="709"/>
          <w:tab w:val="left" w:pos="1134"/>
          <w:tab w:val="left" w:pos="1276"/>
        </w:tabs>
        <w:ind w:right="-1" w:firstLine="567"/>
        <w:jc w:val="both"/>
        <w:rPr>
          <w:rStyle w:val="blk"/>
          <w:sz w:val="28"/>
          <w:szCs w:val="28"/>
        </w:rPr>
      </w:pPr>
      <w:r w:rsidRPr="00303D26">
        <w:rPr>
          <w:sz w:val="28"/>
          <w:szCs w:val="28"/>
        </w:rPr>
        <w:t>Часть 4 ст.12.15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303D26">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w:t>
      </w:r>
      <w:r w:rsidRPr="00303D26">
        <w:rPr>
          <w:rStyle w:val="blk"/>
          <w:rFonts w:eastAsiaTheme="minorEastAsia"/>
          <w:sz w:val="28"/>
          <w:szCs w:val="28"/>
        </w:rPr>
        <w:t xml:space="preserve"> до шести месяцев</w:t>
      </w:r>
      <w:r w:rsidRPr="00303D26">
        <w:rPr>
          <w:rStyle w:val="blk"/>
          <w:sz w:val="28"/>
          <w:szCs w:val="28"/>
        </w:rPr>
        <w:t>.</w:t>
      </w:r>
    </w:p>
    <w:p w:rsidR="00A2585D" w:rsidP="00A2585D">
      <w:pPr>
        <w:tabs>
          <w:tab w:val="left" w:pos="-567"/>
          <w:tab w:val="left" w:pos="142"/>
          <w:tab w:val="left" w:pos="567"/>
          <w:tab w:val="left" w:pos="709"/>
          <w:tab w:val="left" w:pos="1134"/>
          <w:tab w:val="left" w:pos="1276"/>
        </w:tabs>
        <w:ind w:right="-1" w:firstLine="567"/>
        <w:jc w:val="both"/>
        <w:rPr>
          <w:sz w:val="28"/>
          <w:szCs w:val="28"/>
        </w:rPr>
      </w:pPr>
      <w:r w:rsidRPr="000C1CB4">
        <w:rPr>
          <w:sz w:val="28"/>
          <w:szCs w:val="28"/>
          <w:shd w:val="clear" w:color="auto" w:fill="FFFFFF"/>
        </w:rPr>
        <w:t xml:space="preserve">Как </w:t>
      </w:r>
      <w:r>
        <w:rPr>
          <w:sz w:val="28"/>
          <w:szCs w:val="28"/>
          <w:shd w:val="clear" w:color="auto" w:fill="FFFFFF"/>
        </w:rPr>
        <w:t xml:space="preserve">следует из материалов дела об административном правонарушении, обстоятельства, </w:t>
      </w:r>
      <w:r>
        <w:rPr>
          <w:sz w:val="28"/>
          <w:szCs w:val="28"/>
          <w:shd w:val="clear" w:color="auto" w:fill="FFFFFF"/>
        </w:rPr>
        <w:t>Полюхович</w:t>
      </w:r>
      <w:r>
        <w:rPr>
          <w:sz w:val="28"/>
          <w:szCs w:val="28"/>
          <w:shd w:val="clear" w:color="auto" w:fill="FFFFFF"/>
        </w:rPr>
        <w:t xml:space="preserve"> А.А. </w:t>
      </w:r>
      <w:r>
        <w:rPr>
          <w:sz w:val="28"/>
          <w:szCs w:val="28"/>
        </w:rPr>
        <w:t>14 декабря 2018 года в 10 часов 35 минут  на 21 км + 600 м а/д Симферополь</w:t>
      </w:r>
      <w:r w:rsidRPr="00C95762">
        <w:rPr>
          <w:sz w:val="28"/>
          <w:szCs w:val="28"/>
        </w:rPr>
        <w:t xml:space="preserve"> </w:t>
      </w:r>
      <w:r>
        <w:rPr>
          <w:sz w:val="28"/>
          <w:szCs w:val="28"/>
        </w:rPr>
        <w:t xml:space="preserve">– Евпатория, управляя транспортным средством </w:t>
      </w:r>
      <w:r w:rsidR="00395E08">
        <w:rPr>
          <w:sz w:val="28"/>
          <w:szCs w:val="28"/>
        </w:rPr>
        <w:t>«данные изъяты»</w:t>
      </w:r>
      <w:r>
        <w:rPr>
          <w:sz w:val="28"/>
          <w:szCs w:val="28"/>
        </w:rPr>
        <w:t xml:space="preserve">, государственный регистрационный знак </w:t>
      </w:r>
      <w:r w:rsidR="00395E08">
        <w:rPr>
          <w:sz w:val="28"/>
          <w:szCs w:val="28"/>
        </w:rPr>
        <w:t>«данные изъяты»</w:t>
      </w:r>
      <w:r>
        <w:rPr>
          <w:sz w:val="28"/>
          <w:szCs w:val="28"/>
        </w:rPr>
        <w:t xml:space="preserve">, </w:t>
      </w:r>
      <w:r w:rsidRPr="007611A8">
        <w:rPr>
          <w:sz w:val="28"/>
          <w:szCs w:val="28"/>
        </w:rPr>
        <w:t xml:space="preserve">в нарушение требований п. </w:t>
      </w:r>
      <w:r>
        <w:rPr>
          <w:sz w:val="28"/>
          <w:szCs w:val="28"/>
        </w:rPr>
        <w:t>1.3</w:t>
      </w:r>
      <w:r w:rsidRPr="007611A8">
        <w:rPr>
          <w:sz w:val="28"/>
          <w:szCs w:val="28"/>
        </w:rPr>
        <w:t xml:space="preserve"> ПДД РФ</w:t>
      </w:r>
      <w:r>
        <w:rPr>
          <w:sz w:val="28"/>
          <w:szCs w:val="28"/>
        </w:rPr>
        <w:t xml:space="preserve"> осуществил выезд на полосу, предназначенную для движения во встречном направлении в нарушение требований</w:t>
      </w:r>
      <w:r>
        <w:rPr>
          <w:sz w:val="28"/>
          <w:szCs w:val="28"/>
        </w:rPr>
        <w:t xml:space="preserve"> дорожного знака 3.20 «Обгон запрещен».</w:t>
      </w:r>
      <w:r w:rsidRPr="00A2585D">
        <w:rPr>
          <w:sz w:val="28"/>
          <w:szCs w:val="28"/>
        </w:rPr>
        <w:t xml:space="preserve"> </w:t>
      </w:r>
    </w:p>
    <w:p w:rsidR="00737B05" w:rsidP="007F120E">
      <w:pPr>
        <w:ind w:firstLine="567"/>
        <w:jc w:val="both"/>
        <w:rPr>
          <w:sz w:val="28"/>
          <w:szCs w:val="28"/>
        </w:rPr>
      </w:pPr>
      <w:r>
        <w:rPr>
          <w:sz w:val="28"/>
          <w:szCs w:val="28"/>
          <w:shd w:val="clear" w:color="auto" w:fill="FFFFFF"/>
        </w:rPr>
        <w:t xml:space="preserve">Следовательно, </w:t>
      </w:r>
      <w:r w:rsidR="007F120E">
        <w:rPr>
          <w:sz w:val="28"/>
          <w:szCs w:val="28"/>
          <w:shd w:val="clear" w:color="auto" w:fill="FFFFFF"/>
        </w:rPr>
        <w:t xml:space="preserve">временем совершения </w:t>
      </w:r>
      <w:r w:rsidRPr="00737B05">
        <w:rPr>
          <w:color w:val="000000"/>
          <w:sz w:val="28"/>
          <w:szCs w:val="28"/>
        </w:rPr>
        <w:t xml:space="preserve">административного нарушения является </w:t>
      </w:r>
      <w:r w:rsidR="00A2585D">
        <w:rPr>
          <w:color w:val="000000"/>
          <w:sz w:val="28"/>
          <w:szCs w:val="28"/>
        </w:rPr>
        <w:t>14 декабря</w:t>
      </w:r>
      <w:r>
        <w:rPr>
          <w:color w:val="000000"/>
          <w:sz w:val="28"/>
          <w:szCs w:val="28"/>
        </w:rPr>
        <w:t xml:space="preserve"> 201</w:t>
      </w:r>
      <w:r w:rsidR="006B7FAD">
        <w:rPr>
          <w:color w:val="000000"/>
          <w:sz w:val="28"/>
          <w:szCs w:val="28"/>
        </w:rPr>
        <w:t>8</w:t>
      </w:r>
      <w:r w:rsidR="00AE2F6C">
        <w:rPr>
          <w:color w:val="000000"/>
          <w:sz w:val="28"/>
          <w:szCs w:val="28"/>
        </w:rPr>
        <w:t xml:space="preserve"> года</w:t>
      </w:r>
      <w:r w:rsidRPr="00737B05">
        <w:rPr>
          <w:sz w:val="28"/>
          <w:szCs w:val="28"/>
        </w:rPr>
        <w:t>.</w:t>
      </w:r>
    </w:p>
    <w:p w:rsidR="00A06DC7" w:rsidRPr="00737B05" w:rsidP="007F120E">
      <w:pPr>
        <w:ind w:firstLine="567"/>
        <w:jc w:val="both"/>
        <w:rPr>
          <w:sz w:val="28"/>
          <w:szCs w:val="28"/>
        </w:rPr>
      </w:pPr>
      <w:r>
        <w:rPr>
          <w:sz w:val="28"/>
          <w:szCs w:val="28"/>
        </w:rPr>
        <w:t>Мировым судьей судебного участка № 71 Сакского судебного  района (Сакский муниципальный район и городской округ Саки) Республики Крым был сделан запрос в ГКУ РК «Служба автомобильных дорог Республики Крым»</w:t>
      </w:r>
      <w:r w:rsidR="00994D56">
        <w:rPr>
          <w:sz w:val="28"/>
          <w:szCs w:val="28"/>
        </w:rPr>
        <w:t>,</w:t>
      </w:r>
      <w:r>
        <w:rPr>
          <w:sz w:val="28"/>
          <w:szCs w:val="28"/>
        </w:rPr>
        <w:t xml:space="preserve"> для установления ширины полотна на участке дороге Симферополь</w:t>
      </w:r>
      <w:r w:rsidR="00994D56">
        <w:rPr>
          <w:sz w:val="28"/>
          <w:szCs w:val="28"/>
        </w:rPr>
        <w:t xml:space="preserve"> </w:t>
      </w:r>
      <w:r>
        <w:rPr>
          <w:sz w:val="28"/>
          <w:szCs w:val="28"/>
        </w:rPr>
        <w:t xml:space="preserve">- Евпатория 21 км+600м, однако ответ в адрес суда не поступил.   </w:t>
      </w:r>
    </w:p>
    <w:p w:rsidR="00737B05" w:rsidRPr="00737B05" w:rsidP="00737B05">
      <w:pPr>
        <w:pStyle w:val="BodyText"/>
        <w:ind w:firstLine="708"/>
        <w:rPr>
          <w:sz w:val="28"/>
          <w:szCs w:val="28"/>
        </w:rPr>
      </w:pPr>
      <w:r w:rsidRPr="00737B05">
        <w:rPr>
          <w:sz w:val="28"/>
          <w:szCs w:val="28"/>
        </w:rPr>
        <w:t xml:space="preserve">В соответствии с пунктом 14 Постановления Пленума Верховного Суда РФ от 24.03.2005 года №5 «О некоторых вопросах, возникающих у судов при применении Кодекса РФ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p>
    <w:p w:rsidR="00737B05" w:rsidP="00737B05">
      <w:pPr>
        <w:pStyle w:val="BodyText"/>
        <w:ind w:firstLine="708"/>
        <w:rPr>
          <w:sz w:val="28"/>
          <w:szCs w:val="28"/>
        </w:rPr>
      </w:pPr>
      <w:r w:rsidRPr="00737B05">
        <w:rPr>
          <w:sz w:val="28"/>
          <w:szCs w:val="28"/>
        </w:rPr>
        <w:t>Согласно части 1 статьи 4.5 Кодекса Российской Федерации об административных правонарушениях постановление по делу об административном правонарушении против порядка управления, не может быть вынесено по истечении 3-х месяцев со дня совершения административного правонарушения.</w:t>
      </w:r>
    </w:p>
    <w:p w:rsidR="00737B05" w:rsidRPr="00737B05" w:rsidP="00737B05">
      <w:pPr>
        <w:pStyle w:val="BodyText"/>
        <w:ind w:firstLine="708"/>
        <w:rPr>
          <w:sz w:val="28"/>
          <w:szCs w:val="28"/>
        </w:rPr>
      </w:pPr>
      <w:r w:rsidRPr="00737B05">
        <w:rPr>
          <w:sz w:val="28"/>
          <w:szCs w:val="28"/>
        </w:rPr>
        <w:t xml:space="preserve">Поскольку административное правонарушение было совершено </w:t>
      </w:r>
      <w:r w:rsidR="00A2585D">
        <w:rPr>
          <w:sz w:val="28"/>
          <w:szCs w:val="28"/>
        </w:rPr>
        <w:t>Полюховичем</w:t>
      </w:r>
      <w:r w:rsidR="00A2585D">
        <w:rPr>
          <w:sz w:val="28"/>
          <w:szCs w:val="28"/>
        </w:rPr>
        <w:t xml:space="preserve"> А.А. 14 декабря</w:t>
      </w:r>
      <w:r w:rsidR="005C0EBE">
        <w:rPr>
          <w:sz w:val="28"/>
          <w:szCs w:val="28"/>
        </w:rPr>
        <w:t xml:space="preserve"> 201</w:t>
      </w:r>
      <w:r w:rsidR="006B7FAD">
        <w:rPr>
          <w:sz w:val="28"/>
          <w:szCs w:val="28"/>
        </w:rPr>
        <w:t>8</w:t>
      </w:r>
      <w:r w:rsidR="005C0EBE">
        <w:rPr>
          <w:sz w:val="28"/>
          <w:szCs w:val="28"/>
        </w:rPr>
        <w:t xml:space="preserve"> года</w:t>
      </w:r>
      <w:r w:rsidRPr="00737B05">
        <w:rPr>
          <w:sz w:val="28"/>
          <w:szCs w:val="28"/>
        </w:rPr>
        <w:t xml:space="preserve">, </w:t>
      </w:r>
      <w:r w:rsidRPr="0027459B" w:rsidR="000A71D0">
        <w:rPr>
          <w:sz w:val="28"/>
          <w:szCs w:val="28"/>
        </w:rPr>
        <w:t>на момент рассмотрения его в суде</w:t>
      </w:r>
      <w:r w:rsidR="002C2BAA">
        <w:rPr>
          <w:sz w:val="28"/>
          <w:szCs w:val="28"/>
        </w:rPr>
        <w:t>,</w:t>
      </w:r>
      <w:r w:rsidRPr="0027459B" w:rsidR="000A71D0">
        <w:rPr>
          <w:sz w:val="28"/>
          <w:szCs w:val="28"/>
        </w:rPr>
        <w:t xml:space="preserve"> трехмесячный срок давности привлечения к административной ответственности</w:t>
      </w:r>
      <w:r w:rsidR="000A71D0">
        <w:rPr>
          <w:sz w:val="28"/>
          <w:szCs w:val="28"/>
        </w:rPr>
        <w:t>,</w:t>
      </w:r>
      <w:r w:rsidRPr="00737B05">
        <w:rPr>
          <w:sz w:val="28"/>
          <w:szCs w:val="28"/>
        </w:rPr>
        <w:t xml:space="preserve"> установленный частью 1 статьи 4.5 Кодекса Российской Федерации об административных правонарушениях для данной категории дел, истек </w:t>
      </w:r>
      <w:r w:rsidR="00A2585D">
        <w:rPr>
          <w:sz w:val="28"/>
          <w:szCs w:val="28"/>
        </w:rPr>
        <w:t>14 марта 2019</w:t>
      </w:r>
      <w:r w:rsidR="00D44DE0">
        <w:rPr>
          <w:sz w:val="28"/>
          <w:szCs w:val="28"/>
        </w:rPr>
        <w:t xml:space="preserve"> года.</w:t>
      </w:r>
      <w:r w:rsidR="00241901">
        <w:rPr>
          <w:sz w:val="28"/>
          <w:szCs w:val="28"/>
        </w:rPr>
        <w:t xml:space="preserve"> </w:t>
      </w:r>
    </w:p>
    <w:p w:rsidR="00737B05" w:rsidRPr="00737B05" w:rsidP="00737B05">
      <w:pPr>
        <w:pStyle w:val="BodyText"/>
        <w:ind w:firstLine="708"/>
        <w:rPr>
          <w:sz w:val="28"/>
          <w:szCs w:val="28"/>
        </w:rPr>
      </w:pPr>
      <w:r w:rsidRPr="00737B05">
        <w:rPr>
          <w:sz w:val="28"/>
          <w:szCs w:val="28"/>
        </w:rPr>
        <w:t xml:space="preserve">Отсюда следует, что сроки привлечения </w:t>
      </w:r>
      <w:r w:rsidR="00A2585D">
        <w:rPr>
          <w:sz w:val="28"/>
          <w:szCs w:val="28"/>
        </w:rPr>
        <w:t>Полюховича</w:t>
      </w:r>
      <w:r w:rsidR="00A2585D">
        <w:rPr>
          <w:sz w:val="28"/>
          <w:szCs w:val="28"/>
        </w:rPr>
        <w:t xml:space="preserve"> А.А.</w:t>
      </w:r>
      <w:r w:rsidRPr="00737B05">
        <w:rPr>
          <w:sz w:val="28"/>
          <w:szCs w:val="28"/>
        </w:rPr>
        <w:t xml:space="preserve"> административной ответственности истекли.      </w:t>
      </w:r>
    </w:p>
    <w:p w:rsidR="00737B05" w:rsidRPr="00737B05" w:rsidP="00737B05">
      <w:pPr>
        <w:autoSpaceDE w:val="0"/>
        <w:autoSpaceDN w:val="0"/>
        <w:adjustRightInd w:val="0"/>
        <w:ind w:firstLine="540"/>
        <w:jc w:val="both"/>
        <w:rPr>
          <w:sz w:val="28"/>
          <w:szCs w:val="28"/>
        </w:rPr>
      </w:pPr>
      <w:r w:rsidRPr="00737B05">
        <w:rPr>
          <w:sz w:val="28"/>
          <w:szCs w:val="28"/>
        </w:rPr>
        <w:tab/>
        <w:t>В</w:t>
      </w:r>
      <w:r w:rsidR="006B7FAD">
        <w:rPr>
          <w:sz w:val="28"/>
          <w:szCs w:val="28"/>
        </w:rPr>
        <w:t xml:space="preserve"> соответствии с требованиями п.6 ч.1 ст.</w:t>
      </w:r>
      <w:r w:rsidRPr="00737B05">
        <w:rPr>
          <w:sz w:val="28"/>
          <w:szCs w:val="28"/>
        </w:rPr>
        <w:t>24.5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737B05" w:rsidRPr="00737B05" w:rsidP="00737B05">
      <w:pPr>
        <w:autoSpaceDE w:val="0"/>
        <w:autoSpaceDN w:val="0"/>
        <w:adjustRightInd w:val="0"/>
        <w:ind w:firstLine="540"/>
        <w:jc w:val="both"/>
        <w:rPr>
          <w:sz w:val="28"/>
          <w:szCs w:val="28"/>
        </w:rPr>
      </w:pPr>
      <w:r w:rsidRPr="00737B05">
        <w:rPr>
          <w:sz w:val="28"/>
          <w:szCs w:val="28"/>
        </w:rPr>
        <w:tab/>
        <w:t xml:space="preserve">В силу указанной нормы производство по делу об административном правонарушении производство по делу не может быть начато, а начатое </w:t>
      </w:r>
      <w:r w:rsidRPr="00737B05">
        <w:rPr>
          <w:sz w:val="28"/>
          <w:szCs w:val="28"/>
        </w:rPr>
        <w:t xml:space="preserve">производство подлежит прекращению при истечении сроков давности привлечения к административной ответственности. </w:t>
      </w:r>
    </w:p>
    <w:p w:rsidR="00737B05" w:rsidRPr="00737B05" w:rsidP="00737B05">
      <w:pPr>
        <w:autoSpaceDE w:val="0"/>
        <w:autoSpaceDN w:val="0"/>
        <w:adjustRightInd w:val="0"/>
        <w:ind w:firstLine="540"/>
        <w:jc w:val="both"/>
        <w:rPr>
          <w:sz w:val="28"/>
          <w:szCs w:val="28"/>
        </w:rPr>
      </w:pPr>
      <w:r w:rsidRPr="00737B05">
        <w:rPr>
          <w:sz w:val="28"/>
          <w:szCs w:val="28"/>
        </w:rPr>
        <w:tab/>
        <w:t>Принимая во внимание изложенное, производство по данному делу об административном правонарушении подлежит пр</w:t>
      </w:r>
      <w:r w:rsidR="002C5083">
        <w:rPr>
          <w:sz w:val="28"/>
          <w:szCs w:val="28"/>
        </w:rPr>
        <w:t>екращению по основаниям п.6 ч.1 ст.</w:t>
      </w:r>
      <w:r w:rsidRPr="00737B05">
        <w:rPr>
          <w:sz w:val="28"/>
          <w:szCs w:val="28"/>
        </w:rPr>
        <w:t>24.5 Кодекса Российской Федерации об административных правонарушениях – в связи с истечением срока давности привлечения к административной ответственности.</w:t>
      </w:r>
    </w:p>
    <w:p w:rsidR="00737B05" w:rsidRPr="00737B05" w:rsidP="00737B05">
      <w:pPr>
        <w:jc w:val="both"/>
        <w:rPr>
          <w:sz w:val="28"/>
          <w:szCs w:val="28"/>
        </w:rPr>
      </w:pPr>
      <w:r>
        <w:rPr>
          <w:sz w:val="28"/>
          <w:szCs w:val="28"/>
        </w:rPr>
        <w:tab/>
        <w:t>На основании части 4</w:t>
      </w:r>
      <w:r w:rsidRPr="00737B05">
        <w:rPr>
          <w:sz w:val="28"/>
          <w:szCs w:val="28"/>
        </w:rPr>
        <w:t xml:space="preserve"> статьи </w:t>
      </w:r>
      <w:r>
        <w:rPr>
          <w:sz w:val="28"/>
          <w:szCs w:val="28"/>
        </w:rPr>
        <w:t>12.15</w:t>
      </w:r>
      <w:r w:rsidRPr="00737B05">
        <w:rPr>
          <w:sz w:val="28"/>
          <w:szCs w:val="28"/>
        </w:rPr>
        <w:t>, п. 6 ч. 1 ст. 24.5 КоАП Российской Федерации,  -</w:t>
      </w:r>
    </w:p>
    <w:p w:rsidR="00737B05" w:rsidRPr="00030733" w:rsidP="00737B05">
      <w:pPr>
        <w:jc w:val="center"/>
      </w:pPr>
    </w:p>
    <w:p w:rsidR="00737B05" w:rsidRPr="00030733" w:rsidP="00737B05">
      <w:pPr>
        <w:jc w:val="center"/>
      </w:pPr>
      <w:r w:rsidRPr="00030733">
        <w:t>П</w:t>
      </w:r>
      <w:r w:rsidRPr="00030733">
        <w:t xml:space="preserve"> О С Т А Н О В И Л:</w:t>
      </w:r>
    </w:p>
    <w:p w:rsidR="00737B05" w:rsidRPr="00A82454" w:rsidP="00737B05">
      <w:pPr>
        <w:jc w:val="center"/>
      </w:pPr>
    </w:p>
    <w:p w:rsidR="00737B05" w:rsidRPr="005C0EBE" w:rsidP="00737B05">
      <w:pPr>
        <w:ind w:firstLine="708"/>
        <w:jc w:val="both"/>
        <w:rPr>
          <w:sz w:val="28"/>
          <w:szCs w:val="28"/>
        </w:rPr>
      </w:pPr>
      <w:r w:rsidRPr="005C0EBE">
        <w:rPr>
          <w:sz w:val="28"/>
          <w:szCs w:val="28"/>
        </w:rPr>
        <w:t xml:space="preserve">Производство по делу об административном правонарушении, предусмотренном </w:t>
      </w:r>
      <w:r w:rsidR="005C0EBE">
        <w:rPr>
          <w:sz w:val="28"/>
          <w:szCs w:val="28"/>
        </w:rPr>
        <w:t>по ч.</w:t>
      </w:r>
      <w:r w:rsidR="00A06DC7">
        <w:rPr>
          <w:sz w:val="28"/>
          <w:szCs w:val="28"/>
        </w:rPr>
        <w:t>4</w:t>
      </w:r>
      <w:r w:rsidR="005C0EBE">
        <w:rPr>
          <w:sz w:val="28"/>
          <w:szCs w:val="28"/>
        </w:rPr>
        <w:t xml:space="preserve"> </w:t>
      </w:r>
      <w:r w:rsidRPr="005C0EBE">
        <w:rPr>
          <w:sz w:val="28"/>
          <w:szCs w:val="28"/>
        </w:rPr>
        <w:t>ст. 1</w:t>
      </w:r>
      <w:r w:rsidR="00A06DC7">
        <w:rPr>
          <w:sz w:val="28"/>
          <w:szCs w:val="28"/>
        </w:rPr>
        <w:t>2</w:t>
      </w:r>
      <w:r w:rsidRPr="005C0EBE">
        <w:rPr>
          <w:sz w:val="28"/>
          <w:szCs w:val="28"/>
        </w:rPr>
        <w:t>.</w:t>
      </w:r>
      <w:r w:rsidR="00A06DC7">
        <w:rPr>
          <w:sz w:val="28"/>
          <w:szCs w:val="28"/>
        </w:rPr>
        <w:t>1</w:t>
      </w:r>
      <w:r w:rsidR="005C0EBE">
        <w:rPr>
          <w:sz w:val="28"/>
          <w:szCs w:val="28"/>
        </w:rPr>
        <w:t>5</w:t>
      </w:r>
      <w:r w:rsidRPr="005C0EBE">
        <w:rPr>
          <w:sz w:val="28"/>
          <w:szCs w:val="28"/>
        </w:rPr>
        <w:t xml:space="preserve"> КоАП РФ, в отношении </w:t>
      </w:r>
      <w:r w:rsidR="00A06DC7">
        <w:rPr>
          <w:sz w:val="28"/>
          <w:szCs w:val="28"/>
        </w:rPr>
        <w:t>Полюховича</w:t>
      </w:r>
      <w:r w:rsidR="00A06DC7">
        <w:rPr>
          <w:sz w:val="28"/>
          <w:szCs w:val="28"/>
        </w:rPr>
        <w:t xml:space="preserve"> </w:t>
      </w:r>
      <w:r w:rsidR="000C3875">
        <w:rPr>
          <w:sz w:val="28"/>
          <w:szCs w:val="28"/>
        </w:rPr>
        <w:t>А.А.</w:t>
      </w:r>
      <w:r w:rsidR="00A06DC7">
        <w:rPr>
          <w:sz w:val="28"/>
          <w:szCs w:val="28"/>
        </w:rPr>
        <w:t xml:space="preserve"> </w:t>
      </w:r>
      <w:r w:rsidR="005C0EBE">
        <w:rPr>
          <w:b/>
          <w:sz w:val="28"/>
          <w:szCs w:val="28"/>
        </w:rPr>
        <w:t xml:space="preserve"> </w:t>
      </w:r>
      <w:r w:rsidRPr="005C0EBE">
        <w:rPr>
          <w:sz w:val="28"/>
          <w:szCs w:val="28"/>
        </w:rPr>
        <w:t>– прекратить в связи с истечением срока давности привлечения к административной ответственности.</w:t>
      </w:r>
    </w:p>
    <w:p w:rsidR="005044A6" w:rsidP="005044A6">
      <w:pPr>
        <w:widowControl w:val="0"/>
        <w:autoSpaceDE w:val="0"/>
        <w:autoSpaceDN w:val="0"/>
        <w:adjustRightInd w:val="0"/>
        <w:ind w:firstLine="540"/>
        <w:jc w:val="both"/>
        <w:rPr>
          <w:rFonts w:eastAsia="Calibri"/>
          <w:sz w:val="28"/>
          <w:szCs w:val="28"/>
          <w:lang w:eastAsia="en-US"/>
        </w:rPr>
      </w:pPr>
      <w:r w:rsidRPr="0036201E">
        <w:rPr>
          <w:rFonts w:eastAsia="Calibri"/>
          <w:sz w:val="28"/>
          <w:szCs w:val="28"/>
          <w:lang w:eastAsia="en-US"/>
        </w:rPr>
        <w:t>Постановление может быть обжаловано в С</w:t>
      </w:r>
      <w:r>
        <w:rPr>
          <w:rFonts w:eastAsia="Calibri"/>
          <w:sz w:val="28"/>
          <w:szCs w:val="28"/>
          <w:lang w:eastAsia="en-US"/>
        </w:rPr>
        <w:t xml:space="preserve">акский </w:t>
      </w:r>
      <w:r w:rsidRPr="0036201E">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36201E">
        <w:rPr>
          <w:sz w:val="28"/>
          <w:szCs w:val="28"/>
        </w:rPr>
        <w:t xml:space="preserve"> через судебный участок №7</w:t>
      </w:r>
      <w:r>
        <w:rPr>
          <w:sz w:val="28"/>
          <w:szCs w:val="28"/>
        </w:rPr>
        <w:t>1</w:t>
      </w:r>
      <w:r w:rsidRPr="0036201E">
        <w:rPr>
          <w:sz w:val="28"/>
          <w:szCs w:val="28"/>
        </w:rPr>
        <w:t xml:space="preserve"> С</w:t>
      </w:r>
      <w:r>
        <w:rPr>
          <w:sz w:val="28"/>
          <w:szCs w:val="28"/>
        </w:rPr>
        <w:t xml:space="preserve">акского </w:t>
      </w:r>
      <w:r w:rsidRPr="0036201E">
        <w:rPr>
          <w:sz w:val="28"/>
          <w:szCs w:val="28"/>
        </w:rPr>
        <w:t>судебного района (С</w:t>
      </w:r>
      <w:r>
        <w:rPr>
          <w:sz w:val="28"/>
          <w:szCs w:val="28"/>
        </w:rPr>
        <w:t>акский муниципальный район и городской округ Саки)</w:t>
      </w:r>
      <w:r w:rsidRPr="0036201E">
        <w:rPr>
          <w:sz w:val="28"/>
          <w:szCs w:val="28"/>
        </w:rPr>
        <w:t xml:space="preserve"> Республики Крым</w:t>
      </w:r>
      <w:r w:rsidRPr="0036201E">
        <w:rPr>
          <w:rFonts w:eastAsia="Calibri"/>
          <w:sz w:val="28"/>
          <w:szCs w:val="28"/>
          <w:lang w:eastAsia="en-US"/>
        </w:rPr>
        <w:t>.</w:t>
      </w:r>
    </w:p>
    <w:p w:rsidR="005C0EBE" w:rsidRPr="0036201E" w:rsidP="005044A6">
      <w:pPr>
        <w:widowControl w:val="0"/>
        <w:autoSpaceDE w:val="0"/>
        <w:autoSpaceDN w:val="0"/>
        <w:adjustRightInd w:val="0"/>
        <w:ind w:firstLine="540"/>
        <w:jc w:val="both"/>
        <w:rPr>
          <w:sz w:val="28"/>
          <w:szCs w:val="28"/>
        </w:rPr>
      </w:pPr>
    </w:p>
    <w:p w:rsidR="00105892" w:rsidP="008226C0">
      <w:pPr>
        <w:pStyle w:val="Heading1"/>
        <w:numPr>
          <w:ilvl w:val="0"/>
          <w:numId w:val="0"/>
        </w:numPr>
        <w:ind w:firstLine="567"/>
        <w:rPr>
          <w:rFonts w:ascii="Times New Roman" w:hAnsi="Times New Roman" w:cs="Times New Roman"/>
          <w:b w:val="0"/>
          <w:szCs w:val="28"/>
        </w:rPr>
      </w:pPr>
      <w:r w:rsidRPr="0036201E">
        <w:rPr>
          <w:rFonts w:ascii="Times New Roman" w:hAnsi="Times New Roman" w:cs="Times New Roman"/>
          <w:b w:val="0"/>
          <w:szCs w:val="28"/>
        </w:rPr>
        <w:t>Мировой судья</w:t>
      </w:r>
      <w:r w:rsidRPr="0036201E" w:rsidR="006162D1">
        <w:rPr>
          <w:rFonts w:ascii="Times New Roman" w:hAnsi="Times New Roman" w:cs="Times New Roman"/>
          <w:b w:val="0"/>
          <w:szCs w:val="28"/>
        </w:rPr>
        <w:t xml:space="preserve"> </w:t>
      </w:r>
      <w:r w:rsidRPr="0036201E" w:rsidR="006162D1">
        <w:rPr>
          <w:rFonts w:ascii="Times New Roman" w:hAnsi="Times New Roman" w:cs="Times New Roman"/>
          <w:b w:val="0"/>
          <w:szCs w:val="28"/>
        </w:rPr>
        <w:tab/>
      </w:r>
      <w:r w:rsidRPr="0036201E" w:rsidR="006162D1">
        <w:rPr>
          <w:rFonts w:ascii="Times New Roman" w:hAnsi="Times New Roman" w:cs="Times New Roman"/>
          <w:b w:val="0"/>
          <w:szCs w:val="28"/>
        </w:rPr>
        <w:tab/>
      </w:r>
      <w:r w:rsidR="00AA403F">
        <w:rPr>
          <w:rFonts w:ascii="Times New Roman" w:hAnsi="Times New Roman" w:cs="Times New Roman"/>
          <w:b w:val="0"/>
          <w:szCs w:val="28"/>
        </w:rPr>
        <w:t xml:space="preserve">            </w:t>
      </w:r>
      <w:r w:rsidRPr="0036201E" w:rsidR="006162D1">
        <w:rPr>
          <w:rFonts w:ascii="Times New Roman" w:hAnsi="Times New Roman" w:cs="Times New Roman"/>
          <w:b w:val="0"/>
          <w:szCs w:val="28"/>
        </w:rPr>
        <w:tab/>
      </w:r>
      <w:r w:rsidRPr="0036201E" w:rsidR="006162D1">
        <w:rPr>
          <w:rFonts w:ascii="Times New Roman" w:hAnsi="Times New Roman" w:cs="Times New Roman"/>
          <w:b w:val="0"/>
          <w:szCs w:val="28"/>
        </w:rPr>
        <w:tab/>
      </w:r>
      <w:r w:rsidRPr="0036201E">
        <w:rPr>
          <w:rFonts w:ascii="Times New Roman" w:hAnsi="Times New Roman" w:cs="Times New Roman"/>
          <w:b w:val="0"/>
          <w:szCs w:val="28"/>
        </w:rPr>
        <w:t xml:space="preserve">     </w:t>
      </w:r>
      <w:r w:rsidRPr="0036201E" w:rsidR="003D73A6">
        <w:rPr>
          <w:rFonts w:ascii="Times New Roman" w:hAnsi="Times New Roman" w:cs="Times New Roman"/>
          <w:b w:val="0"/>
          <w:szCs w:val="28"/>
        </w:rPr>
        <w:t xml:space="preserve">                      </w:t>
      </w:r>
      <w:r w:rsidRPr="0036201E" w:rsidR="00983577">
        <w:rPr>
          <w:rFonts w:ascii="Times New Roman" w:hAnsi="Times New Roman" w:cs="Times New Roman"/>
          <w:b w:val="0"/>
          <w:szCs w:val="28"/>
        </w:rPr>
        <w:tab/>
      </w:r>
      <w:r w:rsidR="00AC46E8">
        <w:rPr>
          <w:rFonts w:ascii="Times New Roman" w:hAnsi="Times New Roman" w:cs="Times New Roman"/>
          <w:b w:val="0"/>
          <w:szCs w:val="28"/>
        </w:rPr>
        <w:t xml:space="preserve">И.В. Липовская </w:t>
      </w:r>
    </w:p>
    <w:p w:rsidR="00994D56" w:rsidP="00994D56">
      <w:pPr>
        <w:rPr>
          <w:lang w:eastAsia="ar-SA"/>
        </w:rPr>
      </w:pPr>
    </w:p>
    <w:p w:rsidR="00994D56" w:rsidP="00994D56">
      <w:pPr>
        <w:rPr>
          <w:lang w:eastAsia="ar-SA"/>
        </w:rPr>
      </w:pPr>
    </w:p>
    <w:p w:rsidR="00994D56" w:rsidRPr="00EF0492" w:rsidP="00994D56">
      <w:pPr>
        <w:rPr>
          <w:lang w:eastAsia="ar-SA"/>
        </w:rPr>
      </w:pPr>
    </w:p>
    <w:p w:rsidR="00994D56" w:rsidRPr="00994D56" w:rsidP="00994D56">
      <w:pPr>
        <w:rPr>
          <w:lang w:eastAsia="ar-SA"/>
        </w:rPr>
      </w:pPr>
    </w:p>
    <w:sectPr w:rsidSect="003325B0">
      <w:footerReference w:type="even" r:id="rId5"/>
      <w:footerReference w:type="default" r:id="rId6"/>
      <w:pgSz w:w="11906" w:h="16838" w:code="9"/>
      <w:pgMar w:top="568"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20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120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20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3875">
      <w:rPr>
        <w:rStyle w:val="PageNumber"/>
        <w:noProof/>
      </w:rPr>
      <w:t>2</w:t>
    </w:r>
    <w:r>
      <w:rPr>
        <w:rStyle w:val="PageNumber"/>
      </w:rPr>
      <w:fldChar w:fldCharType="end"/>
    </w:r>
  </w:p>
  <w:p w:rsidR="007F120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25A"/>
    <w:rsid w:val="0000476E"/>
    <w:rsid w:val="000258A2"/>
    <w:rsid w:val="00030182"/>
    <w:rsid w:val="00030733"/>
    <w:rsid w:val="000367F8"/>
    <w:rsid w:val="00063D11"/>
    <w:rsid w:val="0007425E"/>
    <w:rsid w:val="00090502"/>
    <w:rsid w:val="00097EC5"/>
    <w:rsid w:val="000A5654"/>
    <w:rsid w:val="000A71D0"/>
    <w:rsid w:val="000C1CB4"/>
    <w:rsid w:val="000C3875"/>
    <w:rsid w:val="000C75B3"/>
    <w:rsid w:val="000D7145"/>
    <w:rsid w:val="000E09F6"/>
    <w:rsid w:val="000E0BF3"/>
    <w:rsid w:val="000E0D98"/>
    <w:rsid w:val="000E2606"/>
    <w:rsid w:val="001048A7"/>
    <w:rsid w:val="00105892"/>
    <w:rsid w:val="00113BE3"/>
    <w:rsid w:val="001230F9"/>
    <w:rsid w:val="00147B3A"/>
    <w:rsid w:val="0015280A"/>
    <w:rsid w:val="00153B9A"/>
    <w:rsid w:val="0015548C"/>
    <w:rsid w:val="001554B9"/>
    <w:rsid w:val="001663C6"/>
    <w:rsid w:val="00171F5D"/>
    <w:rsid w:val="00191688"/>
    <w:rsid w:val="00191EA0"/>
    <w:rsid w:val="001B0AB3"/>
    <w:rsid w:val="001B3D80"/>
    <w:rsid w:val="001B77E1"/>
    <w:rsid w:val="001D0193"/>
    <w:rsid w:val="001D443D"/>
    <w:rsid w:val="001D6288"/>
    <w:rsid w:val="001E6E8F"/>
    <w:rsid w:val="00200043"/>
    <w:rsid w:val="00201FD4"/>
    <w:rsid w:val="00205CA6"/>
    <w:rsid w:val="002141F1"/>
    <w:rsid w:val="002175BE"/>
    <w:rsid w:val="00220A6A"/>
    <w:rsid w:val="002323BB"/>
    <w:rsid w:val="00232E87"/>
    <w:rsid w:val="00241901"/>
    <w:rsid w:val="00252E60"/>
    <w:rsid w:val="002548B5"/>
    <w:rsid w:val="00264C38"/>
    <w:rsid w:val="0027459B"/>
    <w:rsid w:val="00276129"/>
    <w:rsid w:val="00285E6F"/>
    <w:rsid w:val="002877EF"/>
    <w:rsid w:val="00291E54"/>
    <w:rsid w:val="002A2734"/>
    <w:rsid w:val="002B6EFE"/>
    <w:rsid w:val="002C0A77"/>
    <w:rsid w:val="002C0CF1"/>
    <w:rsid w:val="002C2BAA"/>
    <w:rsid w:val="002C5083"/>
    <w:rsid w:val="002C7BD2"/>
    <w:rsid w:val="002D4BE6"/>
    <w:rsid w:val="002E7852"/>
    <w:rsid w:val="00303D26"/>
    <w:rsid w:val="00307DA7"/>
    <w:rsid w:val="00321631"/>
    <w:rsid w:val="003325B0"/>
    <w:rsid w:val="00340D6D"/>
    <w:rsid w:val="0036201E"/>
    <w:rsid w:val="00374878"/>
    <w:rsid w:val="00383EE1"/>
    <w:rsid w:val="00384604"/>
    <w:rsid w:val="00395E08"/>
    <w:rsid w:val="003A4405"/>
    <w:rsid w:val="003B1EE0"/>
    <w:rsid w:val="003D6C7D"/>
    <w:rsid w:val="003D73A6"/>
    <w:rsid w:val="003D772C"/>
    <w:rsid w:val="003F28BF"/>
    <w:rsid w:val="00401508"/>
    <w:rsid w:val="00405DA2"/>
    <w:rsid w:val="0042403C"/>
    <w:rsid w:val="00442123"/>
    <w:rsid w:val="004433BF"/>
    <w:rsid w:val="00445991"/>
    <w:rsid w:val="00466ADC"/>
    <w:rsid w:val="0047429C"/>
    <w:rsid w:val="00477271"/>
    <w:rsid w:val="004810A7"/>
    <w:rsid w:val="00481CA9"/>
    <w:rsid w:val="004E048B"/>
    <w:rsid w:val="004F4670"/>
    <w:rsid w:val="00501FFC"/>
    <w:rsid w:val="005044A6"/>
    <w:rsid w:val="0052195B"/>
    <w:rsid w:val="0054384F"/>
    <w:rsid w:val="00561B78"/>
    <w:rsid w:val="00597CAB"/>
    <w:rsid w:val="005C0EBE"/>
    <w:rsid w:val="005D330E"/>
    <w:rsid w:val="00605B30"/>
    <w:rsid w:val="006113F1"/>
    <w:rsid w:val="0061250F"/>
    <w:rsid w:val="006162D1"/>
    <w:rsid w:val="00627B3D"/>
    <w:rsid w:val="00633B8D"/>
    <w:rsid w:val="00697DE8"/>
    <w:rsid w:val="006A3E58"/>
    <w:rsid w:val="006A6F58"/>
    <w:rsid w:val="006A7E0C"/>
    <w:rsid w:val="006B6B5D"/>
    <w:rsid w:val="006B7FAD"/>
    <w:rsid w:val="006C7CD2"/>
    <w:rsid w:val="007008EF"/>
    <w:rsid w:val="00707B7A"/>
    <w:rsid w:val="00710A58"/>
    <w:rsid w:val="007156D1"/>
    <w:rsid w:val="00715B1B"/>
    <w:rsid w:val="00737B05"/>
    <w:rsid w:val="007441A9"/>
    <w:rsid w:val="00744D51"/>
    <w:rsid w:val="007575E9"/>
    <w:rsid w:val="007611A8"/>
    <w:rsid w:val="00772B1E"/>
    <w:rsid w:val="00795B30"/>
    <w:rsid w:val="007C3E68"/>
    <w:rsid w:val="007D21D6"/>
    <w:rsid w:val="007D5B7C"/>
    <w:rsid w:val="007F05B3"/>
    <w:rsid w:val="007F0EAA"/>
    <w:rsid w:val="007F120E"/>
    <w:rsid w:val="00802BDD"/>
    <w:rsid w:val="008034FB"/>
    <w:rsid w:val="00811203"/>
    <w:rsid w:val="0081261D"/>
    <w:rsid w:val="008226C0"/>
    <w:rsid w:val="00842D3A"/>
    <w:rsid w:val="008432FB"/>
    <w:rsid w:val="00853F76"/>
    <w:rsid w:val="00862DBD"/>
    <w:rsid w:val="00870278"/>
    <w:rsid w:val="00886B50"/>
    <w:rsid w:val="0089745D"/>
    <w:rsid w:val="008C1929"/>
    <w:rsid w:val="008E174A"/>
    <w:rsid w:val="008E2486"/>
    <w:rsid w:val="008E7384"/>
    <w:rsid w:val="009114EE"/>
    <w:rsid w:val="00912610"/>
    <w:rsid w:val="0091668B"/>
    <w:rsid w:val="00916818"/>
    <w:rsid w:val="009175F4"/>
    <w:rsid w:val="00925EC2"/>
    <w:rsid w:val="0094302E"/>
    <w:rsid w:val="009714EC"/>
    <w:rsid w:val="009806D5"/>
    <w:rsid w:val="00983577"/>
    <w:rsid w:val="009911C3"/>
    <w:rsid w:val="00992075"/>
    <w:rsid w:val="00994D56"/>
    <w:rsid w:val="009A161A"/>
    <w:rsid w:val="009B720C"/>
    <w:rsid w:val="009C01C8"/>
    <w:rsid w:val="009C5EB9"/>
    <w:rsid w:val="00A02ADB"/>
    <w:rsid w:val="00A06DC7"/>
    <w:rsid w:val="00A10C5E"/>
    <w:rsid w:val="00A2585D"/>
    <w:rsid w:val="00A369BF"/>
    <w:rsid w:val="00A42E25"/>
    <w:rsid w:val="00A5143F"/>
    <w:rsid w:val="00A706FF"/>
    <w:rsid w:val="00A708D7"/>
    <w:rsid w:val="00A7161E"/>
    <w:rsid w:val="00A82454"/>
    <w:rsid w:val="00A83BC7"/>
    <w:rsid w:val="00A944E6"/>
    <w:rsid w:val="00AA403F"/>
    <w:rsid w:val="00AB5503"/>
    <w:rsid w:val="00AB5BCC"/>
    <w:rsid w:val="00AC46E8"/>
    <w:rsid w:val="00AE2F6C"/>
    <w:rsid w:val="00AF26D9"/>
    <w:rsid w:val="00AF3018"/>
    <w:rsid w:val="00B1260D"/>
    <w:rsid w:val="00B168CB"/>
    <w:rsid w:val="00B3799E"/>
    <w:rsid w:val="00B4484F"/>
    <w:rsid w:val="00B62ED1"/>
    <w:rsid w:val="00B75387"/>
    <w:rsid w:val="00B877E9"/>
    <w:rsid w:val="00B910CC"/>
    <w:rsid w:val="00B92F15"/>
    <w:rsid w:val="00BA02D1"/>
    <w:rsid w:val="00BA6AF7"/>
    <w:rsid w:val="00BA7FEB"/>
    <w:rsid w:val="00BB6C80"/>
    <w:rsid w:val="00BD028D"/>
    <w:rsid w:val="00BE6B88"/>
    <w:rsid w:val="00BF6904"/>
    <w:rsid w:val="00BF7896"/>
    <w:rsid w:val="00C03366"/>
    <w:rsid w:val="00C15B10"/>
    <w:rsid w:val="00C17341"/>
    <w:rsid w:val="00C205EA"/>
    <w:rsid w:val="00C25EC5"/>
    <w:rsid w:val="00C2706A"/>
    <w:rsid w:val="00C34D0C"/>
    <w:rsid w:val="00C36784"/>
    <w:rsid w:val="00C440A4"/>
    <w:rsid w:val="00C56449"/>
    <w:rsid w:val="00C57E0A"/>
    <w:rsid w:val="00C60DF4"/>
    <w:rsid w:val="00C66977"/>
    <w:rsid w:val="00C8064A"/>
    <w:rsid w:val="00C80DBF"/>
    <w:rsid w:val="00C955A0"/>
    <w:rsid w:val="00C95762"/>
    <w:rsid w:val="00CB00EA"/>
    <w:rsid w:val="00CB02AF"/>
    <w:rsid w:val="00CB353C"/>
    <w:rsid w:val="00CB7612"/>
    <w:rsid w:val="00CD0B00"/>
    <w:rsid w:val="00CE44F7"/>
    <w:rsid w:val="00CE6881"/>
    <w:rsid w:val="00CF0EAE"/>
    <w:rsid w:val="00CF1A96"/>
    <w:rsid w:val="00CF5E96"/>
    <w:rsid w:val="00D20B01"/>
    <w:rsid w:val="00D31132"/>
    <w:rsid w:val="00D31656"/>
    <w:rsid w:val="00D44DE0"/>
    <w:rsid w:val="00D56C2B"/>
    <w:rsid w:val="00DA1D5C"/>
    <w:rsid w:val="00DB2D7C"/>
    <w:rsid w:val="00DB706D"/>
    <w:rsid w:val="00DC0593"/>
    <w:rsid w:val="00DC30EB"/>
    <w:rsid w:val="00DC7E67"/>
    <w:rsid w:val="00DD02F1"/>
    <w:rsid w:val="00DD4478"/>
    <w:rsid w:val="00DD77DE"/>
    <w:rsid w:val="00E013DA"/>
    <w:rsid w:val="00E05E37"/>
    <w:rsid w:val="00E06872"/>
    <w:rsid w:val="00E13536"/>
    <w:rsid w:val="00E23906"/>
    <w:rsid w:val="00E24F40"/>
    <w:rsid w:val="00E301E0"/>
    <w:rsid w:val="00E449DA"/>
    <w:rsid w:val="00E566DA"/>
    <w:rsid w:val="00E630CE"/>
    <w:rsid w:val="00E64305"/>
    <w:rsid w:val="00E648F7"/>
    <w:rsid w:val="00E6608E"/>
    <w:rsid w:val="00E827D1"/>
    <w:rsid w:val="00E87D38"/>
    <w:rsid w:val="00ED28DE"/>
    <w:rsid w:val="00EE284C"/>
    <w:rsid w:val="00EF0492"/>
    <w:rsid w:val="00F05737"/>
    <w:rsid w:val="00F10C07"/>
    <w:rsid w:val="00F110C1"/>
    <w:rsid w:val="00F1199F"/>
    <w:rsid w:val="00F3352D"/>
    <w:rsid w:val="00F352E6"/>
    <w:rsid w:val="00F61EF1"/>
    <w:rsid w:val="00F64503"/>
    <w:rsid w:val="00F733BA"/>
    <w:rsid w:val="00F77EDE"/>
    <w:rsid w:val="00F86012"/>
    <w:rsid w:val="00F86AF6"/>
    <w:rsid w:val="00F901D8"/>
    <w:rsid w:val="00F92812"/>
    <w:rsid w:val="00FA1BE2"/>
    <w:rsid w:val="00FB6993"/>
    <w:rsid w:val="00FB6B41"/>
    <w:rsid w:val="00FD223D"/>
    <w:rsid w:val="00FD3118"/>
    <w:rsid w:val="00FF006F"/>
    <w:rsid w:val="00FF3181"/>
    <w:rsid w:val="00FF5311"/>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paragraph" w:styleId="BodyText">
    <w:name w:val="Body Text"/>
    <w:basedOn w:val="Normal"/>
    <w:link w:val="a1"/>
    <w:rsid w:val="00737B05"/>
    <w:pPr>
      <w:jc w:val="both"/>
    </w:pPr>
  </w:style>
  <w:style w:type="character" w:customStyle="1" w:styleId="a1">
    <w:name w:val="Основной текст Знак"/>
    <w:basedOn w:val="DefaultParagraphFont"/>
    <w:link w:val="BodyText"/>
    <w:rsid w:val="00737B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A9A96-A0CD-482D-952D-F3A82FF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