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035" w:rsidRPr="0082153F" w:rsidP="00607752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Дело N 5-7</w:t>
      </w:r>
      <w:r w:rsidRPr="0082153F" w:rsidR="000F7E63">
        <w:rPr>
          <w:rFonts w:ascii="Times New Roman" w:hAnsi="Times New Roman"/>
          <w:sz w:val="26"/>
          <w:szCs w:val="26"/>
        </w:rPr>
        <w:t>1</w:t>
      </w:r>
      <w:r w:rsidRPr="0082153F">
        <w:rPr>
          <w:rFonts w:ascii="Times New Roman" w:hAnsi="Times New Roman"/>
          <w:sz w:val="26"/>
          <w:szCs w:val="26"/>
        </w:rPr>
        <w:t>-</w:t>
      </w:r>
      <w:r w:rsidRPr="0082153F" w:rsidR="000F7E63">
        <w:rPr>
          <w:rFonts w:ascii="Times New Roman" w:hAnsi="Times New Roman"/>
          <w:sz w:val="26"/>
          <w:szCs w:val="26"/>
        </w:rPr>
        <w:t>77</w:t>
      </w:r>
      <w:r w:rsidRPr="0082153F">
        <w:rPr>
          <w:rFonts w:ascii="Times New Roman" w:hAnsi="Times New Roman"/>
          <w:sz w:val="26"/>
          <w:szCs w:val="26"/>
        </w:rPr>
        <w:t>/202</w:t>
      </w:r>
      <w:r w:rsidRPr="0082153F" w:rsidR="00426B3B">
        <w:rPr>
          <w:rFonts w:ascii="Times New Roman" w:hAnsi="Times New Roman"/>
          <w:sz w:val="26"/>
          <w:szCs w:val="26"/>
        </w:rPr>
        <w:t>3</w:t>
      </w:r>
    </w:p>
    <w:p w:rsidR="00607752" w:rsidRPr="0082153F" w:rsidP="00607752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УИД: 91MS007</w:t>
      </w:r>
      <w:r w:rsidRPr="0082153F" w:rsidR="000F7E63">
        <w:rPr>
          <w:rFonts w:ascii="Times New Roman" w:hAnsi="Times New Roman"/>
          <w:sz w:val="26"/>
          <w:szCs w:val="26"/>
        </w:rPr>
        <w:t>1</w:t>
      </w:r>
      <w:r w:rsidRPr="0082153F">
        <w:rPr>
          <w:rFonts w:ascii="Times New Roman" w:hAnsi="Times New Roman"/>
          <w:sz w:val="26"/>
          <w:szCs w:val="26"/>
        </w:rPr>
        <w:t>-01-202</w:t>
      </w:r>
      <w:r w:rsidRPr="0082153F" w:rsidR="00960AF5">
        <w:rPr>
          <w:rFonts w:ascii="Times New Roman" w:hAnsi="Times New Roman"/>
          <w:sz w:val="26"/>
          <w:szCs w:val="26"/>
        </w:rPr>
        <w:t>3</w:t>
      </w:r>
      <w:r w:rsidRPr="0082153F">
        <w:rPr>
          <w:rFonts w:ascii="Times New Roman" w:hAnsi="Times New Roman"/>
          <w:sz w:val="26"/>
          <w:szCs w:val="26"/>
        </w:rPr>
        <w:t>-00</w:t>
      </w:r>
      <w:r w:rsidRPr="0082153F" w:rsidR="000206CD">
        <w:rPr>
          <w:rFonts w:ascii="Times New Roman" w:hAnsi="Times New Roman"/>
          <w:sz w:val="26"/>
          <w:szCs w:val="26"/>
        </w:rPr>
        <w:t>0</w:t>
      </w:r>
      <w:r w:rsidRPr="0082153F" w:rsidR="000F7E63">
        <w:rPr>
          <w:rFonts w:ascii="Times New Roman" w:hAnsi="Times New Roman"/>
          <w:sz w:val="26"/>
          <w:szCs w:val="26"/>
        </w:rPr>
        <w:t>224</w:t>
      </w:r>
      <w:r w:rsidRPr="0082153F">
        <w:rPr>
          <w:rFonts w:ascii="Times New Roman" w:hAnsi="Times New Roman"/>
          <w:sz w:val="26"/>
          <w:szCs w:val="26"/>
        </w:rPr>
        <w:t>-</w:t>
      </w:r>
      <w:r w:rsidRPr="0082153F" w:rsidR="000F7E63">
        <w:rPr>
          <w:rFonts w:ascii="Times New Roman" w:hAnsi="Times New Roman"/>
          <w:sz w:val="26"/>
          <w:szCs w:val="26"/>
        </w:rPr>
        <w:t>74</w:t>
      </w:r>
    </w:p>
    <w:p w:rsidR="00607752" w:rsidRPr="0082153F" w:rsidP="00607752">
      <w:pPr>
        <w:pStyle w:val="NoSpacing"/>
        <w:rPr>
          <w:rFonts w:ascii="Times New Roman" w:hAnsi="Times New Roman"/>
          <w:sz w:val="26"/>
          <w:szCs w:val="26"/>
        </w:rPr>
      </w:pPr>
    </w:p>
    <w:p w:rsidR="00343035" w:rsidRPr="0082153F" w:rsidP="00607752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ПОСТАНОВЛЕНИЕ</w:t>
      </w:r>
    </w:p>
    <w:p w:rsidR="00343035" w:rsidRPr="0082153F" w:rsidP="00607752">
      <w:pPr>
        <w:pStyle w:val="NoSpacing"/>
        <w:ind w:firstLine="708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15</w:t>
      </w:r>
      <w:r w:rsidRPr="0082153F" w:rsidR="00073850">
        <w:rPr>
          <w:rFonts w:ascii="Times New Roman" w:hAnsi="Times New Roman"/>
          <w:sz w:val="26"/>
          <w:szCs w:val="26"/>
        </w:rPr>
        <w:t xml:space="preserve"> </w:t>
      </w:r>
      <w:r w:rsidRPr="0082153F" w:rsidR="00960AF5">
        <w:rPr>
          <w:rFonts w:ascii="Times New Roman" w:hAnsi="Times New Roman"/>
          <w:sz w:val="26"/>
          <w:szCs w:val="26"/>
        </w:rPr>
        <w:t xml:space="preserve">марта </w:t>
      </w:r>
      <w:r w:rsidRPr="0082153F">
        <w:rPr>
          <w:rFonts w:ascii="Times New Roman" w:hAnsi="Times New Roman"/>
          <w:sz w:val="26"/>
          <w:szCs w:val="26"/>
        </w:rPr>
        <w:t>202</w:t>
      </w:r>
      <w:r w:rsidRPr="0082153F" w:rsidR="00960AF5">
        <w:rPr>
          <w:rFonts w:ascii="Times New Roman" w:hAnsi="Times New Roman"/>
          <w:sz w:val="26"/>
          <w:szCs w:val="26"/>
        </w:rPr>
        <w:t>3</w:t>
      </w:r>
      <w:r w:rsidRPr="0082153F">
        <w:rPr>
          <w:rFonts w:ascii="Times New Roman" w:hAnsi="Times New Roman"/>
          <w:sz w:val="26"/>
          <w:szCs w:val="26"/>
        </w:rPr>
        <w:t xml:space="preserve"> года </w:t>
      </w:r>
      <w:r w:rsidRPr="0082153F">
        <w:rPr>
          <w:rFonts w:ascii="Times New Roman" w:hAnsi="Times New Roman"/>
          <w:sz w:val="26"/>
          <w:szCs w:val="26"/>
        </w:rPr>
        <w:tab/>
      </w:r>
      <w:r w:rsidRPr="0082153F">
        <w:rPr>
          <w:rFonts w:ascii="Times New Roman" w:hAnsi="Times New Roman"/>
          <w:sz w:val="26"/>
          <w:szCs w:val="26"/>
        </w:rPr>
        <w:tab/>
      </w:r>
      <w:r w:rsidRPr="0082153F">
        <w:rPr>
          <w:rFonts w:ascii="Times New Roman" w:hAnsi="Times New Roman"/>
          <w:sz w:val="26"/>
          <w:szCs w:val="26"/>
        </w:rPr>
        <w:tab/>
      </w:r>
      <w:r w:rsidRPr="0082153F">
        <w:rPr>
          <w:rFonts w:ascii="Times New Roman" w:hAnsi="Times New Roman"/>
          <w:sz w:val="26"/>
          <w:szCs w:val="26"/>
        </w:rPr>
        <w:tab/>
      </w:r>
      <w:r w:rsidRPr="0082153F">
        <w:rPr>
          <w:rFonts w:ascii="Times New Roman" w:hAnsi="Times New Roman"/>
          <w:sz w:val="26"/>
          <w:szCs w:val="26"/>
        </w:rPr>
        <w:tab/>
      </w:r>
      <w:r w:rsidRPr="0082153F">
        <w:rPr>
          <w:rFonts w:ascii="Times New Roman" w:hAnsi="Times New Roman"/>
          <w:sz w:val="26"/>
          <w:szCs w:val="26"/>
        </w:rPr>
        <w:tab/>
      </w:r>
      <w:r w:rsidRPr="0082153F">
        <w:rPr>
          <w:rFonts w:ascii="Times New Roman" w:hAnsi="Times New Roman"/>
          <w:sz w:val="26"/>
          <w:szCs w:val="26"/>
        </w:rPr>
        <w:tab/>
        <w:t>г. Саки</w:t>
      </w:r>
    </w:p>
    <w:p w:rsidR="00343035" w:rsidRPr="0082153F" w:rsidP="00607752">
      <w:pPr>
        <w:pStyle w:val="NoSpacing"/>
        <w:rPr>
          <w:rFonts w:ascii="Times New Roman" w:hAnsi="Times New Roman"/>
          <w:sz w:val="26"/>
          <w:szCs w:val="26"/>
        </w:rPr>
      </w:pPr>
    </w:p>
    <w:p w:rsidR="00343035" w:rsidRPr="0082153F" w:rsidP="0060775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  </w:t>
      </w:r>
      <w:r w:rsidRPr="0082153F">
        <w:rPr>
          <w:rFonts w:ascii="Times New Roman" w:hAnsi="Times New Roman"/>
          <w:sz w:val="26"/>
          <w:szCs w:val="26"/>
        </w:rPr>
        <w:tab/>
      </w:r>
      <w:r w:rsidRPr="0082153F" w:rsidR="0082153F">
        <w:rPr>
          <w:rFonts w:ascii="Times New Roman" w:hAnsi="Times New Roman"/>
          <w:sz w:val="26"/>
          <w:szCs w:val="26"/>
        </w:rPr>
        <w:t>Исполняющий обязанности м</w:t>
      </w:r>
      <w:r w:rsidRPr="0082153F">
        <w:rPr>
          <w:rFonts w:ascii="Times New Roman" w:hAnsi="Times New Roman"/>
          <w:sz w:val="26"/>
          <w:szCs w:val="26"/>
        </w:rPr>
        <w:t>ирово</w:t>
      </w:r>
      <w:r w:rsidRPr="0082153F" w:rsidR="0082153F">
        <w:rPr>
          <w:rFonts w:ascii="Times New Roman" w:hAnsi="Times New Roman"/>
          <w:sz w:val="26"/>
          <w:szCs w:val="26"/>
        </w:rPr>
        <w:t>го</w:t>
      </w:r>
      <w:r w:rsidRPr="0082153F">
        <w:rPr>
          <w:rFonts w:ascii="Times New Roman" w:hAnsi="Times New Roman"/>
          <w:sz w:val="26"/>
          <w:szCs w:val="26"/>
        </w:rPr>
        <w:t xml:space="preserve"> судь</w:t>
      </w:r>
      <w:r w:rsidRPr="0082153F" w:rsidR="0082153F">
        <w:rPr>
          <w:rFonts w:ascii="Times New Roman" w:hAnsi="Times New Roman"/>
          <w:sz w:val="26"/>
          <w:szCs w:val="26"/>
        </w:rPr>
        <w:t>и</w:t>
      </w:r>
      <w:r w:rsidRPr="0082153F">
        <w:rPr>
          <w:rFonts w:ascii="Times New Roman" w:hAnsi="Times New Roman"/>
          <w:sz w:val="26"/>
          <w:szCs w:val="26"/>
        </w:rPr>
        <w:t xml:space="preserve"> судебного участка № 7</w:t>
      </w:r>
      <w:r w:rsidRPr="0082153F" w:rsidR="0082153F">
        <w:rPr>
          <w:rFonts w:ascii="Times New Roman" w:hAnsi="Times New Roman"/>
          <w:sz w:val="26"/>
          <w:szCs w:val="26"/>
        </w:rPr>
        <w:t>1</w:t>
      </w:r>
      <w:r w:rsidRPr="0082153F">
        <w:rPr>
          <w:rFonts w:ascii="Times New Roman" w:hAnsi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 w:rsidRPr="0082153F" w:rsidR="0082153F">
        <w:rPr>
          <w:rFonts w:ascii="Times New Roman" w:hAnsi="Times New Roman"/>
          <w:sz w:val="26"/>
          <w:szCs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</w:t>
      </w:r>
      <w:r w:rsidRPr="0082153F">
        <w:rPr>
          <w:rFonts w:ascii="Times New Roman" w:hAnsi="Times New Roman"/>
          <w:sz w:val="26"/>
          <w:szCs w:val="26"/>
        </w:rPr>
        <w:t>Васильев В.А.</w:t>
      </w:r>
      <w:r w:rsidRPr="0082153F" w:rsidR="00607752">
        <w:rPr>
          <w:rFonts w:ascii="Times New Roman" w:hAnsi="Times New Roman"/>
          <w:sz w:val="26"/>
          <w:szCs w:val="26"/>
        </w:rPr>
        <w:t>,</w:t>
      </w:r>
      <w:r w:rsidRPr="0082153F">
        <w:rPr>
          <w:rFonts w:ascii="Times New Roman" w:hAnsi="Times New Roman"/>
          <w:sz w:val="26"/>
          <w:szCs w:val="26"/>
        </w:rPr>
        <w:t xml:space="preserve"> рассмотрев дело об административном правонарушении, поступившее из отделения надзорной деятельности по г. Саки и </w:t>
      </w:r>
      <w:r w:rsidRPr="0082153F">
        <w:rPr>
          <w:rFonts w:ascii="Times New Roman" w:hAnsi="Times New Roman"/>
          <w:sz w:val="26"/>
          <w:szCs w:val="26"/>
        </w:rPr>
        <w:t>Сакскому</w:t>
      </w:r>
      <w:r w:rsidRPr="0082153F">
        <w:rPr>
          <w:rFonts w:ascii="Times New Roman" w:hAnsi="Times New Roman"/>
          <w:sz w:val="26"/>
          <w:szCs w:val="26"/>
        </w:rPr>
        <w:t xml:space="preserve"> району Управления надзорной деятельности и профилактической работы ГУ МЧС России по Республике Крым, в отношении</w:t>
      </w:r>
      <w:r w:rsidRPr="0082153F" w:rsidR="0058068A">
        <w:rPr>
          <w:rFonts w:ascii="Times New Roman" w:hAnsi="Times New Roman"/>
          <w:sz w:val="26"/>
          <w:szCs w:val="26"/>
        </w:rPr>
        <w:t>:</w:t>
      </w:r>
    </w:p>
    <w:p w:rsidR="00E645FE" w:rsidRPr="0082153F" w:rsidP="0060775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Государственного унитарного предприятия Республики Крым «</w:t>
      </w:r>
      <w:r w:rsidRPr="0082153F">
        <w:rPr>
          <w:rFonts w:ascii="Times New Roman" w:hAnsi="Times New Roman"/>
          <w:sz w:val="26"/>
          <w:szCs w:val="26"/>
        </w:rPr>
        <w:t>Крымгазсети</w:t>
      </w:r>
      <w:r w:rsidRPr="0082153F" w:rsidR="0058068A">
        <w:rPr>
          <w:rFonts w:ascii="Times New Roman" w:hAnsi="Times New Roman"/>
          <w:sz w:val="26"/>
          <w:szCs w:val="26"/>
        </w:rPr>
        <w:t xml:space="preserve">»,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Pr="0082153F" w:rsidR="00607752">
        <w:rPr>
          <w:rFonts w:ascii="Times New Roman" w:hAnsi="Times New Roman"/>
          <w:sz w:val="26"/>
          <w:szCs w:val="26"/>
        </w:rPr>
        <w:t xml:space="preserve">, </w:t>
      </w:r>
      <w:r w:rsidRPr="0082153F" w:rsidR="000206CD">
        <w:rPr>
          <w:rFonts w:ascii="Times New Roman" w:hAnsi="Times New Roman"/>
          <w:sz w:val="26"/>
          <w:szCs w:val="26"/>
        </w:rPr>
        <w:t xml:space="preserve"> </w:t>
      </w:r>
      <w:r w:rsidRPr="0082153F" w:rsidR="00343035">
        <w:rPr>
          <w:rFonts w:ascii="Times New Roman" w:hAnsi="Times New Roman"/>
          <w:sz w:val="26"/>
          <w:szCs w:val="26"/>
        </w:rPr>
        <w:t>о привлечении его к административной ответственности за правонарушение, предусмотренное ч. 1</w:t>
      </w:r>
      <w:r w:rsidRPr="0082153F" w:rsidR="00607752">
        <w:rPr>
          <w:rFonts w:ascii="Times New Roman" w:hAnsi="Times New Roman"/>
          <w:sz w:val="26"/>
          <w:szCs w:val="26"/>
        </w:rPr>
        <w:t>2</w:t>
      </w:r>
      <w:r w:rsidRPr="0082153F" w:rsidR="00343035">
        <w:rPr>
          <w:rFonts w:ascii="Times New Roman" w:hAnsi="Times New Roman"/>
          <w:sz w:val="26"/>
          <w:szCs w:val="26"/>
        </w:rPr>
        <w:t xml:space="preserve"> ст. 19.5 КоАП РФ,</w:t>
      </w:r>
    </w:p>
    <w:p w:rsidR="00343035" w:rsidRPr="0082153F" w:rsidP="00607752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установил:</w:t>
      </w:r>
    </w:p>
    <w:p w:rsidR="000206CD" w:rsidRPr="0082153F" w:rsidP="0060775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D773F0" w:rsidRPr="0082153F" w:rsidP="00D773F0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Согласно протокол</w:t>
      </w:r>
      <w:r w:rsidRPr="0082153F" w:rsidR="008A4E4D">
        <w:rPr>
          <w:rFonts w:ascii="Times New Roman" w:hAnsi="Times New Roman"/>
          <w:sz w:val="26"/>
          <w:szCs w:val="26"/>
        </w:rPr>
        <w:t>а</w:t>
      </w:r>
      <w:r w:rsidRPr="0082153F">
        <w:rPr>
          <w:rFonts w:ascii="Times New Roman" w:hAnsi="Times New Roman"/>
          <w:sz w:val="26"/>
          <w:szCs w:val="26"/>
        </w:rPr>
        <w:t xml:space="preserve"> об административном правонарушении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Pr="0082153F">
        <w:rPr>
          <w:rFonts w:ascii="Times New Roman" w:hAnsi="Times New Roman"/>
          <w:sz w:val="26"/>
          <w:szCs w:val="26"/>
        </w:rPr>
        <w:t xml:space="preserve">, он составлен в отношении </w:t>
      </w:r>
      <w:r w:rsidRPr="0082153F" w:rsidR="00073850">
        <w:rPr>
          <w:rFonts w:ascii="Times New Roman" w:hAnsi="Times New Roman"/>
          <w:sz w:val="26"/>
          <w:szCs w:val="26"/>
        </w:rPr>
        <w:t xml:space="preserve"> </w:t>
      </w:r>
      <w:r w:rsidRPr="0082153F" w:rsidR="0058068A">
        <w:rPr>
          <w:rFonts w:ascii="Times New Roman" w:hAnsi="Times New Roman"/>
          <w:sz w:val="26"/>
          <w:szCs w:val="26"/>
        </w:rPr>
        <w:t xml:space="preserve"> юридического </w:t>
      </w:r>
      <w:r w:rsidRPr="0082153F" w:rsidR="00073850">
        <w:rPr>
          <w:rFonts w:ascii="Times New Roman" w:hAnsi="Times New Roman"/>
          <w:sz w:val="26"/>
          <w:szCs w:val="26"/>
        </w:rPr>
        <w:t xml:space="preserve">лица </w:t>
      </w:r>
      <w:r w:rsidRPr="0082153F" w:rsidR="000206CD">
        <w:rPr>
          <w:rFonts w:ascii="Times New Roman" w:hAnsi="Times New Roman"/>
          <w:sz w:val="26"/>
          <w:szCs w:val="26"/>
        </w:rPr>
        <w:t>–</w:t>
      </w:r>
      <w:r w:rsidRPr="0082153F" w:rsidR="00960AF5">
        <w:rPr>
          <w:rFonts w:ascii="Times New Roman" w:hAnsi="Times New Roman"/>
          <w:sz w:val="26"/>
          <w:szCs w:val="26"/>
        </w:rPr>
        <w:t xml:space="preserve"> </w:t>
      </w:r>
      <w:r w:rsidRPr="0082153F" w:rsidR="000F7E63">
        <w:rPr>
          <w:rFonts w:ascii="Times New Roman" w:hAnsi="Times New Roman"/>
          <w:sz w:val="26"/>
          <w:szCs w:val="26"/>
        </w:rPr>
        <w:t>Государственного унитарного предприятия Республики Крым «</w:t>
      </w:r>
      <w:r w:rsidRPr="0082153F" w:rsidR="000F7E63">
        <w:rPr>
          <w:rFonts w:ascii="Times New Roman" w:hAnsi="Times New Roman"/>
          <w:sz w:val="26"/>
          <w:szCs w:val="26"/>
        </w:rPr>
        <w:t>Крымгазсети</w:t>
      </w:r>
      <w:r w:rsidRPr="0082153F" w:rsidR="000F7E63">
        <w:rPr>
          <w:rFonts w:ascii="Times New Roman" w:hAnsi="Times New Roman"/>
          <w:sz w:val="26"/>
          <w:szCs w:val="26"/>
        </w:rPr>
        <w:t>»</w:t>
      </w:r>
      <w:r w:rsidRPr="0082153F" w:rsidR="00960AF5">
        <w:rPr>
          <w:rFonts w:ascii="Times New Roman" w:hAnsi="Times New Roman"/>
          <w:sz w:val="26"/>
          <w:szCs w:val="26"/>
        </w:rPr>
        <w:t xml:space="preserve"> </w:t>
      </w:r>
      <w:r w:rsidRPr="0082153F" w:rsidR="000206CD">
        <w:rPr>
          <w:rFonts w:ascii="Times New Roman" w:hAnsi="Times New Roman"/>
          <w:sz w:val="26"/>
          <w:szCs w:val="26"/>
        </w:rPr>
        <w:t xml:space="preserve">(далее </w:t>
      </w:r>
      <w:r w:rsidRPr="0082153F" w:rsidR="000F7E63">
        <w:rPr>
          <w:rFonts w:ascii="Times New Roman" w:hAnsi="Times New Roman"/>
          <w:sz w:val="26"/>
          <w:szCs w:val="26"/>
        </w:rPr>
        <w:t>ГУП РК «</w:t>
      </w:r>
      <w:r w:rsidRPr="0082153F" w:rsidR="000F7E63">
        <w:rPr>
          <w:rFonts w:ascii="Times New Roman" w:hAnsi="Times New Roman"/>
          <w:sz w:val="26"/>
          <w:szCs w:val="26"/>
        </w:rPr>
        <w:t>Крымгазсети</w:t>
      </w:r>
      <w:r w:rsidRPr="0082153F" w:rsidR="000F7E63">
        <w:rPr>
          <w:rFonts w:ascii="Times New Roman" w:hAnsi="Times New Roman"/>
          <w:sz w:val="26"/>
          <w:szCs w:val="26"/>
        </w:rPr>
        <w:t>»</w:t>
      </w:r>
      <w:r w:rsidRPr="0082153F" w:rsidR="000206CD">
        <w:rPr>
          <w:rFonts w:ascii="Times New Roman" w:hAnsi="Times New Roman"/>
          <w:sz w:val="26"/>
          <w:szCs w:val="26"/>
        </w:rPr>
        <w:t>)</w:t>
      </w:r>
      <w:r w:rsidRPr="0082153F" w:rsidR="00073850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>по ч. 1</w:t>
      </w:r>
      <w:r w:rsidRPr="0082153F" w:rsidR="00607752">
        <w:rPr>
          <w:rFonts w:ascii="Times New Roman" w:hAnsi="Times New Roman"/>
          <w:sz w:val="26"/>
          <w:szCs w:val="26"/>
        </w:rPr>
        <w:t>2</w:t>
      </w:r>
      <w:r w:rsidRPr="0082153F">
        <w:rPr>
          <w:rFonts w:ascii="Times New Roman" w:hAnsi="Times New Roman"/>
          <w:sz w:val="26"/>
          <w:szCs w:val="26"/>
        </w:rPr>
        <w:t xml:space="preserve"> ст. 19.5 КоАП РФ, </w:t>
      </w:r>
      <w:r w:rsidRPr="0082153F" w:rsidR="00607752">
        <w:rPr>
          <w:rFonts w:ascii="Times New Roman" w:hAnsi="Times New Roman"/>
          <w:sz w:val="26"/>
          <w:szCs w:val="26"/>
        </w:rPr>
        <w:t xml:space="preserve">в связи с тем, </w:t>
      </w:r>
      <w:r w:rsidRPr="0082153F">
        <w:rPr>
          <w:rFonts w:ascii="Times New Roman" w:hAnsi="Times New Roman"/>
          <w:sz w:val="26"/>
          <w:szCs w:val="26"/>
        </w:rPr>
        <w:t>что</w:t>
      </w:r>
      <w:r w:rsidRPr="0082153F" w:rsidR="00D970FA">
        <w:rPr>
          <w:rFonts w:ascii="Times New Roman" w:hAnsi="Times New Roman"/>
          <w:sz w:val="26"/>
          <w:szCs w:val="26"/>
        </w:rPr>
        <w:t xml:space="preserve">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="00B024BC">
        <w:rPr>
          <w:rFonts w:ascii="Times New Roman" w:hAnsi="Times New Roman"/>
          <w:sz w:val="26"/>
          <w:szCs w:val="26"/>
        </w:rPr>
        <w:t xml:space="preserve"> </w:t>
      </w:r>
      <w:r w:rsidRPr="0082153F" w:rsidR="00D970FA">
        <w:rPr>
          <w:rFonts w:ascii="Times New Roman" w:hAnsi="Times New Roman"/>
          <w:sz w:val="26"/>
          <w:szCs w:val="26"/>
        </w:rPr>
        <w:t>по результатам проведенной</w:t>
      </w:r>
      <w:r w:rsidRPr="0082153F" w:rsidR="000F7E63">
        <w:rPr>
          <w:rFonts w:ascii="Times New Roman" w:hAnsi="Times New Roman"/>
          <w:sz w:val="26"/>
          <w:szCs w:val="26"/>
        </w:rPr>
        <w:t xml:space="preserve"> внеплановой выездной проверки по месту нахождения его филиала - </w:t>
      </w:r>
      <w:r w:rsidRPr="0082153F" w:rsidR="000F7E63">
        <w:rPr>
          <w:rFonts w:ascii="Times New Roman" w:hAnsi="Times New Roman"/>
          <w:color w:val="000000"/>
          <w:sz w:val="26"/>
          <w:szCs w:val="26"/>
          <w:lang w:bidi="ru-RU"/>
        </w:rPr>
        <w:t>Сакское</w:t>
      </w:r>
      <w:r w:rsidRPr="0082153F" w:rsidR="000F7E63">
        <w:rPr>
          <w:rFonts w:ascii="Times New Roman" w:hAnsi="Times New Roman"/>
          <w:color w:val="000000"/>
          <w:sz w:val="26"/>
          <w:szCs w:val="26"/>
          <w:lang w:bidi="ru-RU"/>
        </w:rPr>
        <w:t xml:space="preserve"> управление по эксплуатации газового хозяйства Государственного унитарного предприятия Республики Крым «</w:t>
      </w:r>
      <w:r w:rsidRPr="0082153F" w:rsidR="000F7E63">
        <w:rPr>
          <w:rFonts w:ascii="Times New Roman" w:hAnsi="Times New Roman"/>
          <w:color w:val="000000"/>
          <w:sz w:val="26"/>
          <w:szCs w:val="26"/>
          <w:lang w:bidi="ru-RU"/>
        </w:rPr>
        <w:t>Крымгазсети</w:t>
      </w:r>
      <w:r w:rsidRPr="0082153F" w:rsidR="000F7E63">
        <w:rPr>
          <w:rFonts w:ascii="Times New Roman" w:hAnsi="Times New Roman"/>
          <w:color w:val="000000"/>
          <w:sz w:val="26"/>
          <w:szCs w:val="26"/>
          <w:lang w:bidi="ru-RU"/>
        </w:rPr>
        <w:t xml:space="preserve">», расположенного по адресу: </w:t>
      </w:r>
      <w:r w:rsidRPr="00D8280A" w:rsidR="00D8280A">
        <w:rPr>
          <w:rFonts w:ascii="Times New Roman" w:hAnsi="Times New Roman"/>
          <w:color w:val="000000"/>
          <w:sz w:val="26"/>
          <w:szCs w:val="26"/>
          <w:lang w:bidi="ru-RU"/>
        </w:rPr>
        <w:t>ДАННЫЕ ИЗЪЯТЫ</w:t>
      </w:r>
      <w:r w:rsidRPr="0082153F" w:rsidR="00D970FA">
        <w:rPr>
          <w:rFonts w:ascii="Times New Roman" w:hAnsi="Times New Roman"/>
          <w:sz w:val="26"/>
          <w:szCs w:val="26"/>
        </w:rPr>
        <w:t xml:space="preserve">, с целью контроля за исполнением предписания по устранению нарушений установленных требований и мероприятий в области пожарной безопасности на объекте защиты и по предотвращению угрозы возникновения пожара от </w:t>
      </w:r>
      <w:r w:rsidRPr="00B024BC" w:rsidR="00B024BC">
        <w:rPr>
          <w:rFonts w:ascii="Times New Roman" w:hAnsi="Times New Roman"/>
          <w:sz w:val="26"/>
          <w:szCs w:val="26"/>
        </w:rPr>
        <w:t xml:space="preserve">ДАННЫЕ </w:t>
      </w:r>
      <w:r w:rsidRPr="00B024BC" w:rsidR="00B024BC">
        <w:rPr>
          <w:rFonts w:ascii="Times New Roman" w:hAnsi="Times New Roman"/>
          <w:sz w:val="26"/>
          <w:szCs w:val="26"/>
        </w:rPr>
        <w:t>ИЗЪЯТЫ</w:t>
      </w:r>
      <w:r w:rsidRPr="0082153F" w:rsidR="00D970FA">
        <w:rPr>
          <w:rFonts w:ascii="Times New Roman" w:hAnsi="Times New Roman"/>
          <w:sz w:val="26"/>
          <w:szCs w:val="26"/>
        </w:rPr>
        <w:t>года</w:t>
      </w:r>
      <w:r w:rsidRPr="0082153F" w:rsidR="00D970FA">
        <w:rPr>
          <w:rFonts w:ascii="Times New Roman" w:hAnsi="Times New Roman"/>
          <w:sz w:val="26"/>
          <w:szCs w:val="26"/>
        </w:rPr>
        <w:t xml:space="preserve">, выданного ОНД по </w:t>
      </w:r>
      <w:r w:rsidRPr="0082153F" w:rsidR="00D970FA">
        <w:rPr>
          <w:rFonts w:ascii="Times New Roman" w:hAnsi="Times New Roman"/>
          <w:sz w:val="26"/>
          <w:szCs w:val="26"/>
        </w:rPr>
        <w:t>г.Саки</w:t>
      </w:r>
      <w:r w:rsidRPr="0082153F" w:rsidR="00D970FA">
        <w:rPr>
          <w:rFonts w:ascii="Times New Roman" w:hAnsi="Times New Roman"/>
          <w:sz w:val="26"/>
          <w:szCs w:val="26"/>
        </w:rPr>
        <w:t xml:space="preserve"> и </w:t>
      </w:r>
      <w:r w:rsidRPr="0082153F" w:rsidR="00D970FA">
        <w:rPr>
          <w:rFonts w:ascii="Times New Roman" w:hAnsi="Times New Roman"/>
          <w:sz w:val="26"/>
          <w:szCs w:val="26"/>
        </w:rPr>
        <w:t>Сакскому</w:t>
      </w:r>
      <w:r w:rsidRPr="0082153F" w:rsidR="00D970FA">
        <w:rPr>
          <w:rFonts w:ascii="Times New Roman" w:hAnsi="Times New Roman"/>
          <w:sz w:val="26"/>
          <w:szCs w:val="26"/>
        </w:rPr>
        <w:t xml:space="preserve"> району УНД и ПР ГУ МЧС России по Республике Крым (государственным пожарным надзором) установлено, что</w:t>
      </w:r>
      <w:r w:rsidRPr="0082153F">
        <w:rPr>
          <w:rFonts w:ascii="Times New Roman" w:hAnsi="Times New Roman"/>
          <w:sz w:val="26"/>
          <w:szCs w:val="26"/>
        </w:rPr>
        <w:t xml:space="preserve"> </w:t>
      </w:r>
      <w:r w:rsidRPr="0082153F" w:rsidR="000F7E63">
        <w:rPr>
          <w:rFonts w:ascii="Times New Roman" w:hAnsi="Times New Roman"/>
          <w:sz w:val="26"/>
          <w:szCs w:val="26"/>
        </w:rPr>
        <w:t>ГУП РК «</w:t>
      </w:r>
      <w:r w:rsidRPr="0082153F" w:rsidR="000F7E63">
        <w:rPr>
          <w:rFonts w:ascii="Times New Roman" w:hAnsi="Times New Roman"/>
          <w:sz w:val="26"/>
          <w:szCs w:val="26"/>
        </w:rPr>
        <w:t>Крымгазсети</w:t>
      </w:r>
      <w:r w:rsidRPr="0082153F" w:rsidR="000F7E63">
        <w:rPr>
          <w:rFonts w:ascii="Times New Roman" w:hAnsi="Times New Roman"/>
          <w:sz w:val="26"/>
          <w:szCs w:val="26"/>
        </w:rPr>
        <w:t>»</w:t>
      </w:r>
      <w:r w:rsidRPr="0082153F">
        <w:rPr>
          <w:rFonts w:ascii="Times New Roman" w:hAnsi="Times New Roman"/>
          <w:sz w:val="26"/>
          <w:szCs w:val="26"/>
        </w:rPr>
        <w:t xml:space="preserve"> не выполнено в срок до </w:t>
      </w:r>
      <w:r w:rsidRPr="00B024BC" w:rsidR="00B024BC">
        <w:rPr>
          <w:rFonts w:ascii="Times New Roman" w:hAnsi="Times New Roman"/>
          <w:sz w:val="26"/>
          <w:szCs w:val="26"/>
        </w:rPr>
        <w:t>ДАННЫЕ ИЗЪЯТЫ</w:t>
      </w:r>
      <w:r w:rsidR="00B024BC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>года требования предписания, а именно:</w:t>
      </w:r>
    </w:p>
    <w:p w:rsidR="00630038" w:rsidRPr="0082153F" w:rsidP="0063003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-</w:t>
      </w:r>
      <w:r w:rsidRPr="0082153F">
        <w:rPr>
          <w:rFonts w:ascii="Times New Roman" w:hAnsi="Times New Roman"/>
          <w:sz w:val="26"/>
          <w:szCs w:val="26"/>
        </w:rPr>
        <w:t xml:space="preserve"> н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е проведен монтаж и наладка автоматической пожарной сигнализации в помещениях административного здания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, помещениях автотранспортной службы, </w:t>
      </w:r>
      <w:r w:rsidRPr="0082153F">
        <w:rPr>
          <w:rFonts w:ascii="Times New Roman" w:hAnsi="Times New Roman"/>
          <w:sz w:val="26"/>
          <w:szCs w:val="26"/>
          <w:lang w:bidi="ru-RU"/>
        </w:rPr>
        <w:t>автогаражей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-  в нарушение требований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. Системы </w:t>
      </w:r>
      <w:r w:rsidRPr="0082153F">
        <w:rPr>
          <w:rFonts w:ascii="Times New Roman" w:hAnsi="Times New Roman"/>
          <w:sz w:val="26"/>
          <w:szCs w:val="26"/>
          <w:lang w:bidi="ru-RU"/>
        </w:rPr>
        <w:t>тротивопожарной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защиты. Перечень зданий, сооружений, помещений и оборудования, подлежащих защите стоматическими установками пожаротушения и системами пожарной сигнализации. Требования пожарной безопасности;</w:t>
      </w:r>
    </w:p>
    <w:p w:rsidR="00630038" w:rsidRPr="0082153F" w:rsidP="0063003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  <w:lang w:bidi="ru-RU"/>
        </w:rPr>
        <w:t xml:space="preserve">- не проведен монтаж и наладка системы оповещения и управления эвакуацией людей при пожаре в помещениях административного здания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, помещения автотранспортной службы, </w:t>
      </w:r>
      <w:r w:rsidRPr="0082153F">
        <w:rPr>
          <w:rFonts w:ascii="Times New Roman" w:hAnsi="Times New Roman"/>
          <w:sz w:val="26"/>
          <w:szCs w:val="26"/>
          <w:lang w:bidi="ru-RU"/>
        </w:rPr>
        <w:t>автогаражей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– в нарушение требований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</w:p>
    <w:p w:rsidR="00630038" w:rsidRPr="0082153F" w:rsidP="0063003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  <w:lang w:bidi="ru-RU"/>
        </w:rPr>
        <w:t>Технический регламент о требованиях пожарной безопасности», табл.</w:t>
      </w:r>
      <w:r w:rsidRPr="00B024BC" w:rsidR="00B024BC">
        <w:rPr>
          <w:rFonts w:ascii="Times New Roman" w:hAnsi="Times New Roman"/>
          <w:sz w:val="26"/>
          <w:szCs w:val="26"/>
        </w:rPr>
        <w:t xml:space="preserve"> </w:t>
      </w:r>
      <w:r w:rsidRPr="00B024BC" w:rsidR="00B024BC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Свод правил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 xml:space="preserve">ДАННЫЕ ИЗЪЯТЫ </w:t>
      </w:r>
      <w:r w:rsidRPr="0082153F">
        <w:rPr>
          <w:rFonts w:ascii="Times New Roman" w:hAnsi="Times New Roman"/>
          <w:sz w:val="26"/>
          <w:szCs w:val="26"/>
          <w:lang w:bidi="ru-RU"/>
        </w:rPr>
        <w:t>«Системы противопожарной защиты. Системы оповещения и управления эвакуацией при пожаре. Требования пожарной безопасности»;</w:t>
      </w:r>
    </w:p>
    <w:p w:rsidR="000811E4" w:rsidRPr="0082153F" w:rsidP="00630038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82153F">
        <w:rPr>
          <w:rFonts w:ascii="Times New Roman" w:hAnsi="Times New Roman"/>
          <w:sz w:val="26"/>
          <w:szCs w:val="26"/>
          <w:lang w:bidi="ru-RU"/>
        </w:rPr>
        <w:t xml:space="preserve">- допускается горючая отделка стен на путях эвакуации в административных зданиях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, в нарушение требований 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 xml:space="preserve">ДАННЫЕ ИЗЪЯТЫ 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«Технический регламент о требованиях пожарной безопасности»,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«Свод правил. Системы противопожарной защиты. Эвакуационные пути и выходы», </w:t>
      </w:r>
      <w:r w:rsidRPr="0082153F" w:rsidR="00D773F0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  <w:lang w:bidi="ru-RU"/>
        </w:rPr>
        <w:t>т.е. в действиях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>ГУП РК «</w:t>
      </w:r>
      <w:r w:rsidRPr="0082153F">
        <w:rPr>
          <w:rFonts w:ascii="Times New Roman" w:hAnsi="Times New Roman"/>
          <w:sz w:val="26"/>
          <w:szCs w:val="26"/>
        </w:rPr>
        <w:t>Крымгазсети</w:t>
      </w:r>
      <w:r w:rsidRPr="0082153F">
        <w:rPr>
          <w:rFonts w:ascii="Times New Roman" w:hAnsi="Times New Roman"/>
          <w:sz w:val="26"/>
          <w:szCs w:val="26"/>
        </w:rPr>
        <w:t>»</w:t>
      </w:r>
      <w:r w:rsidRPr="0082153F" w:rsidR="0058068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правонарушения, ответственность за которое предусмотрена ч.12 ст. 19.5 КоАП РФ.</w:t>
      </w:r>
    </w:p>
    <w:p w:rsidR="006847CB" w:rsidRPr="0082153F" w:rsidP="007D6B6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В судебно</w:t>
      </w:r>
      <w:r w:rsidRPr="0082153F" w:rsidR="00236727">
        <w:rPr>
          <w:rFonts w:ascii="Times New Roman" w:hAnsi="Times New Roman"/>
          <w:sz w:val="26"/>
          <w:szCs w:val="26"/>
        </w:rPr>
        <w:t>е</w:t>
      </w:r>
      <w:r w:rsidRPr="0082153F">
        <w:rPr>
          <w:rFonts w:ascii="Times New Roman" w:hAnsi="Times New Roman"/>
          <w:sz w:val="26"/>
          <w:szCs w:val="26"/>
        </w:rPr>
        <w:t xml:space="preserve"> заседани</w:t>
      </w:r>
      <w:r w:rsidRPr="0082153F" w:rsidR="00236727">
        <w:rPr>
          <w:rFonts w:ascii="Times New Roman" w:hAnsi="Times New Roman"/>
          <w:sz w:val="26"/>
          <w:szCs w:val="26"/>
        </w:rPr>
        <w:t xml:space="preserve">е </w:t>
      </w:r>
      <w:r w:rsidRPr="0082153F" w:rsidR="0058068A">
        <w:rPr>
          <w:rFonts w:ascii="Times New Roman" w:hAnsi="Times New Roman"/>
          <w:sz w:val="26"/>
          <w:szCs w:val="26"/>
        </w:rPr>
        <w:t xml:space="preserve">законный представитель юридического лица – </w:t>
      </w:r>
      <w:r w:rsidRPr="0082153F" w:rsidR="00630038">
        <w:rPr>
          <w:rFonts w:ascii="Times New Roman" w:hAnsi="Times New Roman"/>
          <w:sz w:val="26"/>
          <w:szCs w:val="26"/>
        </w:rPr>
        <w:t>ГУП РК «</w:t>
      </w:r>
      <w:r w:rsidRPr="0082153F" w:rsidR="00630038">
        <w:rPr>
          <w:rFonts w:ascii="Times New Roman" w:hAnsi="Times New Roman"/>
          <w:sz w:val="26"/>
          <w:szCs w:val="26"/>
        </w:rPr>
        <w:t>Крымгазсети</w:t>
      </w:r>
      <w:r w:rsidRPr="0082153F" w:rsidR="00630038">
        <w:rPr>
          <w:rFonts w:ascii="Times New Roman" w:hAnsi="Times New Roman"/>
          <w:sz w:val="26"/>
          <w:szCs w:val="26"/>
        </w:rPr>
        <w:t>» Серебрянская Е.В.</w:t>
      </w:r>
      <w:r w:rsidRPr="0082153F" w:rsidR="00D773F0">
        <w:rPr>
          <w:rFonts w:ascii="Times New Roman" w:hAnsi="Times New Roman"/>
          <w:sz w:val="26"/>
          <w:szCs w:val="26"/>
        </w:rPr>
        <w:t xml:space="preserve"> </w:t>
      </w:r>
      <w:r w:rsidRPr="0082153F" w:rsidR="00236727">
        <w:rPr>
          <w:rFonts w:ascii="Times New Roman" w:hAnsi="Times New Roman"/>
          <w:sz w:val="26"/>
          <w:szCs w:val="26"/>
        </w:rPr>
        <w:t>явил</w:t>
      </w:r>
      <w:r w:rsidRPr="0082153F" w:rsidR="00630038">
        <w:rPr>
          <w:rFonts w:ascii="Times New Roman" w:hAnsi="Times New Roman"/>
          <w:sz w:val="26"/>
          <w:szCs w:val="26"/>
        </w:rPr>
        <w:t>а</w:t>
      </w:r>
      <w:r w:rsidRPr="0082153F" w:rsidR="00236727">
        <w:rPr>
          <w:rFonts w:ascii="Times New Roman" w:hAnsi="Times New Roman"/>
          <w:sz w:val="26"/>
          <w:szCs w:val="26"/>
        </w:rPr>
        <w:t>с</w:t>
      </w:r>
      <w:r w:rsidRPr="0082153F" w:rsidR="00630038">
        <w:rPr>
          <w:rFonts w:ascii="Times New Roman" w:hAnsi="Times New Roman"/>
          <w:sz w:val="26"/>
          <w:szCs w:val="26"/>
        </w:rPr>
        <w:t>ь</w:t>
      </w:r>
      <w:r w:rsidRPr="0082153F" w:rsidR="00236727">
        <w:rPr>
          <w:rFonts w:ascii="Times New Roman" w:hAnsi="Times New Roman"/>
          <w:sz w:val="26"/>
          <w:szCs w:val="26"/>
        </w:rPr>
        <w:t>,</w:t>
      </w:r>
      <w:r w:rsidRPr="0082153F" w:rsidR="000811E4">
        <w:rPr>
          <w:rFonts w:ascii="Times New Roman" w:hAnsi="Times New Roman"/>
          <w:sz w:val="26"/>
          <w:szCs w:val="26"/>
        </w:rPr>
        <w:t xml:space="preserve"> вину признал</w:t>
      </w:r>
      <w:r w:rsidRPr="0082153F" w:rsidR="00630038">
        <w:rPr>
          <w:rFonts w:ascii="Times New Roman" w:hAnsi="Times New Roman"/>
          <w:sz w:val="26"/>
          <w:szCs w:val="26"/>
        </w:rPr>
        <w:t>а</w:t>
      </w:r>
      <w:r w:rsidRPr="0082153F" w:rsidR="000811E4">
        <w:rPr>
          <w:rFonts w:ascii="Times New Roman" w:hAnsi="Times New Roman"/>
          <w:sz w:val="26"/>
          <w:szCs w:val="26"/>
        </w:rPr>
        <w:t xml:space="preserve"> частично, пояснив, что </w:t>
      </w:r>
      <w:r w:rsidRPr="0082153F" w:rsidR="00630038">
        <w:rPr>
          <w:rFonts w:ascii="Times New Roman" w:hAnsi="Times New Roman"/>
          <w:sz w:val="26"/>
          <w:szCs w:val="26"/>
        </w:rPr>
        <w:t>ГУП РК «</w:t>
      </w:r>
      <w:r w:rsidRPr="0082153F" w:rsidR="00630038">
        <w:rPr>
          <w:rFonts w:ascii="Times New Roman" w:hAnsi="Times New Roman"/>
          <w:sz w:val="26"/>
          <w:szCs w:val="26"/>
        </w:rPr>
        <w:t>Крымгазсети</w:t>
      </w:r>
      <w:r w:rsidRPr="0082153F" w:rsidR="00630038">
        <w:rPr>
          <w:rFonts w:ascii="Times New Roman" w:hAnsi="Times New Roman"/>
          <w:sz w:val="26"/>
          <w:szCs w:val="26"/>
        </w:rPr>
        <w:t>»</w:t>
      </w:r>
      <w:r w:rsidRPr="0082153F">
        <w:rPr>
          <w:rFonts w:ascii="Times New Roman" w:hAnsi="Times New Roman"/>
          <w:sz w:val="26"/>
          <w:szCs w:val="26"/>
        </w:rPr>
        <w:t xml:space="preserve"> продолжает работу над выполнением мероприятий по устранению имеющихся нарушений требований безопасности</w:t>
      </w:r>
      <w:r w:rsidRPr="0082153F" w:rsidR="00630038">
        <w:rPr>
          <w:rFonts w:ascii="Times New Roman" w:hAnsi="Times New Roman"/>
          <w:sz w:val="26"/>
          <w:szCs w:val="26"/>
        </w:rPr>
        <w:t xml:space="preserve">, </w:t>
      </w:r>
      <w:r w:rsidRPr="0082153F" w:rsidR="00D773F0">
        <w:rPr>
          <w:rFonts w:ascii="Times New Roman" w:hAnsi="Times New Roman"/>
          <w:sz w:val="26"/>
          <w:szCs w:val="26"/>
        </w:rPr>
        <w:t xml:space="preserve">исполнение предписания предполагает значительные финансовые затраты, </w:t>
      </w:r>
      <w:r w:rsidRPr="0082153F" w:rsidR="00630038">
        <w:rPr>
          <w:rFonts w:ascii="Times New Roman" w:hAnsi="Times New Roman"/>
          <w:sz w:val="26"/>
          <w:szCs w:val="26"/>
        </w:rPr>
        <w:t xml:space="preserve">филиал -  </w:t>
      </w:r>
      <w:r w:rsidRPr="0082153F" w:rsidR="00630038">
        <w:rPr>
          <w:rFonts w:ascii="Times New Roman" w:hAnsi="Times New Roman"/>
          <w:color w:val="000000"/>
          <w:sz w:val="26"/>
          <w:szCs w:val="26"/>
          <w:lang w:bidi="ru-RU"/>
        </w:rPr>
        <w:t>Сакское</w:t>
      </w:r>
      <w:r w:rsidRPr="0082153F" w:rsidR="00630038">
        <w:rPr>
          <w:rFonts w:ascii="Times New Roman" w:hAnsi="Times New Roman"/>
          <w:color w:val="000000"/>
          <w:sz w:val="26"/>
          <w:szCs w:val="26"/>
          <w:lang w:bidi="ru-RU"/>
        </w:rPr>
        <w:t xml:space="preserve"> управление по эксплуатации газового хозяйства Государственного унитарного предприятия Республики Крым «</w:t>
      </w:r>
      <w:r w:rsidRPr="0082153F" w:rsidR="00630038">
        <w:rPr>
          <w:rFonts w:ascii="Times New Roman" w:hAnsi="Times New Roman"/>
          <w:color w:val="000000"/>
          <w:sz w:val="26"/>
          <w:szCs w:val="26"/>
          <w:lang w:bidi="ru-RU"/>
        </w:rPr>
        <w:t>Крымгазсети</w:t>
      </w:r>
      <w:r w:rsidRPr="0082153F" w:rsidR="00630038">
        <w:rPr>
          <w:rFonts w:ascii="Times New Roman" w:hAnsi="Times New Roman"/>
          <w:color w:val="000000"/>
          <w:sz w:val="26"/>
          <w:szCs w:val="26"/>
          <w:lang w:bidi="ru-RU"/>
        </w:rPr>
        <w:t xml:space="preserve">» всецело финансируется </w:t>
      </w:r>
      <w:r w:rsidRPr="0082153F" w:rsidR="00630038">
        <w:rPr>
          <w:rFonts w:ascii="Times New Roman" w:hAnsi="Times New Roman"/>
          <w:sz w:val="26"/>
          <w:szCs w:val="26"/>
        </w:rPr>
        <w:t>ГУП РК «</w:t>
      </w:r>
      <w:r w:rsidRPr="0082153F" w:rsidR="00630038">
        <w:rPr>
          <w:rFonts w:ascii="Times New Roman" w:hAnsi="Times New Roman"/>
          <w:sz w:val="26"/>
          <w:szCs w:val="26"/>
        </w:rPr>
        <w:t>Крымгазсети</w:t>
      </w:r>
      <w:r w:rsidRPr="0082153F" w:rsidR="00630038">
        <w:rPr>
          <w:rFonts w:ascii="Times New Roman" w:hAnsi="Times New Roman"/>
          <w:sz w:val="26"/>
          <w:szCs w:val="26"/>
        </w:rPr>
        <w:t>»</w:t>
      </w:r>
      <w:r w:rsidRPr="0082153F">
        <w:rPr>
          <w:rFonts w:ascii="Times New Roman" w:hAnsi="Times New Roman"/>
          <w:sz w:val="26"/>
          <w:szCs w:val="26"/>
        </w:rPr>
        <w:t xml:space="preserve">. Просит при вынесении постановления учесть данные обстоятельства. </w:t>
      </w:r>
    </w:p>
    <w:p w:rsidR="006847CB" w:rsidRPr="0082153F" w:rsidP="006847C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            Выслушав </w:t>
      </w:r>
      <w:r w:rsidRPr="0082153F" w:rsidR="00630038">
        <w:rPr>
          <w:rFonts w:ascii="Times New Roman" w:hAnsi="Times New Roman"/>
          <w:sz w:val="26"/>
          <w:szCs w:val="26"/>
        </w:rPr>
        <w:t>законного представителя юридического лица – ГУП РК «</w:t>
      </w:r>
      <w:r w:rsidRPr="0082153F" w:rsidR="00630038">
        <w:rPr>
          <w:rFonts w:ascii="Times New Roman" w:hAnsi="Times New Roman"/>
          <w:sz w:val="26"/>
          <w:szCs w:val="26"/>
        </w:rPr>
        <w:t>Крымгазсети</w:t>
      </w:r>
      <w:r w:rsidRPr="0082153F" w:rsidR="00630038">
        <w:rPr>
          <w:rFonts w:ascii="Times New Roman" w:hAnsi="Times New Roman"/>
          <w:sz w:val="26"/>
          <w:szCs w:val="26"/>
        </w:rPr>
        <w:t>» Серебрянскую Е.В.</w:t>
      </w:r>
      <w:r w:rsidRPr="0082153F">
        <w:rPr>
          <w:rFonts w:ascii="Times New Roman" w:hAnsi="Times New Roman"/>
          <w:sz w:val="26"/>
          <w:szCs w:val="26"/>
        </w:rPr>
        <w:t xml:space="preserve">, исследовав материалы дела, мировой судья пришел к выводу о наличии в действиях </w:t>
      </w:r>
      <w:r w:rsidRPr="0082153F" w:rsidR="0058068A">
        <w:rPr>
          <w:rFonts w:ascii="Times New Roman" w:hAnsi="Times New Roman"/>
          <w:sz w:val="26"/>
          <w:szCs w:val="26"/>
        </w:rPr>
        <w:t xml:space="preserve"> </w:t>
      </w:r>
      <w:r w:rsidRPr="0082153F" w:rsidR="00630038">
        <w:rPr>
          <w:rFonts w:ascii="Times New Roman" w:hAnsi="Times New Roman"/>
          <w:sz w:val="26"/>
          <w:szCs w:val="26"/>
        </w:rPr>
        <w:t>ГУП РК «</w:t>
      </w:r>
      <w:r w:rsidRPr="0082153F" w:rsidR="00630038">
        <w:rPr>
          <w:rFonts w:ascii="Times New Roman" w:hAnsi="Times New Roman"/>
          <w:sz w:val="26"/>
          <w:szCs w:val="26"/>
        </w:rPr>
        <w:t>Крымгазсети</w:t>
      </w:r>
      <w:r w:rsidRPr="0082153F" w:rsidR="00630038">
        <w:rPr>
          <w:rFonts w:ascii="Times New Roman" w:hAnsi="Times New Roman"/>
          <w:sz w:val="26"/>
          <w:szCs w:val="26"/>
        </w:rPr>
        <w:t>»</w:t>
      </w:r>
      <w:r w:rsidRPr="0082153F" w:rsidR="0058068A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>состава правонарушения, предусмотренного ст. 19.5 ч.</w:t>
      </w:r>
      <w:r w:rsidRPr="0082153F" w:rsidR="00FE25DA">
        <w:rPr>
          <w:rFonts w:ascii="Times New Roman" w:hAnsi="Times New Roman"/>
          <w:sz w:val="26"/>
          <w:szCs w:val="26"/>
        </w:rPr>
        <w:t>12</w:t>
      </w:r>
      <w:r w:rsidRPr="0082153F">
        <w:rPr>
          <w:rFonts w:ascii="Times New Roman" w:hAnsi="Times New Roman"/>
          <w:sz w:val="26"/>
          <w:szCs w:val="26"/>
        </w:rPr>
        <w:t xml:space="preserve"> КоАП РФ, исходя из следующего. </w:t>
      </w:r>
    </w:p>
    <w:p w:rsidR="00343035" w:rsidRPr="0082153F" w:rsidP="0023672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В соответствии с ч. 1</w:t>
      </w:r>
      <w:r w:rsidRPr="0082153F" w:rsidR="00B30FD1">
        <w:rPr>
          <w:rFonts w:ascii="Times New Roman" w:hAnsi="Times New Roman"/>
          <w:sz w:val="26"/>
          <w:szCs w:val="26"/>
        </w:rPr>
        <w:t>2</w:t>
      </w:r>
      <w:r w:rsidRPr="0082153F">
        <w:rPr>
          <w:rFonts w:ascii="Times New Roman" w:hAnsi="Times New Roman"/>
          <w:sz w:val="26"/>
          <w:szCs w:val="26"/>
        </w:rPr>
        <w:t xml:space="preserve"> ст. 19.5 КоАП РФ административным правонарушением признается </w:t>
      </w:r>
      <w:r w:rsidRPr="0082153F" w:rsidR="00B30FD1">
        <w:rPr>
          <w:rFonts w:ascii="Times New Roman" w:hAnsi="Times New Roman"/>
          <w:sz w:val="26"/>
          <w:szCs w:val="26"/>
        </w:rPr>
        <w:t>невыполнение в установленный срок законного </w:t>
      </w:r>
      <w:hyperlink r:id="rId5" w:anchor="dst100130" w:history="1">
        <w:r w:rsidRPr="0082153F" w:rsidR="00B30FD1">
          <w:rPr>
            <w:rFonts w:ascii="Times New Roman" w:hAnsi="Times New Roman"/>
            <w:sz w:val="26"/>
            <w:szCs w:val="26"/>
          </w:rPr>
          <w:t>предписания</w:t>
        </w:r>
      </w:hyperlink>
      <w:r w:rsidRPr="0082153F" w:rsidR="00B30FD1">
        <w:rPr>
          <w:rFonts w:ascii="Times New Roman" w:hAnsi="Times New Roman"/>
          <w:sz w:val="26"/>
          <w:szCs w:val="26"/>
        </w:rPr>
        <w:t> органа, осуществляющего федеральный государственный пожарный надзор,</w:t>
      </w:r>
      <w:r w:rsidRPr="0082153F" w:rsidR="00B30FD1">
        <w:rPr>
          <w:rFonts w:ascii="Times New Roman" w:hAnsi="Times New Roman"/>
          <w:sz w:val="26"/>
          <w:szCs w:val="26"/>
        </w:rPr>
        <w:t xml:space="preserve">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343035" w:rsidRPr="0082153F" w:rsidP="00BE61F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Согласно ст. 6 Федерального закона от 21 декабря 1994 года N 69-ФЗ "О пожарной безопасности",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343035" w:rsidRPr="0082153F" w:rsidP="00BE61F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Согласно частями 2 и 3 статьи 4 Федерального закона от 22 июля 2008 года N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</w:t>
      </w:r>
      <w:r w:rsidRPr="0082153F">
        <w:rPr>
          <w:rFonts w:ascii="Times New Roman" w:hAnsi="Times New Roman"/>
          <w:sz w:val="26"/>
          <w:szCs w:val="26"/>
        </w:rPr>
        <w:t>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343035" w:rsidRPr="0082153F" w:rsidP="00BE61F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Условия обеспечения требований пожарной безопасности содержатся в ч. 1 ст. 6 ФЗ "Технический регламент о требованиях пожарной безопасности".</w:t>
      </w:r>
    </w:p>
    <w:p w:rsidR="00343035" w:rsidRPr="0082153F" w:rsidP="00BE61F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В силу ч. 2 ст. 1 ФЗ "Технический регламент о требованиях пожарной безопасности"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BE61FB" w:rsidRPr="0082153F" w:rsidP="00BE61FB">
      <w:pPr>
        <w:pStyle w:val="NoSpacing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82153F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ab/>
        <w:t>В силу п. 54 Правил противопожарного режима в Российской Федерации,  утвержденных Постановление Правительства РФ от 16.09.2020 N 1479 (ред. от 31.12.2020) р</w:t>
      </w:r>
      <w:r w:rsidRPr="0082153F">
        <w:rPr>
          <w:rFonts w:ascii="Times New Roman" w:hAnsi="Times New Roman" w:eastAsiaTheme="minorHAnsi"/>
          <w:sz w:val="26"/>
          <w:szCs w:val="26"/>
          <w:lang w:eastAsia="en-US"/>
        </w:rPr>
        <w:t>уководитель организации организует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осуществляются с учетом инструкции изготовителя на технические средства, функционирующие в составе систем противопожарной защиты. При монтаже, ремонте, техническом обслуживании и эксплуатации средств обеспечения пожарной безопасности и пожаротушения должны соблюдаться проектные решения и (или) специальные технические условия, а также регламент технического обслуживания указанных систем, утверждаемый руководителем организации.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средств, функционирующих в составе систем. На объекте защиты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 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порядке. 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 К выполнению работ по монтажу,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предприниматели, имеющие специальное разрешение, если его наличие предусмотрено законодательством Российской Федерации.</w:t>
      </w:r>
    </w:p>
    <w:p w:rsidR="00343035" w:rsidRPr="0082153F" w:rsidP="008410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Как усматривается из материалов дела во исполнени</w:t>
      </w:r>
      <w:r w:rsidRPr="0082153F" w:rsidR="00E645FE">
        <w:rPr>
          <w:rFonts w:ascii="Times New Roman" w:hAnsi="Times New Roman"/>
          <w:sz w:val="26"/>
          <w:szCs w:val="26"/>
        </w:rPr>
        <w:t>е</w:t>
      </w:r>
      <w:r w:rsidRPr="0082153F">
        <w:rPr>
          <w:rFonts w:ascii="Times New Roman" w:hAnsi="Times New Roman"/>
          <w:sz w:val="26"/>
          <w:szCs w:val="26"/>
        </w:rPr>
        <w:t xml:space="preserve"> </w:t>
      </w:r>
      <w:r w:rsidRPr="0082153F" w:rsidR="00D773F0">
        <w:rPr>
          <w:rFonts w:ascii="Times New Roman" w:hAnsi="Times New Roman"/>
          <w:sz w:val="26"/>
          <w:szCs w:val="26"/>
        </w:rPr>
        <w:t xml:space="preserve">решения начальника отдела  надзорной деятельности по </w:t>
      </w:r>
      <w:r w:rsidRPr="0082153F" w:rsidR="00BE61FB">
        <w:rPr>
          <w:rFonts w:ascii="Times New Roman" w:hAnsi="Times New Roman"/>
          <w:sz w:val="26"/>
          <w:szCs w:val="26"/>
        </w:rPr>
        <w:t xml:space="preserve">г. Саки  и </w:t>
      </w:r>
      <w:r w:rsidRPr="0082153F" w:rsidR="00BE61FB">
        <w:rPr>
          <w:rFonts w:ascii="Times New Roman" w:hAnsi="Times New Roman"/>
          <w:sz w:val="26"/>
          <w:szCs w:val="26"/>
        </w:rPr>
        <w:t>Сакско</w:t>
      </w:r>
      <w:r w:rsidRPr="0082153F" w:rsidR="00D773F0">
        <w:rPr>
          <w:rFonts w:ascii="Times New Roman" w:hAnsi="Times New Roman"/>
          <w:sz w:val="26"/>
          <w:szCs w:val="26"/>
        </w:rPr>
        <w:t>му</w:t>
      </w:r>
      <w:r w:rsidRPr="0082153F" w:rsidR="00BE61FB">
        <w:rPr>
          <w:rFonts w:ascii="Times New Roman" w:hAnsi="Times New Roman"/>
          <w:sz w:val="26"/>
          <w:szCs w:val="26"/>
        </w:rPr>
        <w:t xml:space="preserve"> район</w:t>
      </w:r>
      <w:r w:rsidRPr="0082153F" w:rsidR="00D773F0">
        <w:rPr>
          <w:rFonts w:ascii="Times New Roman" w:hAnsi="Times New Roman"/>
          <w:sz w:val="26"/>
          <w:szCs w:val="26"/>
        </w:rPr>
        <w:t>у</w:t>
      </w:r>
      <w:r w:rsidRPr="0082153F" w:rsidR="008410E5">
        <w:rPr>
          <w:rFonts w:ascii="Times New Roman" w:hAnsi="Times New Roman"/>
          <w:sz w:val="26"/>
          <w:szCs w:val="26"/>
        </w:rPr>
        <w:t xml:space="preserve"> Управления надзорной деятельности и профилактической работы ГУ МЧС России по Республике Крым – главного государственного инспектора </w:t>
      </w:r>
      <w:r w:rsidRPr="0082153F">
        <w:rPr>
          <w:rFonts w:ascii="Times New Roman" w:hAnsi="Times New Roman"/>
          <w:sz w:val="26"/>
          <w:szCs w:val="26"/>
        </w:rPr>
        <w:t>по пожарному надзору от</w:t>
      </w:r>
      <w:r w:rsidRPr="0082153F" w:rsidR="00BE61FB">
        <w:rPr>
          <w:rFonts w:ascii="Times New Roman" w:hAnsi="Times New Roman"/>
          <w:sz w:val="26"/>
          <w:szCs w:val="26"/>
        </w:rPr>
        <w:t xml:space="preserve">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="00D8280A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 xml:space="preserve">была проведена выездная проверка </w:t>
      </w:r>
      <w:r w:rsidRPr="0082153F" w:rsidR="00630038">
        <w:rPr>
          <w:rFonts w:ascii="Times New Roman" w:hAnsi="Times New Roman"/>
          <w:sz w:val="26"/>
          <w:szCs w:val="26"/>
        </w:rPr>
        <w:t>ГУП РК «</w:t>
      </w:r>
      <w:r w:rsidRPr="0082153F" w:rsidR="00630038">
        <w:rPr>
          <w:rFonts w:ascii="Times New Roman" w:hAnsi="Times New Roman"/>
          <w:sz w:val="26"/>
          <w:szCs w:val="26"/>
        </w:rPr>
        <w:t>Крымгазсети</w:t>
      </w:r>
      <w:r w:rsidRPr="0082153F" w:rsidR="00630038">
        <w:rPr>
          <w:rFonts w:ascii="Times New Roman" w:hAnsi="Times New Roman"/>
          <w:sz w:val="26"/>
          <w:szCs w:val="26"/>
        </w:rPr>
        <w:t>»</w:t>
      </w:r>
      <w:r w:rsidRPr="0082153F">
        <w:rPr>
          <w:rFonts w:ascii="Times New Roman" w:hAnsi="Times New Roman"/>
          <w:sz w:val="26"/>
          <w:szCs w:val="26"/>
        </w:rPr>
        <w:t xml:space="preserve">, по результатам которой  было вынесено предписание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="00D8280A">
        <w:rPr>
          <w:rFonts w:ascii="Times New Roman" w:hAnsi="Times New Roman"/>
          <w:sz w:val="26"/>
          <w:szCs w:val="26"/>
        </w:rPr>
        <w:t xml:space="preserve"> </w:t>
      </w:r>
      <w:r w:rsidRPr="0082153F" w:rsidR="008410E5">
        <w:rPr>
          <w:rFonts w:ascii="Times New Roman" w:hAnsi="Times New Roman"/>
          <w:sz w:val="26"/>
          <w:szCs w:val="26"/>
        </w:rPr>
        <w:t>года.</w:t>
      </w:r>
    </w:p>
    <w:p w:rsidR="008410E5" w:rsidRPr="0082153F" w:rsidP="008410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Согласно </w:t>
      </w:r>
      <w:r w:rsidRPr="0082153F" w:rsidR="00630038">
        <w:rPr>
          <w:rFonts w:ascii="Times New Roman" w:hAnsi="Times New Roman"/>
          <w:sz w:val="26"/>
          <w:szCs w:val="26"/>
        </w:rPr>
        <w:t xml:space="preserve">копии </w:t>
      </w:r>
      <w:r w:rsidRPr="0082153F">
        <w:rPr>
          <w:rFonts w:ascii="Times New Roman" w:hAnsi="Times New Roman"/>
          <w:sz w:val="26"/>
          <w:szCs w:val="26"/>
        </w:rPr>
        <w:t>предписани</w:t>
      </w:r>
      <w:r w:rsidRPr="0082153F" w:rsidR="00630038">
        <w:rPr>
          <w:rFonts w:ascii="Times New Roman" w:hAnsi="Times New Roman"/>
          <w:sz w:val="26"/>
          <w:szCs w:val="26"/>
        </w:rPr>
        <w:t>я</w:t>
      </w:r>
      <w:r w:rsidRPr="0082153F" w:rsidR="00BE61FB">
        <w:rPr>
          <w:rFonts w:ascii="Times New Roman" w:hAnsi="Times New Roman"/>
          <w:sz w:val="26"/>
          <w:szCs w:val="26"/>
        </w:rPr>
        <w:t xml:space="preserve"> от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="00D8280A">
        <w:rPr>
          <w:rFonts w:ascii="Times New Roman" w:hAnsi="Times New Roman"/>
          <w:sz w:val="26"/>
          <w:szCs w:val="26"/>
        </w:rPr>
        <w:t xml:space="preserve"> </w:t>
      </w:r>
      <w:r w:rsidRPr="0082153F" w:rsidR="00BE61FB">
        <w:rPr>
          <w:rFonts w:ascii="Times New Roman" w:hAnsi="Times New Roman"/>
          <w:sz w:val="26"/>
          <w:szCs w:val="26"/>
        </w:rPr>
        <w:t>года</w:t>
      </w:r>
      <w:r w:rsidRPr="0082153F"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</w:t>
      </w:r>
      <w:r w:rsidRPr="0082153F" w:rsidR="00BE61FB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 xml:space="preserve">указано о необходимости устранить ряд нарушений требований пожарной безопасности в срок до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="00D8280A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>года.</w:t>
      </w:r>
    </w:p>
    <w:p w:rsidR="008410E5" w:rsidRPr="0082153F" w:rsidP="00FF38F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В соответствии с пунктом 8 Постановления Правительства РФ от </w:t>
      </w:r>
      <w:r w:rsidRPr="0082153F">
        <w:rPr>
          <w:rFonts w:ascii="Times New Roman" w:hAnsi="Times New Roman"/>
          <w:sz w:val="26"/>
          <w:szCs w:val="26"/>
          <w:lang w:eastAsia="en-US" w:bidi="en-US"/>
        </w:rPr>
        <w:t xml:space="preserve">10.03.2022 </w:t>
      </w:r>
      <w:r w:rsidRPr="0082153F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82153F">
        <w:rPr>
          <w:rFonts w:ascii="Times New Roman" w:hAnsi="Times New Roman"/>
          <w:sz w:val="26"/>
          <w:szCs w:val="26"/>
          <w:lang w:eastAsia="en-US" w:bidi="en-US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 xml:space="preserve">336 (ред. от 29.12.2022г.)  «Об особенностях организации и осуществления государственного контроля (надзора), муниципального контроля» срок исполнения </w:t>
      </w:r>
      <w:r w:rsidRPr="0082153F">
        <w:rPr>
          <w:rFonts w:ascii="Times New Roman" w:hAnsi="Times New Roman"/>
          <w:sz w:val="26"/>
          <w:szCs w:val="26"/>
        </w:rPr>
        <w:t>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</w:t>
      </w:r>
      <w:r w:rsidRPr="0082153F">
        <w:rPr>
          <w:rFonts w:ascii="Times New Roman" w:hAnsi="Times New Roman"/>
          <w:sz w:val="26"/>
          <w:szCs w:val="26"/>
        </w:rPr>
        <w:br/>
        <w:t xml:space="preserve">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 Таким образом, сроки устранения выявленных нарушений в предписании от </w:t>
      </w:r>
      <w:r w:rsidRPr="0082153F" w:rsidR="00FF38F9">
        <w:rPr>
          <w:rFonts w:ascii="Times New Roman" w:hAnsi="Times New Roman"/>
          <w:sz w:val="26"/>
          <w:szCs w:val="26"/>
        </w:rPr>
        <w:t>29</w:t>
      </w:r>
      <w:r w:rsidRPr="0082153F">
        <w:rPr>
          <w:rFonts w:ascii="Times New Roman" w:hAnsi="Times New Roman"/>
          <w:sz w:val="26"/>
          <w:szCs w:val="26"/>
        </w:rPr>
        <w:t xml:space="preserve">.10.2021 г. в отношении </w:t>
      </w:r>
      <w:r w:rsidRPr="0082153F" w:rsidR="00FF38F9">
        <w:rPr>
          <w:rFonts w:ascii="Times New Roman" w:hAnsi="Times New Roman"/>
          <w:sz w:val="26"/>
          <w:szCs w:val="26"/>
        </w:rPr>
        <w:t>ГУП РК «</w:t>
      </w:r>
      <w:r w:rsidRPr="0082153F" w:rsidR="00FF38F9">
        <w:rPr>
          <w:rFonts w:ascii="Times New Roman" w:hAnsi="Times New Roman"/>
          <w:sz w:val="26"/>
          <w:szCs w:val="26"/>
        </w:rPr>
        <w:t>Крымгазсети</w:t>
      </w:r>
      <w:r w:rsidRPr="0082153F" w:rsidR="00FF38F9">
        <w:rPr>
          <w:rFonts w:ascii="Times New Roman" w:hAnsi="Times New Roman"/>
          <w:sz w:val="26"/>
          <w:szCs w:val="26"/>
        </w:rPr>
        <w:t xml:space="preserve">» </w:t>
      </w:r>
      <w:r w:rsidRPr="0082153F">
        <w:rPr>
          <w:rFonts w:ascii="Times New Roman" w:hAnsi="Times New Roman"/>
          <w:sz w:val="26"/>
          <w:szCs w:val="26"/>
        </w:rPr>
        <w:t xml:space="preserve">были продлены автоматически на 90 календарных дней, т.е. 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="00D8280A">
        <w:rPr>
          <w:rFonts w:ascii="Times New Roman" w:hAnsi="Times New Roman"/>
          <w:sz w:val="26"/>
          <w:szCs w:val="26"/>
        </w:rPr>
        <w:t xml:space="preserve"> г</w:t>
      </w:r>
      <w:r w:rsidRPr="0082153F">
        <w:rPr>
          <w:rFonts w:ascii="Times New Roman" w:hAnsi="Times New Roman"/>
          <w:sz w:val="26"/>
          <w:szCs w:val="26"/>
        </w:rPr>
        <w:t>ода.</w:t>
      </w:r>
    </w:p>
    <w:p w:rsidR="00BE61FB" w:rsidRPr="0082153F" w:rsidP="0023672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 </w:t>
      </w:r>
      <w:r w:rsidRPr="0082153F" w:rsidR="00343035">
        <w:rPr>
          <w:rFonts w:ascii="Times New Roman" w:hAnsi="Times New Roman"/>
          <w:sz w:val="26"/>
          <w:szCs w:val="26"/>
        </w:rPr>
        <w:t xml:space="preserve">Как усматривается из данного предписания, его копия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="00D8280A">
        <w:rPr>
          <w:rFonts w:ascii="Times New Roman" w:hAnsi="Times New Roman"/>
          <w:sz w:val="26"/>
          <w:szCs w:val="26"/>
        </w:rPr>
        <w:t xml:space="preserve"> </w:t>
      </w:r>
      <w:r w:rsidRPr="0082153F" w:rsidR="00343035">
        <w:rPr>
          <w:rFonts w:ascii="Times New Roman" w:hAnsi="Times New Roman"/>
          <w:sz w:val="26"/>
          <w:szCs w:val="26"/>
        </w:rPr>
        <w:t>года получена</w:t>
      </w:r>
      <w:r w:rsidRPr="0082153F">
        <w:rPr>
          <w:rFonts w:ascii="Times New Roman" w:hAnsi="Times New Roman"/>
          <w:sz w:val="26"/>
          <w:szCs w:val="26"/>
        </w:rPr>
        <w:t xml:space="preserve"> </w:t>
      </w:r>
      <w:r w:rsidRPr="0082153F" w:rsidR="00FF38F9">
        <w:rPr>
          <w:rFonts w:ascii="Times New Roman" w:hAnsi="Times New Roman"/>
          <w:sz w:val="26"/>
          <w:szCs w:val="26"/>
        </w:rPr>
        <w:t xml:space="preserve">должностным лицом  - начальником </w:t>
      </w:r>
      <w:r w:rsidRPr="0082153F" w:rsidR="00FF38F9">
        <w:rPr>
          <w:rFonts w:ascii="Times New Roman" w:hAnsi="Times New Roman"/>
          <w:color w:val="000000"/>
          <w:sz w:val="26"/>
          <w:szCs w:val="26"/>
          <w:lang w:bidi="ru-RU"/>
        </w:rPr>
        <w:t>Сакского управления по эксплуатации газового хозяйства Государственного унитарного предприятия Республики Крым «</w:t>
      </w:r>
      <w:r w:rsidRPr="0082153F" w:rsidR="00FF38F9">
        <w:rPr>
          <w:rFonts w:ascii="Times New Roman" w:hAnsi="Times New Roman"/>
          <w:color w:val="000000"/>
          <w:sz w:val="26"/>
          <w:szCs w:val="26"/>
          <w:lang w:bidi="ru-RU"/>
        </w:rPr>
        <w:t>Крымгазсети</w:t>
      </w:r>
      <w:r w:rsidRPr="0082153F" w:rsidR="00FF38F9">
        <w:rPr>
          <w:rFonts w:ascii="Times New Roman" w:hAnsi="Times New Roman"/>
          <w:color w:val="000000"/>
          <w:sz w:val="26"/>
          <w:szCs w:val="26"/>
          <w:lang w:bidi="ru-RU"/>
        </w:rPr>
        <w:t>»</w:t>
      </w:r>
      <w:r w:rsidRPr="0082153F" w:rsidR="008410E5">
        <w:rPr>
          <w:rFonts w:ascii="Times New Roman" w:hAnsi="Times New Roman"/>
          <w:sz w:val="26"/>
          <w:szCs w:val="26"/>
        </w:rPr>
        <w:t xml:space="preserve">.  </w:t>
      </w:r>
    </w:p>
    <w:p w:rsidR="00343035" w:rsidRPr="0082153F" w:rsidP="008A3C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Согласно акта проверки орган</w:t>
      </w:r>
      <w:r w:rsidRPr="0082153F" w:rsidR="008410E5">
        <w:rPr>
          <w:rFonts w:ascii="Times New Roman" w:hAnsi="Times New Roman"/>
          <w:sz w:val="26"/>
          <w:szCs w:val="26"/>
        </w:rPr>
        <w:t>а</w:t>
      </w:r>
      <w:r w:rsidRPr="0082153F">
        <w:rPr>
          <w:rFonts w:ascii="Times New Roman" w:hAnsi="Times New Roman"/>
          <w:sz w:val="26"/>
          <w:szCs w:val="26"/>
        </w:rPr>
        <w:t xml:space="preserve"> государственного контроля (надзора)</w:t>
      </w:r>
      <w:r w:rsidRPr="0082153F" w:rsidR="008A3C8B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 xml:space="preserve">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Pr="0082153F">
        <w:rPr>
          <w:rFonts w:ascii="Times New Roman" w:hAnsi="Times New Roman"/>
          <w:sz w:val="26"/>
          <w:szCs w:val="26"/>
        </w:rPr>
        <w:t xml:space="preserve"> </w:t>
      </w:r>
      <w:r w:rsidRPr="0082153F" w:rsidR="00FF38F9">
        <w:rPr>
          <w:rFonts w:ascii="Times New Roman" w:hAnsi="Times New Roman"/>
          <w:sz w:val="26"/>
          <w:szCs w:val="26"/>
        </w:rPr>
        <w:t xml:space="preserve">в период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="00D8280A">
        <w:rPr>
          <w:rFonts w:ascii="Times New Roman" w:hAnsi="Times New Roman"/>
          <w:sz w:val="26"/>
          <w:szCs w:val="26"/>
        </w:rPr>
        <w:t xml:space="preserve"> </w:t>
      </w:r>
      <w:r w:rsidRPr="0082153F" w:rsidR="00FF38F9">
        <w:rPr>
          <w:rFonts w:ascii="Times New Roman" w:hAnsi="Times New Roman"/>
          <w:sz w:val="26"/>
          <w:szCs w:val="26"/>
        </w:rPr>
        <w:t>года</w:t>
      </w:r>
      <w:r w:rsidRPr="0082153F">
        <w:rPr>
          <w:rFonts w:ascii="Times New Roman" w:hAnsi="Times New Roman"/>
          <w:sz w:val="26"/>
          <w:szCs w:val="26"/>
        </w:rPr>
        <w:t xml:space="preserve">, отделом надзорной деятельности по г. Саки и </w:t>
      </w:r>
      <w:r w:rsidRPr="0082153F">
        <w:rPr>
          <w:rFonts w:ascii="Times New Roman" w:hAnsi="Times New Roman"/>
          <w:sz w:val="26"/>
          <w:szCs w:val="26"/>
        </w:rPr>
        <w:t>Сакскому</w:t>
      </w:r>
      <w:r w:rsidRPr="0082153F">
        <w:rPr>
          <w:rFonts w:ascii="Times New Roman" w:hAnsi="Times New Roman"/>
          <w:sz w:val="26"/>
          <w:szCs w:val="26"/>
        </w:rPr>
        <w:t xml:space="preserve"> району УНД и ПР ГУ МЧС России по Республике Крым на основании р</w:t>
      </w:r>
      <w:r w:rsidRPr="0082153F" w:rsidR="009F4269">
        <w:rPr>
          <w:rFonts w:ascii="Times New Roman" w:hAnsi="Times New Roman"/>
          <w:sz w:val="26"/>
          <w:szCs w:val="26"/>
        </w:rPr>
        <w:t xml:space="preserve">ешения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="00D8280A">
        <w:rPr>
          <w:rFonts w:ascii="Times New Roman" w:hAnsi="Times New Roman"/>
          <w:sz w:val="26"/>
          <w:szCs w:val="26"/>
        </w:rPr>
        <w:t xml:space="preserve"> </w:t>
      </w:r>
      <w:r w:rsidRPr="0082153F" w:rsidR="009F4269">
        <w:rPr>
          <w:rFonts w:ascii="Times New Roman" w:hAnsi="Times New Roman"/>
          <w:sz w:val="26"/>
          <w:szCs w:val="26"/>
        </w:rPr>
        <w:t>г.  заместителя начальника</w:t>
      </w:r>
      <w:r w:rsidRPr="0082153F">
        <w:rPr>
          <w:rFonts w:ascii="Times New Roman" w:hAnsi="Times New Roman"/>
          <w:sz w:val="26"/>
          <w:szCs w:val="26"/>
        </w:rPr>
        <w:t xml:space="preserve"> ОНД по г. Саки и </w:t>
      </w:r>
      <w:r w:rsidRPr="0082153F">
        <w:rPr>
          <w:rFonts w:ascii="Times New Roman" w:hAnsi="Times New Roman"/>
          <w:sz w:val="26"/>
          <w:szCs w:val="26"/>
        </w:rPr>
        <w:t>Сакскому</w:t>
      </w:r>
      <w:r w:rsidRPr="0082153F">
        <w:rPr>
          <w:rFonts w:ascii="Times New Roman" w:hAnsi="Times New Roman"/>
          <w:sz w:val="26"/>
          <w:szCs w:val="26"/>
        </w:rPr>
        <w:t xml:space="preserve"> району УНД и ПР ГУ МЧС России по Республике Крым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="00D8280A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>была проведена выездная проверка в отношении</w:t>
      </w:r>
      <w:r w:rsidRPr="0082153F" w:rsidR="0082153F">
        <w:rPr>
          <w:rFonts w:ascii="Times New Roman" w:hAnsi="Times New Roman"/>
          <w:sz w:val="26"/>
          <w:szCs w:val="26"/>
        </w:rPr>
        <w:t xml:space="preserve"> ГУП РК «</w:t>
      </w:r>
      <w:r w:rsidRPr="0082153F" w:rsidR="0082153F">
        <w:rPr>
          <w:rFonts w:ascii="Times New Roman" w:hAnsi="Times New Roman"/>
          <w:sz w:val="26"/>
          <w:szCs w:val="26"/>
        </w:rPr>
        <w:t>Крымгазсети</w:t>
      </w:r>
      <w:r w:rsidRPr="0082153F" w:rsidR="0082153F">
        <w:rPr>
          <w:rFonts w:ascii="Times New Roman" w:hAnsi="Times New Roman"/>
          <w:sz w:val="26"/>
          <w:szCs w:val="26"/>
        </w:rPr>
        <w:t>»</w:t>
      </w:r>
      <w:r w:rsidRPr="0082153F">
        <w:rPr>
          <w:rFonts w:ascii="Times New Roman" w:hAnsi="Times New Roman"/>
          <w:sz w:val="26"/>
          <w:szCs w:val="26"/>
        </w:rPr>
        <w:t xml:space="preserve">, в результате которой выявлен факт невыполнения предписания органов государственного контроля (надзора), органов муниципального контроля по предписанию. </w:t>
      </w:r>
    </w:p>
    <w:p w:rsidR="0082153F" w:rsidRPr="0082153F" w:rsidP="008410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В ходе проверки выявлены следующие нарушения: </w:t>
      </w:r>
    </w:p>
    <w:p w:rsidR="0082153F" w:rsidRPr="0082153F" w:rsidP="0082153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- н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е проведен монтаж и наладка автоматической пожарной сигнализации в помещениях административного здания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, помещениях автотранспортной службы, </w:t>
      </w:r>
      <w:r w:rsidRPr="0082153F">
        <w:rPr>
          <w:rFonts w:ascii="Times New Roman" w:hAnsi="Times New Roman"/>
          <w:sz w:val="26"/>
          <w:szCs w:val="26"/>
          <w:lang w:bidi="ru-RU"/>
        </w:rPr>
        <w:t>автогаражей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-  в нарушение требований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Федерального закона от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) «Технический регламент о требованиях пожарной безопасности», п.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="00D828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таблица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Свод правил. Системы </w:t>
      </w:r>
      <w:r w:rsidRPr="0082153F">
        <w:rPr>
          <w:rFonts w:ascii="Times New Roman" w:hAnsi="Times New Roman"/>
          <w:sz w:val="26"/>
          <w:szCs w:val="26"/>
          <w:lang w:bidi="ru-RU"/>
        </w:rPr>
        <w:t>тротивопожарной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защиты. Перечень зданий, сооружений, помещений и оборудования, подлежащих защите стоматическими установками пожаротушения и системами пожарной сигнализации. Требования пожарной безопасности;</w:t>
      </w:r>
    </w:p>
    <w:p w:rsidR="0082153F" w:rsidRPr="0082153F" w:rsidP="00D8280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  <w:lang w:bidi="ru-RU"/>
        </w:rPr>
        <w:t xml:space="preserve">- не проведен монтаж и наладка системы оповещения и управления эвакуацией людей при пожаре в помещениях административного здания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, помещения автотранспортной службы, </w:t>
      </w:r>
      <w:r w:rsidRPr="0082153F">
        <w:rPr>
          <w:rFonts w:ascii="Times New Roman" w:hAnsi="Times New Roman"/>
          <w:sz w:val="26"/>
          <w:szCs w:val="26"/>
          <w:lang w:bidi="ru-RU"/>
        </w:rPr>
        <w:t>автогаражей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– в нарушение требований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 xml:space="preserve">ДАННЫЕ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ИЗЪЯТЫ</w:t>
      </w:r>
      <w:r w:rsidRPr="0082153F">
        <w:rPr>
          <w:rFonts w:ascii="Times New Roman" w:hAnsi="Times New Roman"/>
          <w:sz w:val="26"/>
          <w:szCs w:val="26"/>
          <w:lang w:bidi="ru-RU"/>
        </w:rPr>
        <w:t>Федерального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закон от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 xml:space="preserve">ДАННЫЕ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ИЗЪЯТЫ</w:t>
      </w:r>
      <w:r w:rsidRPr="0082153F">
        <w:rPr>
          <w:rFonts w:ascii="Times New Roman" w:hAnsi="Times New Roman"/>
          <w:sz w:val="26"/>
          <w:szCs w:val="26"/>
          <w:lang w:bidi="ru-RU"/>
        </w:rPr>
        <w:t>Технический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регламент о требованиях пожарной безопасности», табл.</w:t>
      </w:r>
      <w:r w:rsidRPr="00D8280A" w:rsidR="00D8280A">
        <w:rPr>
          <w:rFonts w:ascii="Times New Roman" w:hAnsi="Times New Roman"/>
          <w:sz w:val="26"/>
          <w:szCs w:val="26"/>
        </w:rPr>
        <w:t xml:space="preserve">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Свод правил СП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 xml:space="preserve">ДАННЫЕ ИЗЪЯТЫ </w:t>
      </w:r>
      <w:r w:rsidRPr="0082153F">
        <w:rPr>
          <w:rFonts w:ascii="Times New Roman" w:hAnsi="Times New Roman"/>
          <w:sz w:val="26"/>
          <w:szCs w:val="26"/>
          <w:lang w:bidi="ru-RU"/>
        </w:rPr>
        <w:t>«Системы противопожарной защиты. Системы оповещения и управления эвакуацией при пожаре. Требования пожарной безопасности»;</w:t>
      </w:r>
    </w:p>
    <w:p w:rsidR="009F4269" w:rsidRPr="0082153F" w:rsidP="007D6B6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  <w:lang w:bidi="ru-RU"/>
        </w:rPr>
        <w:t xml:space="preserve">- допускается горючая отделка стен на путях эвакуации в административных зданиях № №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 в нарушение требований  ст.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="00D828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Федерального закона от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>ДАННЫЕ ИЗЪЯТЫ</w:t>
      </w:r>
      <w:r w:rsidRPr="0082153F">
        <w:rPr>
          <w:rFonts w:ascii="Times New Roman" w:hAnsi="Times New Roman"/>
          <w:sz w:val="26"/>
          <w:szCs w:val="26"/>
          <w:lang w:bidi="ru-RU"/>
        </w:rPr>
        <w:t xml:space="preserve">) «Технический регламент о требованиях пожарной безопасности», п. </w:t>
      </w:r>
      <w:r w:rsidRPr="00D8280A" w:rsidR="00D8280A">
        <w:rPr>
          <w:rFonts w:ascii="Times New Roman" w:hAnsi="Times New Roman"/>
          <w:sz w:val="26"/>
          <w:szCs w:val="26"/>
          <w:lang w:bidi="ru-RU"/>
        </w:rPr>
        <w:t xml:space="preserve">ДАННЫЕ ИЗЪЯТЫ </w:t>
      </w:r>
      <w:r w:rsidRPr="0082153F">
        <w:rPr>
          <w:rFonts w:ascii="Times New Roman" w:hAnsi="Times New Roman"/>
          <w:sz w:val="26"/>
          <w:szCs w:val="26"/>
          <w:lang w:bidi="ru-RU"/>
        </w:rPr>
        <w:t>«Свод правил. Системы противопожарной защиты. Эвакуационные пути и выходы».</w:t>
      </w:r>
      <w:r w:rsidRPr="0082153F">
        <w:rPr>
          <w:rFonts w:ascii="Times New Roman" w:hAnsi="Times New Roman"/>
          <w:sz w:val="26"/>
          <w:szCs w:val="26"/>
        </w:rPr>
        <w:t xml:space="preserve"> </w:t>
      </w:r>
    </w:p>
    <w:p w:rsidR="00E645FE" w:rsidRPr="0082153F" w:rsidP="00E645F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Предписание отделения надзорной деятельности по г. Саки и </w:t>
      </w:r>
      <w:r w:rsidRPr="0082153F">
        <w:rPr>
          <w:rFonts w:ascii="Times New Roman" w:hAnsi="Times New Roman"/>
          <w:sz w:val="26"/>
          <w:szCs w:val="26"/>
        </w:rPr>
        <w:t>Сакскому</w:t>
      </w:r>
      <w:r w:rsidRPr="0082153F">
        <w:rPr>
          <w:rFonts w:ascii="Times New Roman" w:hAnsi="Times New Roman"/>
          <w:sz w:val="26"/>
          <w:szCs w:val="26"/>
        </w:rPr>
        <w:t xml:space="preserve"> району  УНД и ПР МЧС России по Республике Крым вынесено уполномоченным лицом с соблюдением его порядка, в установленном законом порядке </w:t>
      </w:r>
      <w:r w:rsidRPr="0082153F">
        <w:rPr>
          <w:rFonts w:ascii="Times New Roman" w:hAnsi="Times New Roman"/>
          <w:sz w:val="26"/>
          <w:szCs w:val="26"/>
        </w:rPr>
        <w:t xml:space="preserve">вышеуказанное предписание  </w:t>
      </w:r>
      <w:r w:rsidRPr="0082153F" w:rsidR="0082153F">
        <w:rPr>
          <w:rFonts w:ascii="Times New Roman" w:hAnsi="Times New Roman"/>
          <w:sz w:val="26"/>
          <w:szCs w:val="26"/>
        </w:rPr>
        <w:t>ГУП РК «</w:t>
      </w:r>
      <w:r w:rsidRPr="0082153F" w:rsidR="0082153F">
        <w:rPr>
          <w:rFonts w:ascii="Times New Roman" w:hAnsi="Times New Roman"/>
          <w:sz w:val="26"/>
          <w:szCs w:val="26"/>
        </w:rPr>
        <w:t>Крымгазсети</w:t>
      </w:r>
      <w:r w:rsidRPr="0082153F" w:rsidR="0082153F">
        <w:rPr>
          <w:rFonts w:ascii="Times New Roman" w:hAnsi="Times New Roman"/>
          <w:sz w:val="26"/>
          <w:szCs w:val="26"/>
        </w:rPr>
        <w:t>»</w:t>
      </w:r>
      <w:r w:rsidRPr="0082153F" w:rsidR="0058068A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>не обжаловалось, кроме того не признавалось судом незаконным и не отменено, в связи с чем суд считает его законным, обоснованным и подлежащим исполнению.</w:t>
      </w:r>
    </w:p>
    <w:p w:rsidR="00E645FE" w:rsidRPr="0082153F" w:rsidP="00E645F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ab/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A3C8B" w:rsidRPr="0082153F" w:rsidP="008A3C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8A3C8B" w:rsidRPr="0082153F" w:rsidP="008A3C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Действия</w:t>
      </w:r>
      <w:r w:rsidRPr="0082153F" w:rsidR="009F4269">
        <w:rPr>
          <w:rFonts w:ascii="Times New Roman" w:hAnsi="Times New Roman"/>
          <w:sz w:val="26"/>
          <w:szCs w:val="26"/>
        </w:rPr>
        <w:t xml:space="preserve"> </w:t>
      </w:r>
      <w:r w:rsidRPr="0082153F" w:rsidR="004D1CD5">
        <w:rPr>
          <w:rFonts w:ascii="Times New Roman" w:hAnsi="Times New Roman"/>
          <w:sz w:val="26"/>
          <w:szCs w:val="26"/>
        </w:rPr>
        <w:t xml:space="preserve">юридического лица </w:t>
      </w:r>
      <w:r w:rsidRPr="0082153F" w:rsidR="0082153F">
        <w:rPr>
          <w:rFonts w:ascii="Times New Roman" w:hAnsi="Times New Roman"/>
          <w:sz w:val="26"/>
          <w:szCs w:val="26"/>
        </w:rPr>
        <w:t>–</w:t>
      </w:r>
      <w:r w:rsidRPr="0082153F" w:rsidR="004D1CD5">
        <w:rPr>
          <w:rFonts w:ascii="Times New Roman" w:hAnsi="Times New Roman"/>
          <w:sz w:val="26"/>
          <w:szCs w:val="26"/>
        </w:rPr>
        <w:t xml:space="preserve"> </w:t>
      </w:r>
      <w:r w:rsidRPr="0082153F" w:rsidR="0082153F">
        <w:rPr>
          <w:rFonts w:ascii="Times New Roman" w:hAnsi="Times New Roman"/>
          <w:sz w:val="26"/>
          <w:szCs w:val="26"/>
        </w:rPr>
        <w:t>ГУП РК «</w:t>
      </w:r>
      <w:r w:rsidRPr="0082153F" w:rsidR="0082153F">
        <w:rPr>
          <w:rFonts w:ascii="Times New Roman" w:hAnsi="Times New Roman"/>
          <w:sz w:val="26"/>
          <w:szCs w:val="26"/>
        </w:rPr>
        <w:t>Крымгазсети</w:t>
      </w:r>
      <w:r w:rsidRPr="0082153F" w:rsidR="0082153F">
        <w:rPr>
          <w:rFonts w:ascii="Times New Roman" w:hAnsi="Times New Roman"/>
          <w:sz w:val="26"/>
          <w:szCs w:val="26"/>
        </w:rPr>
        <w:t>»</w:t>
      </w:r>
      <w:r w:rsidRPr="0082153F" w:rsidR="0058068A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>мировым судьей квалифицируются по ч.12 ст. 19.5 КоАП РФ, т.е.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8A3C8B" w:rsidRPr="0082153F" w:rsidP="008A3C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Согласно ст. 4.1 КоАП РФ, при назначении административного наказания суд учитывает характер совершенного административного правонарушения, </w:t>
      </w:r>
      <w:r w:rsidRPr="0082153F" w:rsidR="0058068A">
        <w:rPr>
          <w:rFonts w:ascii="Times New Roman" w:hAnsi="Times New Roman"/>
          <w:sz w:val="26"/>
          <w:szCs w:val="26"/>
        </w:rPr>
        <w:t xml:space="preserve">финансовое </w:t>
      </w:r>
      <w:r w:rsidRPr="0082153F">
        <w:rPr>
          <w:rFonts w:ascii="Times New Roman" w:hAnsi="Times New Roman"/>
          <w:sz w:val="26"/>
          <w:szCs w:val="26"/>
        </w:rPr>
        <w:t>положение</w:t>
      </w:r>
      <w:r w:rsidRPr="0082153F" w:rsidR="0058068A">
        <w:rPr>
          <w:rFonts w:ascii="Times New Roman" w:hAnsi="Times New Roman"/>
          <w:sz w:val="26"/>
          <w:szCs w:val="26"/>
        </w:rPr>
        <w:t xml:space="preserve"> юридического лица</w:t>
      </w:r>
      <w:r w:rsidRPr="0082153F">
        <w:rPr>
          <w:rFonts w:ascii="Times New Roman" w:hAnsi="Times New Roman"/>
          <w:sz w:val="26"/>
          <w:szCs w:val="26"/>
        </w:rPr>
        <w:t>, обстоятельства, смягчающие и отягчающие административную ответственность.</w:t>
      </w:r>
    </w:p>
    <w:p w:rsidR="008A3C8B" w:rsidRPr="0082153F" w:rsidP="008A3C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Обстоятельств, отягчающих и смягчающих административную ответственность, мировым судьей не установлено. </w:t>
      </w:r>
    </w:p>
    <w:p w:rsidR="004D1CD5" w:rsidRPr="0082153F" w:rsidP="008A3C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Оснований при назначении административного наказания положений ст. 4.1.1 КоАП РФ мировой судья не усматривает. </w:t>
      </w:r>
    </w:p>
    <w:p w:rsidR="008A3C8B" w:rsidRPr="0082153F" w:rsidP="008A3C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Принимая во внимание характер совершенного административного правонарушения, учитывая данные </w:t>
      </w:r>
      <w:r w:rsidRPr="0082153F" w:rsidR="0058068A">
        <w:rPr>
          <w:rFonts w:ascii="Times New Roman" w:hAnsi="Times New Roman"/>
          <w:sz w:val="26"/>
          <w:szCs w:val="26"/>
        </w:rPr>
        <w:t xml:space="preserve">финансовом положении юридического лица </w:t>
      </w:r>
      <w:r w:rsidRPr="0082153F" w:rsidR="0082153F">
        <w:rPr>
          <w:rFonts w:ascii="Times New Roman" w:hAnsi="Times New Roman"/>
          <w:sz w:val="26"/>
          <w:szCs w:val="26"/>
        </w:rPr>
        <w:t>–</w:t>
      </w:r>
      <w:r w:rsidRPr="0082153F" w:rsidR="0058068A">
        <w:rPr>
          <w:rFonts w:ascii="Times New Roman" w:hAnsi="Times New Roman"/>
          <w:sz w:val="26"/>
          <w:szCs w:val="26"/>
        </w:rPr>
        <w:t xml:space="preserve"> </w:t>
      </w:r>
      <w:r w:rsidRPr="0082153F" w:rsidR="0082153F">
        <w:rPr>
          <w:rFonts w:ascii="Times New Roman" w:hAnsi="Times New Roman"/>
          <w:sz w:val="26"/>
          <w:szCs w:val="26"/>
        </w:rPr>
        <w:t>ГУП РК «</w:t>
      </w:r>
      <w:r w:rsidRPr="0082153F" w:rsidR="0082153F">
        <w:rPr>
          <w:rFonts w:ascii="Times New Roman" w:hAnsi="Times New Roman"/>
          <w:sz w:val="26"/>
          <w:szCs w:val="26"/>
        </w:rPr>
        <w:t>Крымгазсети</w:t>
      </w:r>
      <w:r w:rsidRPr="0082153F" w:rsidR="0082153F">
        <w:rPr>
          <w:rFonts w:ascii="Times New Roman" w:hAnsi="Times New Roman"/>
          <w:sz w:val="26"/>
          <w:szCs w:val="26"/>
        </w:rPr>
        <w:t>»</w:t>
      </w:r>
      <w:r w:rsidRPr="0082153F">
        <w:rPr>
          <w:rFonts w:ascii="Times New Roman" w:hAnsi="Times New Roman"/>
          <w:sz w:val="26"/>
          <w:szCs w:val="26"/>
        </w:rPr>
        <w:t xml:space="preserve">, </w:t>
      </w:r>
      <w:r w:rsidRPr="0082153F" w:rsidR="007D6B67">
        <w:rPr>
          <w:rFonts w:ascii="Times New Roman" w:hAnsi="Times New Roman"/>
          <w:sz w:val="26"/>
          <w:szCs w:val="26"/>
        </w:rPr>
        <w:t xml:space="preserve">предпринимавшего меры для устранения всех нарушений, выявленных в ходе проверки, которые подтверждаются соответствующими документами, </w:t>
      </w:r>
      <w:r w:rsidRPr="0082153F">
        <w:rPr>
          <w:rFonts w:ascii="Times New Roman" w:hAnsi="Times New Roman"/>
          <w:sz w:val="26"/>
          <w:szCs w:val="26"/>
        </w:rPr>
        <w:t xml:space="preserve">мировой судья пришел к выводу о возможности назначить </w:t>
      </w:r>
      <w:r w:rsidRPr="0082153F" w:rsidR="0082153F">
        <w:rPr>
          <w:rFonts w:ascii="Times New Roman" w:hAnsi="Times New Roman"/>
          <w:sz w:val="26"/>
          <w:szCs w:val="26"/>
        </w:rPr>
        <w:t>ГУП РК «</w:t>
      </w:r>
      <w:r w:rsidRPr="0082153F" w:rsidR="0082153F">
        <w:rPr>
          <w:rFonts w:ascii="Times New Roman" w:hAnsi="Times New Roman"/>
          <w:sz w:val="26"/>
          <w:szCs w:val="26"/>
        </w:rPr>
        <w:t>Крымгазсети</w:t>
      </w:r>
      <w:r w:rsidRPr="0082153F" w:rsidR="0082153F">
        <w:rPr>
          <w:rFonts w:ascii="Times New Roman" w:hAnsi="Times New Roman"/>
          <w:sz w:val="26"/>
          <w:szCs w:val="26"/>
        </w:rPr>
        <w:t>»</w:t>
      </w:r>
      <w:r w:rsidRPr="0082153F" w:rsidR="0058068A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>административное наказание в виде штрафа в минимальном размере, предусмотренном санкцией  ст. 19.5 ч.12 КоАП РФ</w:t>
      </w:r>
      <w:r w:rsidRPr="0082153F" w:rsidR="0058068A">
        <w:rPr>
          <w:rFonts w:ascii="Times New Roman" w:hAnsi="Times New Roman"/>
          <w:sz w:val="26"/>
          <w:szCs w:val="26"/>
        </w:rPr>
        <w:t>.</w:t>
      </w:r>
    </w:p>
    <w:p w:rsidR="00A05B14" w:rsidRPr="0082153F" w:rsidP="007D6B6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  </w:t>
      </w:r>
      <w:r w:rsidRPr="0082153F">
        <w:rPr>
          <w:rFonts w:ascii="Times New Roman" w:hAnsi="Times New Roman"/>
          <w:sz w:val="26"/>
          <w:szCs w:val="26"/>
        </w:rPr>
        <w:tab/>
        <w:t xml:space="preserve">На основании изложенного, руководствуясь  </w:t>
      </w:r>
      <w:r w:rsidRPr="0082153F">
        <w:rPr>
          <w:rFonts w:ascii="Times New Roman" w:hAnsi="Times New Roman"/>
          <w:sz w:val="26"/>
          <w:szCs w:val="26"/>
        </w:rPr>
        <w:t>ст.ст</w:t>
      </w:r>
      <w:r w:rsidRPr="0082153F">
        <w:rPr>
          <w:rFonts w:ascii="Times New Roman" w:hAnsi="Times New Roman"/>
          <w:sz w:val="26"/>
          <w:szCs w:val="26"/>
        </w:rPr>
        <w:t>. 29.9, 29.10 КоАП РФ, мировой судья</w:t>
      </w:r>
    </w:p>
    <w:p w:rsidR="00A05B14" w:rsidRPr="0082153F" w:rsidP="00A05B14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ПОСТАНОВИЛ:</w:t>
      </w:r>
    </w:p>
    <w:p w:rsidR="00A05B14" w:rsidRPr="0082153F" w:rsidP="00A05B14">
      <w:pPr>
        <w:pStyle w:val="NoSpacing"/>
        <w:rPr>
          <w:rFonts w:ascii="Times New Roman" w:hAnsi="Times New Roman"/>
          <w:sz w:val="26"/>
          <w:szCs w:val="26"/>
        </w:rPr>
      </w:pPr>
    </w:p>
    <w:p w:rsidR="008A3C8B" w:rsidRPr="0082153F" w:rsidP="00A05B1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Государственное унитарное предприятие Республики Крым «</w:t>
      </w:r>
      <w:r w:rsidRPr="0082153F">
        <w:rPr>
          <w:rFonts w:ascii="Times New Roman" w:hAnsi="Times New Roman"/>
          <w:sz w:val="26"/>
          <w:szCs w:val="26"/>
        </w:rPr>
        <w:t>Крымгазсети</w:t>
      </w:r>
      <w:r w:rsidRPr="0082153F">
        <w:rPr>
          <w:rFonts w:ascii="Times New Roman" w:hAnsi="Times New Roman"/>
          <w:sz w:val="26"/>
          <w:szCs w:val="26"/>
        </w:rPr>
        <w:t xml:space="preserve">», </w:t>
      </w:r>
      <w:r w:rsidRPr="00D8280A" w:rsidR="00D8280A">
        <w:rPr>
          <w:rFonts w:ascii="Times New Roman" w:hAnsi="Times New Roman"/>
          <w:sz w:val="26"/>
          <w:szCs w:val="26"/>
        </w:rPr>
        <w:t>ДАННЫЕ ИЗЪЯТЫ</w:t>
      </w:r>
      <w:r w:rsidR="00D8280A">
        <w:rPr>
          <w:rFonts w:ascii="Times New Roman" w:hAnsi="Times New Roman"/>
          <w:sz w:val="26"/>
          <w:szCs w:val="26"/>
        </w:rPr>
        <w:t xml:space="preserve"> </w:t>
      </w:r>
      <w:r w:rsidRPr="0082153F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правонарушения, предусмотренного ст. 19.5 ч.1</w:t>
      </w:r>
      <w:r w:rsidRPr="0082153F" w:rsidR="00A05B14">
        <w:rPr>
          <w:rFonts w:ascii="Times New Roman" w:hAnsi="Times New Roman"/>
          <w:sz w:val="26"/>
          <w:szCs w:val="26"/>
        </w:rPr>
        <w:t xml:space="preserve">2 </w:t>
      </w:r>
      <w:r w:rsidRPr="0082153F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и назначить ему административное наказание в виде штрафа в сумме </w:t>
      </w:r>
      <w:r w:rsidRPr="0082153F" w:rsidR="00F0220F">
        <w:rPr>
          <w:rFonts w:ascii="Times New Roman" w:hAnsi="Times New Roman"/>
          <w:sz w:val="26"/>
          <w:szCs w:val="26"/>
        </w:rPr>
        <w:t xml:space="preserve">70 </w:t>
      </w:r>
      <w:r w:rsidRPr="0082153F">
        <w:rPr>
          <w:rFonts w:ascii="Times New Roman" w:hAnsi="Times New Roman"/>
          <w:sz w:val="26"/>
          <w:szCs w:val="26"/>
        </w:rPr>
        <w:t>00</w:t>
      </w:r>
      <w:r w:rsidRPr="0082153F" w:rsidR="00A05B14">
        <w:rPr>
          <w:rFonts w:ascii="Times New Roman" w:hAnsi="Times New Roman"/>
          <w:sz w:val="26"/>
          <w:szCs w:val="26"/>
        </w:rPr>
        <w:t>0</w:t>
      </w:r>
      <w:r w:rsidRPr="0082153F">
        <w:rPr>
          <w:rFonts w:ascii="Times New Roman" w:hAnsi="Times New Roman"/>
          <w:sz w:val="26"/>
          <w:szCs w:val="26"/>
        </w:rPr>
        <w:t xml:space="preserve"> (</w:t>
      </w:r>
      <w:r w:rsidRPr="0082153F" w:rsidR="00F0220F">
        <w:rPr>
          <w:rFonts w:ascii="Times New Roman" w:hAnsi="Times New Roman"/>
          <w:sz w:val="26"/>
          <w:szCs w:val="26"/>
        </w:rPr>
        <w:t xml:space="preserve">семьдесят </w:t>
      </w:r>
      <w:r w:rsidRPr="0082153F" w:rsidR="00A05B14">
        <w:rPr>
          <w:rFonts w:ascii="Times New Roman" w:hAnsi="Times New Roman"/>
          <w:sz w:val="26"/>
          <w:szCs w:val="26"/>
        </w:rPr>
        <w:t>тысяч</w:t>
      </w:r>
      <w:r w:rsidRPr="0082153F">
        <w:rPr>
          <w:rFonts w:ascii="Times New Roman" w:hAnsi="Times New Roman"/>
          <w:sz w:val="26"/>
          <w:szCs w:val="26"/>
        </w:rPr>
        <w:t>) рублей.</w:t>
      </w:r>
    </w:p>
    <w:p w:rsidR="007D6B67" w:rsidRPr="0082153F" w:rsidP="000A6A6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Штраф подлежит зачислению по реквизитам: 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 УФК по Республике Крым (Министерство юстиции Республики Крым, Наименование банка: Отделение Республика Крым Банка России//УФК по Республике Крым г. Симферополь, 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</w:t>
      </w:r>
      <w:r w:rsidRPr="0082153F">
        <w:rPr>
          <w:rFonts w:ascii="Times New Roman" w:hAnsi="Times New Roman"/>
          <w:sz w:val="26"/>
          <w:szCs w:val="26"/>
        </w:rPr>
        <w:t xml:space="preserve">35643000, Код бюджетной классификации доходов 82811601193010005140, </w:t>
      </w:r>
      <w:r w:rsidRPr="0082153F" w:rsidR="000A6A62">
        <w:rPr>
          <w:rFonts w:ascii="Times New Roman" w:hAnsi="Times New Roman"/>
          <w:sz w:val="26"/>
          <w:szCs w:val="26"/>
        </w:rPr>
        <w:t>УИН:04107603007</w:t>
      </w:r>
      <w:r w:rsidRPr="0082153F" w:rsidR="0082153F">
        <w:rPr>
          <w:rFonts w:ascii="Times New Roman" w:hAnsi="Times New Roman"/>
          <w:sz w:val="26"/>
          <w:szCs w:val="26"/>
        </w:rPr>
        <w:t>1</w:t>
      </w:r>
      <w:r w:rsidRPr="0082153F" w:rsidR="000A6A62">
        <w:rPr>
          <w:rFonts w:ascii="Times New Roman" w:hAnsi="Times New Roman"/>
          <w:sz w:val="26"/>
          <w:szCs w:val="26"/>
        </w:rPr>
        <w:t>5000</w:t>
      </w:r>
      <w:r w:rsidRPr="0082153F" w:rsidR="0082153F">
        <w:rPr>
          <w:rFonts w:ascii="Times New Roman" w:hAnsi="Times New Roman"/>
          <w:sz w:val="26"/>
          <w:szCs w:val="26"/>
        </w:rPr>
        <w:t>772319156</w:t>
      </w:r>
      <w:r w:rsidRPr="0082153F" w:rsidR="000A6A62">
        <w:rPr>
          <w:rFonts w:ascii="Times New Roman" w:hAnsi="Times New Roman"/>
          <w:sz w:val="26"/>
          <w:szCs w:val="26"/>
        </w:rPr>
        <w:t>.</w:t>
      </w:r>
    </w:p>
    <w:p w:rsidR="008A3C8B" w:rsidRPr="0082153F" w:rsidP="008A3C8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4269" w:rsidRPr="0082153F" w:rsidP="009F426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Документ, подтверждающий оплату административного штрафа, необходимо предоставить в судебный участок № 7</w:t>
      </w:r>
      <w:r w:rsidRPr="0082153F" w:rsidR="0082153F">
        <w:rPr>
          <w:rFonts w:ascii="Times New Roman" w:hAnsi="Times New Roman"/>
          <w:sz w:val="26"/>
          <w:szCs w:val="26"/>
        </w:rPr>
        <w:t>1</w:t>
      </w:r>
      <w:r w:rsidRPr="0082153F">
        <w:rPr>
          <w:rFonts w:ascii="Times New Roman" w:hAnsi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343035" w:rsidRPr="0082153F" w:rsidP="00A05B1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 порядке  в  течение десяти суток в Сакский районный суд Республики Крым, через судебный участок № 7</w:t>
      </w:r>
      <w:r w:rsidRPr="0082153F" w:rsidR="0082153F">
        <w:rPr>
          <w:rFonts w:ascii="Times New Roman" w:hAnsi="Times New Roman"/>
          <w:sz w:val="26"/>
          <w:szCs w:val="26"/>
        </w:rPr>
        <w:t>1</w:t>
      </w:r>
      <w:r w:rsidRPr="0082153F">
        <w:rPr>
          <w:rFonts w:ascii="Times New Roman" w:hAnsi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645FE" w:rsidRPr="0082153F" w:rsidP="00A05B1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 xml:space="preserve">Мотивированное постановление составлено </w:t>
      </w:r>
      <w:r w:rsidRPr="0082153F" w:rsidR="004D1CD5">
        <w:rPr>
          <w:rFonts w:ascii="Times New Roman" w:hAnsi="Times New Roman"/>
          <w:sz w:val="26"/>
          <w:szCs w:val="26"/>
        </w:rPr>
        <w:t>1</w:t>
      </w:r>
      <w:r w:rsidRPr="0082153F" w:rsidR="0082153F">
        <w:rPr>
          <w:rFonts w:ascii="Times New Roman" w:hAnsi="Times New Roman"/>
          <w:sz w:val="26"/>
          <w:szCs w:val="26"/>
        </w:rPr>
        <w:t>5</w:t>
      </w:r>
      <w:r w:rsidRPr="0082153F">
        <w:rPr>
          <w:rFonts w:ascii="Times New Roman" w:hAnsi="Times New Roman"/>
          <w:sz w:val="26"/>
          <w:szCs w:val="26"/>
        </w:rPr>
        <w:t xml:space="preserve"> </w:t>
      </w:r>
      <w:r w:rsidRPr="0082153F" w:rsidR="004D1CD5">
        <w:rPr>
          <w:rFonts w:ascii="Times New Roman" w:hAnsi="Times New Roman"/>
          <w:sz w:val="26"/>
          <w:szCs w:val="26"/>
        </w:rPr>
        <w:t xml:space="preserve">марта </w:t>
      </w:r>
      <w:r w:rsidRPr="0082153F">
        <w:rPr>
          <w:rFonts w:ascii="Times New Roman" w:hAnsi="Times New Roman"/>
          <w:sz w:val="26"/>
          <w:szCs w:val="26"/>
        </w:rPr>
        <w:t>202</w:t>
      </w:r>
      <w:r w:rsidRPr="0082153F" w:rsidR="004D1CD5">
        <w:rPr>
          <w:rFonts w:ascii="Times New Roman" w:hAnsi="Times New Roman"/>
          <w:sz w:val="26"/>
          <w:szCs w:val="26"/>
        </w:rPr>
        <w:t>3</w:t>
      </w:r>
      <w:r w:rsidRPr="0082153F">
        <w:rPr>
          <w:rFonts w:ascii="Times New Roman" w:hAnsi="Times New Roman"/>
          <w:sz w:val="26"/>
          <w:szCs w:val="26"/>
        </w:rPr>
        <w:t xml:space="preserve"> года.</w:t>
      </w:r>
    </w:p>
    <w:p w:rsidR="00343035" w:rsidRPr="0082153F" w:rsidP="00607752">
      <w:pPr>
        <w:pStyle w:val="NoSpacing"/>
        <w:rPr>
          <w:rFonts w:ascii="Times New Roman" w:hAnsi="Times New Roman"/>
          <w:sz w:val="26"/>
          <w:szCs w:val="26"/>
        </w:rPr>
      </w:pPr>
    </w:p>
    <w:p w:rsidR="00E645FE" w:rsidRPr="0082153F" w:rsidP="00607752">
      <w:pPr>
        <w:pStyle w:val="NoSpacing"/>
        <w:rPr>
          <w:rFonts w:ascii="Times New Roman" w:hAnsi="Times New Roman"/>
          <w:sz w:val="26"/>
          <w:szCs w:val="26"/>
        </w:rPr>
      </w:pPr>
    </w:p>
    <w:p w:rsidR="00343035" w:rsidRPr="0082153F" w:rsidP="00A05B14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2153F">
        <w:rPr>
          <w:rFonts w:ascii="Times New Roman" w:hAnsi="Times New Roman"/>
          <w:sz w:val="26"/>
          <w:szCs w:val="26"/>
        </w:rPr>
        <w:t>Мировой судья</w:t>
      </w:r>
      <w:r w:rsidRPr="0082153F">
        <w:rPr>
          <w:rFonts w:ascii="Times New Roman" w:hAnsi="Times New Roman"/>
          <w:sz w:val="26"/>
          <w:szCs w:val="26"/>
        </w:rPr>
        <w:tab/>
      </w:r>
      <w:r w:rsidRPr="0082153F">
        <w:rPr>
          <w:rFonts w:ascii="Times New Roman" w:hAnsi="Times New Roman"/>
          <w:sz w:val="26"/>
          <w:szCs w:val="26"/>
        </w:rPr>
        <w:tab/>
      </w:r>
      <w:r w:rsidRPr="0082153F">
        <w:rPr>
          <w:rFonts w:ascii="Times New Roman" w:hAnsi="Times New Roman"/>
          <w:sz w:val="26"/>
          <w:szCs w:val="26"/>
        </w:rPr>
        <w:tab/>
      </w:r>
      <w:r w:rsidRPr="0082153F">
        <w:rPr>
          <w:rFonts w:ascii="Times New Roman" w:hAnsi="Times New Roman"/>
          <w:sz w:val="26"/>
          <w:szCs w:val="26"/>
        </w:rPr>
        <w:tab/>
      </w:r>
      <w:r w:rsidRPr="0082153F">
        <w:rPr>
          <w:rFonts w:ascii="Times New Roman" w:hAnsi="Times New Roman"/>
          <w:sz w:val="26"/>
          <w:szCs w:val="26"/>
        </w:rPr>
        <w:tab/>
      </w:r>
      <w:r w:rsidRPr="0082153F">
        <w:rPr>
          <w:rFonts w:ascii="Times New Roman" w:hAnsi="Times New Roman"/>
          <w:sz w:val="26"/>
          <w:szCs w:val="26"/>
        </w:rPr>
        <w:tab/>
        <w:t>Васильев В.А.</w:t>
      </w:r>
    </w:p>
    <w:p w:rsidR="00343035" w:rsidRPr="0082153F" w:rsidP="00607752">
      <w:pPr>
        <w:pStyle w:val="NoSpacing"/>
        <w:rPr>
          <w:rFonts w:ascii="Times New Roman" w:hAnsi="Times New Roman"/>
          <w:sz w:val="26"/>
          <w:szCs w:val="26"/>
        </w:rPr>
      </w:pPr>
    </w:p>
    <w:p w:rsidR="00B87B2B" w:rsidRPr="0082153F" w:rsidP="00607752">
      <w:pPr>
        <w:pStyle w:val="NoSpacing"/>
        <w:rPr>
          <w:rFonts w:ascii="Times New Roman" w:hAnsi="Times New Roman"/>
          <w:sz w:val="26"/>
          <w:szCs w:val="26"/>
        </w:rPr>
      </w:pPr>
    </w:p>
    <w:sectPr w:rsidSect="000206CD">
      <w:headerReference w:type="default" r:id="rId6"/>
      <w:footerReference w:type="default" r:id="rId7"/>
      <w:headerReference w:type="first" r:id="rId8"/>
      <w:footerReference w:type="first" r:id="rId9"/>
      <w:pgSz w:w="11906" w:h="16840"/>
      <w:pgMar w:top="851" w:right="851" w:bottom="851" w:left="1531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72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E72C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72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E72C4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0591405"/>
      <w:docPartObj>
        <w:docPartGallery w:val="Page Numbers (Top of Page)"/>
        <w:docPartUnique/>
      </w:docPartObj>
    </w:sdtPr>
    <w:sdtContent>
      <w:p w:rsidR="00E645FE">
        <w:pPr>
          <w:pStyle w:val="Header"/>
          <w:jc w:val="right"/>
        </w:pPr>
      </w:p>
      <w:p w:rsidR="00E645F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4BC">
          <w:rPr>
            <w:noProof/>
          </w:rPr>
          <w:t>4</w:t>
        </w:r>
        <w:r>
          <w:fldChar w:fldCharType="end"/>
        </w:r>
      </w:p>
    </w:sdtContent>
  </w:sdt>
  <w:p w:rsidR="008E72C4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72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E72C4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81325"/>
    <w:multiLevelType w:val="multilevel"/>
    <w:tmpl w:val="63AC2CE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AFA4045"/>
    <w:multiLevelType w:val="multilevel"/>
    <w:tmpl w:val="C88A122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A6B6064"/>
    <w:multiLevelType w:val="multilevel"/>
    <w:tmpl w:val="29FC28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35"/>
    <w:rsid w:val="00002213"/>
    <w:rsid w:val="000206CD"/>
    <w:rsid w:val="00073850"/>
    <w:rsid w:val="000811E4"/>
    <w:rsid w:val="000A6A62"/>
    <w:rsid w:val="000F7E63"/>
    <w:rsid w:val="001C32AC"/>
    <w:rsid w:val="00236727"/>
    <w:rsid w:val="0033018E"/>
    <w:rsid w:val="00343035"/>
    <w:rsid w:val="00426B3B"/>
    <w:rsid w:val="004747D1"/>
    <w:rsid w:val="004D1CD5"/>
    <w:rsid w:val="0058068A"/>
    <w:rsid w:val="005C0BE7"/>
    <w:rsid w:val="00607752"/>
    <w:rsid w:val="00622963"/>
    <w:rsid w:val="00630038"/>
    <w:rsid w:val="00654C13"/>
    <w:rsid w:val="006847CB"/>
    <w:rsid w:val="00761E94"/>
    <w:rsid w:val="007D2332"/>
    <w:rsid w:val="007D6B67"/>
    <w:rsid w:val="0082153F"/>
    <w:rsid w:val="008410E5"/>
    <w:rsid w:val="00842FF9"/>
    <w:rsid w:val="008A3C8B"/>
    <w:rsid w:val="008A4E4D"/>
    <w:rsid w:val="008E72C4"/>
    <w:rsid w:val="00960AF5"/>
    <w:rsid w:val="0098788F"/>
    <w:rsid w:val="009F4269"/>
    <w:rsid w:val="00A05B14"/>
    <w:rsid w:val="00A06661"/>
    <w:rsid w:val="00A76A72"/>
    <w:rsid w:val="00AA116E"/>
    <w:rsid w:val="00B024BC"/>
    <w:rsid w:val="00B30FD1"/>
    <w:rsid w:val="00B87B2B"/>
    <w:rsid w:val="00BE61FB"/>
    <w:rsid w:val="00BF1633"/>
    <w:rsid w:val="00C83D8D"/>
    <w:rsid w:val="00D45160"/>
    <w:rsid w:val="00D773F0"/>
    <w:rsid w:val="00D8280A"/>
    <w:rsid w:val="00D970FA"/>
    <w:rsid w:val="00E645FE"/>
    <w:rsid w:val="00E67DB9"/>
    <w:rsid w:val="00F0220F"/>
    <w:rsid w:val="00F618C4"/>
    <w:rsid w:val="00FE186D"/>
    <w:rsid w:val="00FE25DA"/>
    <w:rsid w:val="00FF3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3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43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43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"/>
    <w:unhideWhenUsed/>
    <w:rsid w:val="0034303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343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7D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Колонтитул_"/>
    <w:basedOn w:val="DefaultParagraphFont"/>
    <w:rsid w:val="00607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2">
    <w:name w:val="Колонтитул"/>
    <w:basedOn w:val="a1"/>
    <w:rsid w:val="00607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3">
    <w:name w:val="Основной текст_"/>
    <w:basedOn w:val="DefaultParagraphFont"/>
    <w:link w:val="4"/>
    <w:rsid w:val="00607752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607752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607752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Основной текст (3)_"/>
    <w:basedOn w:val="DefaultParagraphFont"/>
    <w:rsid w:val="00607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8"/>
      <w:sz w:val="19"/>
      <w:szCs w:val="19"/>
      <w:u w:val="none"/>
    </w:rPr>
  </w:style>
  <w:style w:type="character" w:customStyle="1" w:styleId="30">
    <w:name w:val="Основной текст (3)"/>
    <w:basedOn w:val="3"/>
    <w:rsid w:val="00607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8"/>
      <w:w w:val="100"/>
      <w:position w:val="0"/>
      <w:sz w:val="19"/>
      <w:szCs w:val="19"/>
      <w:u w:val="none"/>
      <w:lang w:val="ru-RU"/>
    </w:rPr>
  </w:style>
  <w:style w:type="paragraph" w:customStyle="1" w:styleId="4">
    <w:name w:val="Основной текст4"/>
    <w:basedOn w:val="Normal"/>
    <w:link w:val="a3"/>
    <w:rsid w:val="00607752"/>
    <w:pPr>
      <w:widowControl w:val="0"/>
      <w:shd w:val="clear" w:color="auto" w:fill="FFFFFF"/>
      <w:spacing w:before="240" w:after="0" w:line="250" w:lineRule="exact"/>
      <w:jc w:val="both"/>
    </w:pPr>
    <w:rPr>
      <w:rFonts w:ascii="Times New Roman" w:hAnsi="Times New Roman"/>
      <w:spacing w:val="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30FD1"/>
    <w:rPr>
      <w:color w:val="0000FF"/>
      <w:u w:val="single"/>
    </w:rPr>
  </w:style>
  <w:style w:type="character" w:customStyle="1" w:styleId="cnsl">
    <w:name w:val="cnsl"/>
    <w:basedOn w:val="DefaultParagraphFont"/>
    <w:rsid w:val="00236727"/>
  </w:style>
  <w:style w:type="character" w:customStyle="1" w:styleId="blk">
    <w:name w:val="blk"/>
    <w:basedOn w:val="DefaultParagraphFont"/>
    <w:rsid w:val="00236727"/>
    <w:rPr>
      <w:rFonts w:cs="Times New Roman"/>
    </w:rPr>
  </w:style>
  <w:style w:type="character" w:customStyle="1" w:styleId="214pt0pt">
    <w:name w:val="Основной текст (2) + 14 pt;Интервал 0 pt"/>
    <w:basedOn w:val="DefaultParagraphFont"/>
    <w:rsid w:val="00684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2pt0pt">
    <w:name w:val="Основной текст (2) + Lucida Sans Unicode;12 pt;Интервал 0 pt"/>
    <w:basedOn w:val="DefaultParagraphFont"/>
    <w:rsid w:val="006847C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Header">
    <w:name w:val="header"/>
    <w:basedOn w:val="Normal"/>
    <w:link w:val="a4"/>
    <w:uiPriority w:val="99"/>
    <w:unhideWhenUsed/>
    <w:rsid w:val="00E6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E645F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5"/>
    <w:uiPriority w:val="99"/>
    <w:unhideWhenUsed/>
    <w:rsid w:val="00E6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645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1005/b255903db6b0c437bc0d1a634632af794dbcffcb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F743-6E46-44B9-85AF-851B2D11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