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1E1D" w:rsidRPr="00B13EDA" w:rsidP="00B13EDA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B13EDA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</w:t>
      </w:r>
      <w:r w:rsidR="007672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13EDA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13EDA" w:rsidP="00B13E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13EDA" w:rsidP="00B13EDA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13EDA" w:rsidP="00B13EDA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13EDA" w:rsidP="00B13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72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13EDA" w:rsidP="00B13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13EDA" w:rsidP="00B13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7672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С.С.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13EDA" w:rsidP="00B13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Кодекса Российской Федерации об административных правонарушениях в отношении: </w:t>
      </w:r>
    </w:p>
    <w:p w:rsidR="00891E1D" w:rsidRPr="00B13EDA" w:rsidP="006C2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Белоусова </w:t>
      </w:r>
      <w:r w:rsidR="00025963">
        <w:rPr>
          <w:rFonts w:ascii="Times New Roman" w:hAnsi="Times New Roman" w:cs="Times New Roman"/>
          <w:b/>
          <w:sz w:val="28"/>
          <w:szCs w:val="28"/>
        </w:rPr>
        <w:t>С.С.</w:t>
      </w:r>
      <w:r w:rsidRPr="00B13EDA" w:rsidR="00C27343">
        <w:rPr>
          <w:rFonts w:ascii="Times New Roman" w:hAnsi="Times New Roman" w:cs="Times New Roman"/>
          <w:sz w:val="28"/>
          <w:szCs w:val="28"/>
        </w:rPr>
        <w:t xml:space="preserve">, </w:t>
      </w:r>
      <w:r w:rsidR="00025963">
        <w:rPr>
          <w:rFonts w:ascii="Times New Roman" w:hAnsi="Times New Roman" w:cs="Times New Roman"/>
          <w:sz w:val="28"/>
          <w:szCs w:val="28"/>
        </w:rPr>
        <w:t>ДД.ММ</w:t>
      </w:r>
      <w:r w:rsidR="00025963">
        <w:rPr>
          <w:rFonts w:ascii="Times New Roman" w:hAnsi="Times New Roman" w:cs="Times New Roman"/>
          <w:sz w:val="28"/>
          <w:szCs w:val="28"/>
        </w:rPr>
        <w:t>.Г</w:t>
      </w:r>
      <w:r w:rsidR="00025963">
        <w:rPr>
          <w:rFonts w:ascii="Times New Roman" w:hAnsi="Times New Roman" w:cs="Times New Roman"/>
          <w:sz w:val="28"/>
          <w:szCs w:val="28"/>
        </w:rPr>
        <w:t>ГГГ</w:t>
      </w:r>
      <w:r w:rsidRPr="00B13EDA" w:rsidR="00C27343">
        <w:rPr>
          <w:rFonts w:ascii="Times New Roman" w:hAnsi="Times New Roman" w:cs="Times New Roman"/>
          <w:sz w:val="28"/>
          <w:szCs w:val="28"/>
        </w:rPr>
        <w:t xml:space="preserve"> г</w:t>
      </w:r>
      <w:r w:rsidR="000108E6">
        <w:rPr>
          <w:rFonts w:ascii="Times New Roman" w:hAnsi="Times New Roman" w:cs="Times New Roman"/>
          <w:sz w:val="28"/>
          <w:szCs w:val="28"/>
        </w:rPr>
        <w:t xml:space="preserve">ода рождения, уроженца </w:t>
      </w:r>
      <w:r w:rsidR="000259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13EDA" w:rsidR="00C27343">
        <w:rPr>
          <w:rFonts w:ascii="Times New Roman" w:hAnsi="Times New Roman" w:cs="Times New Roman"/>
          <w:sz w:val="28"/>
          <w:szCs w:val="28"/>
        </w:rPr>
        <w:t>,</w:t>
      </w:r>
      <w:r w:rsidR="00010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7672BA">
        <w:rPr>
          <w:rFonts w:ascii="Times New Roman" w:hAnsi="Times New Roman" w:cs="Times New Roman"/>
          <w:sz w:val="28"/>
          <w:szCs w:val="28"/>
        </w:rPr>
        <w:t xml:space="preserve">нетрудоустроенного, инвалида 3 группы, имеющего на иждивении малолетних детей, зарегистрированного и проживающего по адресу: </w:t>
      </w:r>
      <w:r w:rsidR="00025963">
        <w:rPr>
          <w:rFonts w:ascii="Times New Roman" w:hAnsi="Times New Roman" w:cs="Times New Roman"/>
          <w:sz w:val="28"/>
          <w:szCs w:val="28"/>
        </w:rPr>
        <w:t>АДРЕС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02596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3EDA" w:rsidR="00BF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91E1D" w:rsidRPr="00B13EDA" w:rsidP="00B13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13EDA" w:rsidP="00B13EDA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13EDA" w:rsidP="00B13E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F53">
        <w:rPr>
          <w:rFonts w:ascii="Times New Roman" w:hAnsi="Times New Roman" w:cs="Times New Roman"/>
          <w:sz w:val="28"/>
          <w:szCs w:val="28"/>
        </w:rPr>
        <w:t>09</w:t>
      </w:r>
      <w:r w:rsidRPr="00B13EDA" w:rsidR="00666B67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F1F53">
        <w:rPr>
          <w:rFonts w:ascii="Times New Roman" w:hAnsi="Times New Roman" w:cs="Times New Roman"/>
          <w:sz w:val="28"/>
          <w:szCs w:val="28"/>
        </w:rPr>
        <w:t>4</w:t>
      </w:r>
      <w:r w:rsidRPr="00B13ED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F1F53">
        <w:rPr>
          <w:rFonts w:ascii="Times New Roman" w:hAnsi="Times New Roman" w:cs="Times New Roman"/>
          <w:sz w:val="28"/>
          <w:szCs w:val="28"/>
        </w:rPr>
        <w:t>45</w:t>
      </w:r>
      <w:r w:rsidRPr="00B13EDA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025963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13EDA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CF1F53">
        <w:rPr>
          <w:rFonts w:ascii="Times New Roman" w:hAnsi="Times New Roman" w:cs="Times New Roman"/>
          <w:sz w:val="28"/>
          <w:szCs w:val="28"/>
        </w:rPr>
        <w:t>Белоусов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не уплатил в срок не позднее </w:t>
      </w:r>
      <w:r w:rsidR="00CF1F53">
        <w:rPr>
          <w:rFonts w:ascii="Times New Roman" w:hAnsi="Times New Roman" w:cs="Times New Roman"/>
          <w:sz w:val="28"/>
          <w:szCs w:val="28"/>
        </w:rPr>
        <w:t>11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 </w:t>
      </w:r>
      <w:r w:rsidR="001F2A01">
        <w:rPr>
          <w:rFonts w:ascii="Times New Roman" w:hAnsi="Times New Roman" w:cs="Times New Roman"/>
          <w:sz w:val="28"/>
          <w:szCs w:val="28"/>
        </w:rPr>
        <w:t>марта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B13EDA" w:rsidR="00D61CEF">
        <w:rPr>
          <w:rFonts w:ascii="Times New Roman" w:hAnsi="Times New Roman" w:cs="Times New Roman"/>
          <w:sz w:val="28"/>
          <w:szCs w:val="28"/>
        </w:rPr>
        <w:t>30</w:t>
      </w:r>
      <w:r w:rsidRPr="00B13EDA">
        <w:rPr>
          <w:rFonts w:ascii="Times New Roman" w:hAnsi="Times New Roman" w:cs="Times New Roman"/>
          <w:sz w:val="28"/>
          <w:szCs w:val="28"/>
        </w:rPr>
        <w:t xml:space="preserve">000,00 рублей, наложенный постановлением </w:t>
      </w:r>
      <w:r w:rsidRPr="00B13EDA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B13EDA">
        <w:rPr>
          <w:rFonts w:ascii="Times New Roman" w:hAnsi="Times New Roman" w:cs="Times New Roman"/>
          <w:sz w:val="28"/>
          <w:szCs w:val="28"/>
        </w:rPr>
        <w:t xml:space="preserve"> от </w:t>
      </w:r>
      <w:r w:rsidR="00CF1F53">
        <w:rPr>
          <w:rFonts w:ascii="Times New Roman" w:hAnsi="Times New Roman" w:cs="Times New Roman"/>
          <w:sz w:val="28"/>
          <w:szCs w:val="28"/>
        </w:rPr>
        <w:t>27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2018 года, чем совершил административное правонарушение, предусмотренное ч.1 ст.</w:t>
      </w:r>
      <w:r w:rsidR="00CF1F53">
        <w:rPr>
          <w:rFonts w:ascii="Times New Roman" w:hAnsi="Times New Roman" w:cs="Times New Roman"/>
          <w:sz w:val="28"/>
          <w:szCs w:val="28"/>
        </w:rPr>
        <w:t>20.25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r w:rsidRPr="00B13EDA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Pr="00B13EDA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B13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F1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Pr="00B13EDA" w:rsidR="00D61CEF">
        <w:rPr>
          <w:rFonts w:ascii="Times New Roman" w:hAnsi="Times New Roman" w:cs="Times New Roman"/>
          <w:sz w:val="28"/>
          <w:szCs w:val="28"/>
        </w:rPr>
        <w:t>0</w:t>
      </w:r>
      <w:r w:rsidR="00CF1F53">
        <w:rPr>
          <w:rFonts w:ascii="Times New Roman" w:hAnsi="Times New Roman" w:cs="Times New Roman"/>
          <w:sz w:val="28"/>
          <w:szCs w:val="28"/>
        </w:rPr>
        <w:t>9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025963">
        <w:rPr>
          <w:rFonts w:ascii="Times New Roman" w:hAnsi="Times New Roman" w:cs="Times New Roman"/>
          <w:sz w:val="28"/>
          <w:szCs w:val="28"/>
        </w:rPr>
        <w:t>ФИО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дополнительно пояснил, что не</w:t>
      </w:r>
      <w:r w:rsidR="00714446">
        <w:rPr>
          <w:rFonts w:ascii="Times New Roman" w:hAnsi="Times New Roman" w:cs="Times New Roman"/>
          <w:sz w:val="28"/>
          <w:szCs w:val="28"/>
        </w:rPr>
        <w:t xml:space="preserve"> имел сре</w:t>
      </w:r>
      <w:r w:rsidR="00714446">
        <w:rPr>
          <w:rFonts w:ascii="Times New Roman" w:hAnsi="Times New Roman" w:cs="Times New Roman"/>
          <w:sz w:val="28"/>
          <w:szCs w:val="28"/>
        </w:rPr>
        <w:t>дств дл</w:t>
      </w:r>
      <w:r w:rsidR="00714446">
        <w:rPr>
          <w:rFonts w:ascii="Times New Roman" w:hAnsi="Times New Roman" w:cs="Times New Roman"/>
          <w:sz w:val="28"/>
          <w:szCs w:val="28"/>
        </w:rPr>
        <w:t>я оплаты штрафа</w:t>
      </w:r>
      <w:r w:rsidR="004B531E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A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С.С.</w:t>
      </w:r>
      <w:r w:rsidRPr="00B13EDA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Частью 1 ст.</w:t>
      </w:r>
      <w:r w:rsidRPr="00B13EDA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B13EDA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B13E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13E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13ED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B13EDA">
        <w:rPr>
          <w:rFonts w:ascii="Times New Roman" w:hAnsi="Times New Roman" w:cs="Times New Roman"/>
          <w:sz w:val="28"/>
          <w:szCs w:val="28"/>
        </w:rPr>
        <w:t xml:space="preserve"> рассрочки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Pr="00B13ED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>
        <w:rPr>
          <w:rFonts w:ascii="Times New Roman" w:hAnsi="Times New Roman" w:cs="Times New Roman"/>
          <w:sz w:val="28"/>
          <w:szCs w:val="28"/>
        </w:rPr>
        <w:t>31.5 настоящего Кодекса.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Согласно ч.5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</w:t>
      </w:r>
      <w:r w:rsidRPr="00B13EDA">
        <w:rPr>
          <w:rFonts w:ascii="Times New Roman" w:hAnsi="Times New Roman" w:cs="Times New Roman"/>
          <w:sz w:val="28"/>
          <w:szCs w:val="28"/>
        </w:rPr>
        <w:t>указанного в ч.</w:t>
      </w:r>
      <w:r w:rsidRPr="00B13EDA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13EDA">
        <w:rPr>
          <w:rFonts w:ascii="Times New Roman" w:hAnsi="Times New Roman" w:cs="Times New Roman"/>
          <w:sz w:val="28"/>
          <w:szCs w:val="28"/>
        </w:rPr>
        <w:t>рассмотревших</w:t>
      </w:r>
      <w:r w:rsidRPr="00B13ED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13EDA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13EDA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B13EDA">
        <w:rPr>
          <w:rFonts w:ascii="Times New Roman" w:hAnsi="Times New Roman" w:cs="Times New Roman"/>
          <w:sz w:val="28"/>
          <w:szCs w:val="28"/>
        </w:rPr>
        <w:t xml:space="preserve"> административного прав</w:t>
      </w:r>
      <w:r w:rsidRPr="00B13EDA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13EDA">
        <w:rPr>
          <w:rFonts w:ascii="Times New Roman" w:hAnsi="Times New Roman" w:cs="Times New Roman"/>
          <w:sz w:val="28"/>
          <w:szCs w:val="28"/>
        </w:rPr>
        <w:t xml:space="preserve">1 ст.20.25 Кодекса Российской Федерации об административных правонарушениях.      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13EDA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="00A754C1">
        <w:rPr>
          <w:rFonts w:ascii="Times New Roman" w:hAnsi="Times New Roman" w:cs="Times New Roman"/>
          <w:sz w:val="28"/>
          <w:szCs w:val="28"/>
        </w:rPr>
        <w:t>27</w:t>
      </w:r>
      <w:r w:rsidRPr="00B13EDA" w:rsidR="00865EF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="00A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13EDA" w:rsidR="00865EF3">
        <w:rPr>
          <w:rFonts w:ascii="Times New Roman" w:hAnsi="Times New Roman" w:cs="Times New Roman"/>
          <w:sz w:val="28"/>
          <w:szCs w:val="28"/>
        </w:rPr>
        <w:t>тративной ответственности по ч.</w:t>
      </w:r>
      <w:r w:rsidRPr="00B13EDA" w:rsidR="00A94A5C">
        <w:rPr>
          <w:rFonts w:ascii="Times New Roman" w:hAnsi="Times New Roman" w:cs="Times New Roman"/>
          <w:sz w:val="28"/>
          <w:szCs w:val="28"/>
        </w:rPr>
        <w:t>1</w:t>
      </w:r>
      <w:r w:rsidRPr="00B13EDA" w:rsidR="00865EF3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 w:rsidR="00B91B91">
        <w:rPr>
          <w:rFonts w:ascii="Times New Roman" w:hAnsi="Times New Roman" w:cs="Times New Roman"/>
          <w:sz w:val="28"/>
          <w:szCs w:val="28"/>
        </w:rPr>
        <w:t>12.8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B13EDA" w:rsidR="00B91B91">
        <w:rPr>
          <w:rFonts w:ascii="Times New Roman" w:hAnsi="Times New Roman" w:cs="Times New Roman"/>
          <w:sz w:val="28"/>
          <w:szCs w:val="28"/>
        </w:rPr>
        <w:t>30</w:t>
      </w:r>
      <w:r w:rsidRPr="00B13EDA">
        <w:rPr>
          <w:rFonts w:ascii="Times New Roman" w:hAnsi="Times New Roman" w:cs="Times New Roman"/>
          <w:sz w:val="28"/>
          <w:szCs w:val="28"/>
        </w:rPr>
        <w:t>000 (</w:t>
      </w:r>
      <w:r w:rsidRPr="00B13EDA" w:rsidR="00B91B91">
        <w:rPr>
          <w:rFonts w:ascii="Times New Roman" w:hAnsi="Times New Roman" w:cs="Times New Roman"/>
          <w:sz w:val="28"/>
          <w:szCs w:val="28"/>
        </w:rPr>
        <w:t>тридцати тысяч</w:t>
      </w:r>
      <w:r w:rsidRPr="00B13EDA">
        <w:rPr>
          <w:rFonts w:ascii="Times New Roman" w:hAnsi="Times New Roman" w:cs="Times New Roman"/>
          <w:sz w:val="28"/>
          <w:szCs w:val="28"/>
        </w:rPr>
        <w:t>) рублей</w:t>
      </w:r>
      <w:r w:rsidRPr="00B13EDA" w:rsidR="00B91B91">
        <w:rPr>
          <w:rFonts w:ascii="Times New Roman" w:hAnsi="Times New Roman" w:cs="Times New Roman"/>
          <w:sz w:val="28"/>
          <w:szCs w:val="28"/>
        </w:rPr>
        <w:t xml:space="preserve"> с лишением права управления</w:t>
      </w:r>
      <w:r w:rsidRPr="00B13EDA" w:rsidR="00B91B91">
        <w:rPr>
          <w:rFonts w:ascii="Times New Roman" w:hAnsi="Times New Roman" w:cs="Times New Roman"/>
          <w:sz w:val="28"/>
          <w:szCs w:val="28"/>
        </w:rPr>
        <w:t xml:space="preserve"> транспортными средствами на срок 1 (один) год 6 (шесть) месяцев</w:t>
      </w:r>
      <w:r w:rsidRPr="00B13EDA">
        <w:rPr>
          <w:rFonts w:ascii="Times New Roman" w:hAnsi="Times New Roman" w:cs="Times New Roman"/>
          <w:sz w:val="28"/>
          <w:szCs w:val="28"/>
        </w:rPr>
        <w:t xml:space="preserve">. Указанное постановление вступило в законную силу </w:t>
      </w:r>
      <w:r w:rsidR="00A754C1">
        <w:rPr>
          <w:rFonts w:ascii="Times New Roman" w:hAnsi="Times New Roman" w:cs="Times New Roman"/>
          <w:sz w:val="28"/>
          <w:szCs w:val="28"/>
        </w:rPr>
        <w:t>10</w:t>
      </w:r>
      <w:r w:rsidRPr="00B13EDA" w:rsidR="00B91B91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B91B91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A754C1">
        <w:rPr>
          <w:rFonts w:ascii="Times New Roman" w:hAnsi="Times New Roman" w:cs="Times New Roman"/>
          <w:sz w:val="28"/>
          <w:szCs w:val="28"/>
        </w:rPr>
        <w:t>11</w:t>
      </w:r>
      <w:r w:rsidRPr="00B13EDA" w:rsidR="00A348E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A348E9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7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С.С.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13EDA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 16</w:t>
      </w:r>
      <w:r w:rsidRPr="00B13EDA" w:rsidR="00A55492">
        <w:rPr>
          <w:rFonts w:ascii="Times New Roman" w:hAnsi="Times New Roman" w:cs="Times New Roman"/>
          <w:sz w:val="28"/>
          <w:szCs w:val="28"/>
        </w:rPr>
        <w:t>7</w:t>
      </w:r>
      <w:r w:rsidR="008C0E9C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>/1</w:t>
      </w:r>
      <w:r w:rsidR="00E74CD2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B13EDA" w:rsidR="001835CF">
        <w:rPr>
          <w:rFonts w:ascii="Times New Roman" w:hAnsi="Times New Roman" w:cs="Times New Roman"/>
          <w:sz w:val="28"/>
          <w:szCs w:val="28"/>
        </w:rPr>
        <w:t>0</w:t>
      </w:r>
      <w:r w:rsidR="008C0E9C">
        <w:rPr>
          <w:rFonts w:ascii="Times New Roman" w:hAnsi="Times New Roman" w:cs="Times New Roman"/>
          <w:sz w:val="28"/>
          <w:szCs w:val="28"/>
        </w:rPr>
        <w:t>9</w:t>
      </w:r>
      <w:r w:rsidRPr="00B13EDA" w:rsidR="001835CF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8C0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13ED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наложенный постановлением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71 Сакского судебного района (Сакский муниципальный район и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Саки) Республики Крым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8C0E9C">
        <w:rPr>
          <w:rFonts w:ascii="Times New Roman" w:hAnsi="Times New Roman" w:cs="Times New Roman"/>
          <w:sz w:val="28"/>
          <w:szCs w:val="28"/>
        </w:rPr>
        <w:t>27</w:t>
      </w:r>
      <w:r w:rsidRPr="00B13EDA" w:rsidR="001835C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; </w:t>
      </w:r>
      <w:r w:rsidRPr="00B13EDA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71 Сакского судебного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(Сакский муниципальный район и городской округ Саки) Республики Крым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B91501">
        <w:rPr>
          <w:rFonts w:ascii="Times New Roman" w:hAnsi="Times New Roman" w:cs="Times New Roman"/>
          <w:sz w:val="28"/>
          <w:szCs w:val="28"/>
        </w:rPr>
        <w:t>27</w:t>
      </w:r>
      <w:r w:rsidRPr="00B13EDA" w:rsidR="001835C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B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</w:t>
      </w:r>
      <w:r w:rsidRPr="00B13EDA" w:rsidR="006B1488">
        <w:rPr>
          <w:rFonts w:ascii="Times New Roman" w:hAnsi="Times New Roman" w:cs="Times New Roman"/>
          <w:sz w:val="28"/>
          <w:szCs w:val="28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 w:rsidR="001835CF">
        <w:rPr>
          <w:rFonts w:ascii="Times New Roman" w:hAnsi="Times New Roman" w:cs="Times New Roman"/>
          <w:sz w:val="28"/>
          <w:szCs w:val="28"/>
        </w:rPr>
        <w:t>12.8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Pr="00B13EDA" w:rsidR="001835CF">
        <w:rPr>
          <w:rFonts w:ascii="Times New Roman" w:hAnsi="Times New Roman" w:cs="Times New Roman"/>
          <w:sz w:val="28"/>
          <w:szCs w:val="28"/>
        </w:rPr>
        <w:t>30000 (тридцати тысяч) рублей с лишением права</w:t>
      </w:r>
      <w:r w:rsidRPr="00B13EDA" w:rsidR="001835CF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на срок 1 (один) год 6 (шесть) месяцев</w:t>
      </w:r>
      <w:r w:rsidR="00E74CD2">
        <w:rPr>
          <w:rFonts w:ascii="Times New Roman" w:hAnsi="Times New Roman" w:cs="Times New Roman"/>
          <w:sz w:val="28"/>
          <w:szCs w:val="28"/>
        </w:rPr>
        <w:t>;</w:t>
      </w:r>
      <w:r w:rsidRPr="00B13EDA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13EDA" w:rsidR="00B13EDA">
        <w:rPr>
          <w:rFonts w:ascii="Times New Roman" w:hAnsi="Times New Roman" w:cs="Times New Roman"/>
          <w:sz w:val="28"/>
          <w:szCs w:val="28"/>
        </w:rPr>
        <w:t>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 от </w:t>
      </w:r>
      <w:r w:rsidRPr="00B13EDA" w:rsidR="00B13EDA">
        <w:rPr>
          <w:rFonts w:ascii="Times New Roman" w:hAnsi="Times New Roman" w:cs="Times New Roman"/>
          <w:sz w:val="28"/>
          <w:szCs w:val="28"/>
        </w:rPr>
        <w:t>03 апреля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B13EDA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личными пояснениями </w:t>
      </w:r>
      <w:r w:rsidR="00B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13EDA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13EDA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13ED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С.С.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13EDA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13EDA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 является доказанной.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B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С.С.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Обстоятельств,</w:t>
      </w:r>
      <w:r w:rsidRPr="00B13EDA" w:rsidR="00B13ED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B13EDA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13EDA">
        <w:rPr>
          <w:sz w:val="28"/>
          <w:szCs w:val="28"/>
        </w:rPr>
        <w:t xml:space="preserve">При назначении </w:t>
      </w:r>
      <w:r w:rsidR="00B91501">
        <w:rPr>
          <w:sz w:val="28"/>
          <w:szCs w:val="28"/>
          <w:lang w:eastAsia="ru-RU"/>
        </w:rPr>
        <w:t>Белоусову С.С.</w:t>
      </w:r>
      <w:r w:rsidRPr="00B13EDA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13EDA">
        <w:rPr>
          <w:rStyle w:val="Emphasis"/>
          <w:i w:val="0"/>
          <w:sz w:val="28"/>
          <w:szCs w:val="28"/>
        </w:rPr>
        <w:t>КоАП</w:t>
      </w:r>
      <w:r w:rsidRPr="00B13EDA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B91501">
        <w:rPr>
          <w:sz w:val="28"/>
          <w:szCs w:val="28"/>
          <w:lang w:eastAsia="ru-RU"/>
        </w:rPr>
        <w:t>Белоусову С.С.</w:t>
      </w:r>
      <w:r w:rsidRPr="00B13EDA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13EDA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13EDA">
        <w:rPr>
          <w:sz w:val="28"/>
          <w:szCs w:val="28"/>
        </w:rPr>
        <w:t>правонарушение</w:t>
      </w:r>
      <w:r w:rsidRPr="00B13EDA">
        <w:rPr>
          <w:sz w:val="28"/>
          <w:szCs w:val="28"/>
        </w:rPr>
        <w:t xml:space="preserve"> и отвечать целям административного наказания.</w:t>
      </w: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13EDA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Кодекса Российской Федерации об административных правонарушениях, не установлено.</w:t>
      </w:r>
    </w:p>
    <w:p w:rsidR="00B13EDA" w:rsidRPr="00B13EDA" w:rsidP="00B13ED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ч.1 ст.</w:t>
      </w:r>
      <w:r w:rsidRPr="00B13EDA">
        <w:rPr>
          <w:rStyle w:val="Emphasis"/>
          <w:i w:val="0"/>
          <w:sz w:val="28"/>
          <w:szCs w:val="28"/>
        </w:rPr>
        <w:t>20.25</w:t>
      </w:r>
      <w:r w:rsidRPr="00B13EDA">
        <w:rPr>
          <w:sz w:val="28"/>
          <w:szCs w:val="28"/>
        </w:rPr>
        <w:t xml:space="preserve">, </w:t>
      </w:r>
      <w:r w:rsidRPr="00B13EDA">
        <w:rPr>
          <w:sz w:val="28"/>
          <w:szCs w:val="28"/>
        </w:rPr>
        <w:t>ст.ст</w:t>
      </w:r>
      <w:r w:rsidRPr="00B13EDA">
        <w:rPr>
          <w:sz w:val="28"/>
          <w:szCs w:val="28"/>
        </w:rPr>
        <w:t>. 29.</w:t>
      </w:r>
      <w:r>
        <w:rPr>
          <w:sz w:val="28"/>
          <w:szCs w:val="28"/>
        </w:rPr>
        <w:t>10</w:t>
      </w:r>
      <w:r w:rsidRPr="00B13EDA">
        <w:rPr>
          <w:sz w:val="28"/>
          <w:szCs w:val="28"/>
        </w:rPr>
        <w:t xml:space="preserve">-29.11 </w:t>
      </w:r>
      <w:r>
        <w:rPr>
          <w:sz w:val="28"/>
          <w:szCs w:val="28"/>
        </w:rPr>
        <w:t>КоАП РФ</w:t>
      </w:r>
      <w:r w:rsidRPr="00B13EDA">
        <w:rPr>
          <w:sz w:val="28"/>
          <w:szCs w:val="28"/>
        </w:rPr>
        <w:t xml:space="preserve">, </w:t>
      </w:r>
    </w:p>
    <w:p w:rsidR="00B13EDA" w:rsidRPr="00B13EDA" w:rsidP="00B13ED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B13EDA">
        <w:rPr>
          <w:sz w:val="28"/>
          <w:szCs w:val="28"/>
        </w:rPr>
        <w:t>п</w:t>
      </w:r>
      <w:r w:rsidRPr="00B13EDA">
        <w:rPr>
          <w:sz w:val="28"/>
          <w:szCs w:val="28"/>
        </w:rPr>
        <w:t xml:space="preserve"> о с т а н о в и л:</w:t>
      </w: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B13EDA" w:rsidRPr="00B13EDA" w:rsidP="00B13EDA">
      <w:pPr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EF0DBC">
        <w:rPr>
          <w:rFonts w:ascii="Times New Roman" w:hAnsi="Times New Roman" w:cs="Times New Roman"/>
          <w:b/>
          <w:sz w:val="28"/>
          <w:szCs w:val="28"/>
        </w:rPr>
        <w:t xml:space="preserve">Белоусова </w:t>
      </w:r>
      <w:r w:rsidR="00025963">
        <w:rPr>
          <w:rFonts w:ascii="Times New Roman" w:hAnsi="Times New Roman" w:cs="Times New Roman"/>
          <w:b/>
          <w:sz w:val="28"/>
          <w:szCs w:val="28"/>
        </w:rPr>
        <w:t>С.С.</w:t>
      </w:r>
      <w:r w:rsidRPr="00B13EDA" w:rsidR="00EF0DBC">
        <w:rPr>
          <w:rFonts w:ascii="Times New Roman" w:hAnsi="Times New Roman" w:cs="Times New Roman"/>
          <w:sz w:val="28"/>
          <w:szCs w:val="28"/>
        </w:rPr>
        <w:t xml:space="preserve">, </w:t>
      </w:r>
      <w:r w:rsidR="00025963">
        <w:rPr>
          <w:rFonts w:ascii="Times New Roman" w:hAnsi="Times New Roman" w:cs="Times New Roman"/>
          <w:sz w:val="28"/>
          <w:szCs w:val="28"/>
        </w:rPr>
        <w:t>ДД.ММ</w:t>
      </w:r>
      <w:r w:rsidR="00025963">
        <w:rPr>
          <w:rFonts w:ascii="Times New Roman" w:hAnsi="Times New Roman" w:cs="Times New Roman"/>
          <w:sz w:val="28"/>
          <w:szCs w:val="28"/>
        </w:rPr>
        <w:t>.Г</w:t>
      </w:r>
      <w:r w:rsidR="00025963">
        <w:rPr>
          <w:rFonts w:ascii="Times New Roman" w:hAnsi="Times New Roman" w:cs="Times New Roman"/>
          <w:sz w:val="28"/>
          <w:szCs w:val="28"/>
        </w:rPr>
        <w:t>ГГГ</w:t>
      </w:r>
      <w:r w:rsidRPr="00B13EDA" w:rsidR="00EF0DBC">
        <w:rPr>
          <w:rFonts w:ascii="Times New Roman" w:hAnsi="Times New Roman" w:cs="Times New Roman"/>
          <w:sz w:val="28"/>
          <w:szCs w:val="28"/>
        </w:rPr>
        <w:t xml:space="preserve"> г</w:t>
      </w:r>
      <w:r w:rsidR="00EF0DBC">
        <w:rPr>
          <w:rFonts w:ascii="Times New Roman" w:hAnsi="Times New Roman" w:cs="Times New Roman"/>
          <w:sz w:val="28"/>
          <w:szCs w:val="28"/>
        </w:rPr>
        <w:t>ода рождения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13EDA">
        <w:rPr>
          <w:rFonts w:ascii="Times New Roman" w:hAnsi="Times New Roman" w:cs="Times New Roman"/>
          <w:sz w:val="28"/>
          <w:szCs w:val="28"/>
        </w:rPr>
        <w:t>20.25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ему административное наказание </w:t>
      </w:r>
      <w:r w:rsidRPr="00B13EDA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B13EDA" w:rsidRPr="00B13EDA" w:rsidP="00B13EDA">
      <w:pPr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F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Белоусову С.С.</w:t>
      </w:r>
      <w:r w:rsidRPr="00B13EDA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B13EDA" w:rsidRPr="00B13EDA" w:rsidP="00B13E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13EDA" w:rsidRPr="00B13EDA" w:rsidP="00B13E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B13EDA" w:rsidRPr="00B13EDA" w:rsidP="00B13E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F0C38" w:rsidRPr="00B13EDA" w:rsidP="00B13ED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13E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13EDA" w:rsidP="00B13E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13EDA" w:rsidP="00B13ED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>М</w:t>
      </w:r>
      <w:r w:rsidRPr="00B13EDA">
        <w:rPr>
          <w:rFonts w:ascii="Times New Roman" w:hAnsi="Times New Roman" w:cs="Times New Roman"/>
          <w:sz w:val="28"/>
          <w:szCs w:val="28"/>
        </w:rPr>
        <w:t>ировой судья</w:t>
      </w:r>
      <w:r w:rsidRPr="00B13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9B06B2" w:rsidRPr="00B13EDA" w:rsidP="00B13ED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60F78" w:rsidRPr="00B13EDA" w:rsidP="00965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25963"/>
    <w:rsid w:val="00161B17"/>
    <w:rsid w:val="001835CF"/>
    <w:rsid w:val="001B4E02"/>
    <w:rsid w:val="001F2A01"/>
    <w:rsid w:val="001F6871"/>
    <w:rsid w:val="002914E9"/>
    <w:rsid w:val="003F25DF"/>
    <w:rsid w:val="004B531E"/>
    <w:rsid w:val="00573928"/>
    <w:rsid w:val="00666B67"/>
    <w:rsid w:val="0068029C"/>
    <w:rsid w:val="006A413F"/>
    <w:rsid w:val="006B1488"/>
    <w:rsid w:val="006C2CB8"/>
    <w:rsid w:val="006F4259"/>
    <w:rsid w:val="00714446"/>
    <w:rsid w:val="00760F78"/>
    <w:rsid w:val="007672BA"/>
    <w:rsid w:val="00797140"/>
    <w:rsid w:val="007D34D6"/>
    <w:rsid w:val="00865EF3"/>
    <w:rsid w:val="00891E1D"/>
    <w:rsid w:val="008C0E9C"/>
    <w:rsid w:val="00965443"/>
    <w:rsid w:val="00995681"/>
    <w:rsid w:val="009B06B2"/>
    <w:rsid w:val="00A348E9"/>
    <w:rsid w:val="00A55492"/>
    <w:rsid w:val="00A74236"/>
    <w:rsid w:val="00A754C1"/>
    <w:rsid w:val="00A94A5C"/>
    <w:rsid w:val="00AB237C"/>
    <w:rsid w:val="00B12870"/>
    <w:rsid w:val="00B13EDA"/>
    <w:rsid w:val="00B91501"/>
    <w:rsid w:val="00B91B91"/>
    <w:rsid w:val="00BF0C38"/>
    <w:rsid w:val="00C27343"/>
    <w:rsid w:val="00CF1F53"/>
    <w:rsid w:val="00D61CEF"/>
    <w:rsid w:val="00E74CD2"/>
    <w:rsid w:val="00EF0DBC"/>
    <w:rsid w:val="00F13D19"/>
    <w:rsid w:val="00F60E0D"/>
    <w:rsid w:val="00F71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