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191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202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обязанности 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8"/>
          <w:rtl w:val="0"/>
        </w:rPr>
        <w:t>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-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74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рассмотрев дело об административном правонарушении, поступившее из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МВД России «Сакский», 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1134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1134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граждан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Российской Федерации,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средним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профессиональным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образованием,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 слов находящегося в фактических брачных отношениях,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иждивении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четверых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несовершеннолетних детей,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работающего проектировщиком в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з</w:t>
      </w:r>
      <w:r>
        <w:rPr>
          <w:rFonts w:ascii="Times New Roman" w:eastAsia="Times New Roman" w:hAnsi="Times New Roman" w:cs="Times New Roman"/>
          <w:sz w:val="28"/>
          <w:rtl w:val="0"/>
        </w:rPr>
        <w:t>арегистрирован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 гражданина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серия и номер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дата выдачи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подразделения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</w:t>
      </w:r>
      <w:r>
        <w:rPr>
          <w:rFonts w:ascii="Times New Roman" w:eastAsia="Times New Roman" w:hAnsi="Times New Roman" w:cs="Times New Roman"/>
          <w:sz w:val="28"/>
          <w:rtl w:val="0"/>
        </w:rPr>
        <w:t>влечении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частью 2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тать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7.27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совершил 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елкое хищение чужого имущества стоимостью более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но не более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путем кражи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Кодекса, при следующих обстоятельствах: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(магазин «</w:t>
      </w:r>
      <w:r>
        <w:rPr>
          <w:rFonts w:ascii="Times New Roman" w:eastAsia="Times New Roman" w:hAnsi="Times New Roman" w:cs="Times New Roman"/>
          <w:sz w:val="28"/>
          <w:rtl w:val="0"/>
        </w:rPr>
        <w:t>Корзина</w:t>
      </w:r>
      <w:r>
        <w:rPr>
          <w:rFonts w:ascii="Times New Roman" w:eastAsia="Times New Roman" w:hAnsi="Times New Roman" w:cs="Times New Roman"/>
          <w:sz w:val="28"/>
          <w:rtl w:val="0"/>
        </w:rPr>
        <w:t>»)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совершил тайное хищение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8"/>
          <w:rtl w:val="0"/>
        </w:rPr>
        <w:t>бутыл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виски </w:t>
      </w:r>
      <w:r>
        <w:rPr>
          <w:rFonts w:ascii="Times New Roman" w:eastAsia="Times New Roman" w:hAnsi="Times New Roman" w:cs="Times New Roman"/>
          <w:sz w:val="28"/>
          <w:rtl w:val="0"/>
        </w:rPr>
        <w:t>марки «</w:t>
      </w:r>
      <w:r>
        <w:rPr>
          <w:rFonts w:ascii="Times New Roman" w:eastAsia="Times New Roman" w:hAnsi="Times New Roman" w:cs="Times New Roman"/>
          <w:sz w:val="28"/>
          <w:rtl w:val="0"/>
        </w:rPr>
        <w:t>Jack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Daniel</w:t>
      </w:r>
      <w:r>
        <w:rPr>
          <w:rFonts w:ascii="Times New Roman" w:eastAsia="Times New Roman" w:hAnsi="Times New Roman" w:cs="Times New Roman"/>
          <w:sz w:val="28"/>
          <w:rtl w:val="0"/>
        </w:rPr>
        <w:t>'</w:t>
      </w:r>
      <w:r>
        <w:rPr>
          <w:rFonts w:ascii="Times New Roman" w:eastAsia="Times New Roman" w:hAnsi="Times New Roman" w:cs="Times New Roman"/>
          <w:sz w:val="28"/>
          <w:rtl w:val="0"/>
        </w:rPr>
        <w:t>s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40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% емкостью 0,7 л и 1 бутылки виски </w:t>
      </w:r>
      <w:r>
        <w:rPr>
          <w:rFonts w:ascii="Times New Roman" w:eastAsia="Times New Roman" w:hAnsi="Times New Roman" w:cs="Times New Roman"/>
          <w:sz w:val="28"/>
          <w:rtl w:val="0"/>
        </w:rPr>
        <w:t>марки «</w:t>
      </w:r>
      <w:r>
        <w:rPr>
          <w:rFonts w:ascii="Times New Roman" w:eastAsia="Times New Roman" w:hAnsi="Times New Roman" w:cs="Times New Roman"/>
          <w:sz w:val="28"/>
          <w:rtl w:val="0"/>
        </w:rPr>
        <w:t>Johnnie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Walker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Red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Label</w:t>
      </w:r>
      <w:r>
        <w:rPr>
          <w:rFonts w:ascii="Times New Roman" w:eastAsia="Times New Roman" w:hAnsi="Times New Roman" w:cs="Times New Roman"/>
          <w:sz w:val="28"/>
          <w:rtl w:val="0"/>
        </w:rPr>
        <w:t>» 40% емкостью 0,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общей стоимость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путем кражи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чем причинил имущественный ущерб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указанную сумму.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судебно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явилс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свою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ину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rtl w:val="0"/>
        </w:rPr>
        <w:t>вышеуказанно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правонарушении признал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 содеянном раскаял</w:t>
      </w:r>
      <w:r>
        <w:rPr>
          <w:rFonts w:ascii="Times New Roman" w:eastAsia="Times New Roman" w:hAnsi="Times New Roman" w:cs="Times New Roman"/>
          <w:sz w:val="28"/>
          <w:rtl w:val="0"/>
        </w:rPr>
        <w:t>ся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Защитник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пояснила,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свою вину признает в полном объеме, обстоятельства совершения мелкого хищения чужого имущества не оспаривает, просила ему назначить наказание в виде административного штрафа.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Представитель потерпевшего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 рассмотрение данного дела не явил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подала </w:t>
      </w:r>
      <w:r>
        <w:rPr>
          <w:rFonts w:ascii="Times New Roman" w:eastAsia="Times New Roman" w:hAnsi="Times New Roman" w:cs="Times New Roman"/>
          <w:sz w:val="28"/>
          <w:rtl w:val="0"/>
        </w:rPr>
        <w:t>заявлени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 о рассмотрении </w:t>
      </w:r>
      <w:r>
        <w:rPr>
          <w:rFonts w:ascii="Times New Roman" w:eastAsia="Times New Roman" w:hAnsi="Times New Roman" w:cs="Times New Roman"/>
          <w:sz w:val="28"/>
          <w:rtl w:val="0"/>
        </w:rPr>
        <w:t>дел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8"/>
          <w:rtl w:val="0"/>
        </w:rPr>
        <w:t>отсутствие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ыслушав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пояснения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его защитника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сследовав материалы дела,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ья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пришел к выводу о наличии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состава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частью 2 </w:t>
      </w:r>
      <w:r>
        <w:rPr>
          <w:rFonts w:ascii="Times New Roman" w:eastAsia="Times New Roman" w:hAnsi="Times New Roman" w:cs="Times New Roman"/>
          <w:sz w:val="28"/>
          <w:rtl w:val="0"/>
        </w:rPr>
        <w:t>ст</w:t>
      </w:r>
      <w:r>
        <w:rPr>
          <w:rFonts w:ascii="Times New Roman" w:eastAsia="Times New Roman" w:hAnsi="Times New Roman" w:cs="Times New Roman"/>
          <w:sz w:val="28"/>
          <w:rtl w:val="0"/>
        </w:rPr>
        <w:t>ать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7.27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исходя </w:t>
      </w:r>
      <w:r>
        <w:rPr>
          <w:rFonts w:ascii="Times New Roman" w:eastAsia="Times New Roman" w:hAnsi="Times New Roman" w:cs="Times New Roman"/>
          <w:sz w:val="28"/>
          <w:rtl w:val="0"/>
        </w:rPr>
        <w:t>из следующего.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Административная ответственность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части 2 </w:t>
      </w:r>
      <w:r>
        <w:rPr>
          <w:rFonts w:ascii="Times New Roman" w:eastAsia="Times New Roman" w:hAnsi="Times New Roman" w:cs="Times New Roman"/>
          <w:sz w:val="28"/>
          <w:rtl w:val="0"/>
        </w:rPr>
        <w:t>стать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7.27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аступает за</w:t>
      </w:r>
      <w:r>
        <w:rPr>
          <w:rFonts w:ascii="Times New Roman" w:eastAsia="Times New Roman" w:hAnsi="Times New Roman" w:cs="Times New Roman"/>
          <w:sz w:val="20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0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елкое хищение чужого имущества стоимостью более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но не более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влечет наложение административного штрафа в размере до пятикратной стоимости похищенного имущества,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от десяти до пятнадцати суток, либо обязательные работы на срок до ста двадцати часов.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омимо признания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своей вины, его виновность во вменяемом ему административном правонарушении, подтверждается совокупностью доказательств, в том числе: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заявлением представителя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привлечении к административной ответственности; </w:t>
      </w:r>
      <w:r>
        <w:rPr>
          <w:rFonts w:ascii="Times New Roman" w:eastAsia="Times New Roman" w:hAnsi="Times New Roman" w:cs="Times New Roman"/>
          <w:sz w:val="28"/>
          <w:rtl w:val="0"/>
        </w:rPr>
        <w:t>справкой 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размере причиненного материального вреда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письменными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признает данные доказательства допустимыми, достоверными и считает возможным положить их в основу постановления, поскольку они получены в соответствии с законом, последовательны, полностью согласуются между собой, отвечают всем требованиям, предъявляемым к доказательствам в соответствии со ст. ст. 26.2, 26.7 Кодекса РФ об административных правонарушениях.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полагает их достаточными для признания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совершении вменяемого ему правонарушения.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Совокупность имеющихся в материалах дела доказательств является достаточной для вывода суда о наличии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состава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частью 2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атьи 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7.2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части 2 </w:t>
      </w:r>
      <w:r>
        <w:rPr>
          <w:rFonts w:ascii="Times New Roman" w:eastAsia="Times New Roman" w:hAnsi="Times New Roman" w:cs="Times New Roman"/>
          <w:sz w:val="28"/>
          <w:rtl w:val="0"/>
        </w:rPr>
        <w:t>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4.1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rtl w:val="0"/>
        </w:rPr>
        <w:t>при назначении административного наказания суд учитывает характер совершенного административного пр</w:t>
      </w:r>
      <w:r>
        <w:rPr>
          <w:rFonts w:ascii="Times New Roman" w:eastAsia="Times New Roman" w:hAnsi="Times New Roman" w:cs="Times New Roman"/>
          <w:sz w:val="28"/>
          <w:rtl w:val="0"/>
        </w:rPr>
        <w:t>авонарушения, личность виновно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>, 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8"/>
          <w:rtl w:val="0"/>
        </w:rPr>
        <w:t>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характер совершенного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данные о личности виновного,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его </w:t>
      </w:r>
      <w:r>
        <w:rPr>
          <w:rFonts w:ascii="Times New Roman" w:eastAsia="Times New Roman" w:hAnsi="Times New Roman" w:cs="Times New Roman"/>
          <w:sz w:val="28"/>
          <w:rtl w:val="0"/>
        </w:rPr>
        <w:t>имущественно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8"/>
          <w:rtl w:val="0"/>
        </w:rPr>
        <w:t>положение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признание вины, раскаяние в содеянном, что признается </w:t>
      </w: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ами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смягчающими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отсутствие обстоятельств, </w:t>
      </w:r>
      <w:r>
        <w:rPr>
          <w:rFonts w:ascii="Times New Roman" w:eastAsia="Times New Roman" w:hAnsi="Times New Roman" w:cs="Times New Roman"/>
          <w:sz w:val="28"/>
          <w:rtl w:val="0"/>
        </w:rPr>
        <w:t>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 пришел к выводу 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возможности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административное наказание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штрафа.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статьями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29.9, 29.10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>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ым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частью 2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тать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7.27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виде административного штрафа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Штраф подлежит уплате по реквизитам: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получатель: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 единый казначейский счет 40102810645370000035, казначейский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счет </w:t>
      </w:r>
      <w:r>
        <w:rPr>
          <w:rFonts w:ascii="Times New Roman" w:eastAsia="Times New Roman" w:hAnsi="Times New Roman" w:cs="Times New Roman"/>
          <w:sz w:val="28"/>
          <w:rtl w:val="0"/>
        </w:rPr>
        <w:t>031006430000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017500, 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ко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УИН: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0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Оригинал квитанции об оплате административного штрафа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необходимо предоставить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как документ подтверждающий исполнение судебного постановления в части штрафа.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отсутствии документа, свидетельствующего об уплате административного штрафа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срок, сумма штрафа на основании ст. 32.2 Кодекса Российской Федерации об административных правонарушениях будет взыскана в принудительном порядке.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1DAB7C32C337966702C8F49452FCA9C9D1F51B4216CF81C8A7B6286177CB4A4BC13DCFAC44AR8UDI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