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17757">
        <w:rPr>
          <w:rFonts w:ascii="Times New Roman" w:hAnsi="Times New Roman" w:cs="Times New Roman"/>
          <w:b w:val="0"/>
          <w:szCs w:val="28"/>
          <w:lang w:val="en-US"/>
        </w:rPr>
        <w:t>2</w:t>
      </w:r>
      <w:r w:rsidR="00C07789">
        <w:rPr>
          <w:rFonts w:ascii="Times New Roman" w:hAnsi="Times New Roman" w:cs="Times New Roman"/>
          <w:b w:val="0"/>
          <w:szCs w:val="28"/>
        </w:rPr>
        <w:t>09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C07789">
        <w:rPr>
          <w:sz w:val="28"/>
          <w:szCs w:val="28"/>
        </w:rPr>
        <w:t>17</w:t>
      </w:r>
      <w:r w:rsidRPr="00734865">
        <w:rPr>
          <w:sz w:val="28"/>
          <w:szCs w:val="28"/>
        </w:rPr>
        <w:t xml:space="preserve">» </w:t>
      </w:r>
      <w:r w:rsidR="009E725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C07789" w:rsidR="00C07789">
        <w:rPr>
          <w:b/>
          <w:sz w:val="28"/>
          <w:szCs w:val="28"/>
        </w:rPr>
        <w:t>Лазько</w:t>
      </w:r>
      <w:r w:rsidRPr="00C07789" w:rsidR="00C07789">
        <w:rPr>
          <w:b/>
          <w:sz w:val="28"/>
          <w:szCs w:val="28"/>
        </w:rPr>
        <w:t xml:space="preserve"> Марии Александровны</w:t>
      </w:r>
      <w:r w:rsidR="00C07789">
        <w:rPr>
          <w:sz w:val="28"/>
          <w:szCs w:val="28"/>
        </w:rPr>
        <w:t xml:space="preserve">,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="00C07789">
        <w:rPr>
          <w:sz w:val="28"/>
          <w:szCs w:val="28"/>
        </w:rPr>
        <w:t xml:space="preserve">, уроженца </w:t>
      </w:r>
      <w:r w:rsidR="00392E61">
        <w:rPr>
          <w:sz w:val="28"/>
          <w:szCs w:val="28"/>
        </w:rPr>
        <w:t>данные изъяты</w:t>
      </w:r>
      <w:r w:rsidR="00C07789">
        <w:rPr>
          <w:sz w:val="28"/>
          <w:szCs w:val="28"/>
        </w:rPr>
        <w:t>, гражданки Российской Федерации, имеющей высшее образование,  замужней,  занимающей должностей главного бухгалтера Муниципального бюджетного учреждения «</w:t>
      </w:r>
      <w:r w:rsidR="00392E61">
        <w:rPr>
          <w:sz w:val="28"/>
          <w:szCs w:val="28"/>
        </w:rPr>
        <w:t>данные изъяты</w:t>
      </w:r>
      <w:r w:rsidR="00C07789">
        <w:rPr>
          <w:sz w:val="28"/>
          <w:szCs w:val="28"/>
        </w:rPr>
        <w:t xml:space="preserve">, зарегистрированной по адресу: </w:t>
      </w:r>
      <w:r w:rsidR="00392E61">
        <w:rPr>
          <w:sz w:val="28"/>
          <w:szCs w:val="28"/>
        </w:rPr>
        <w:t>адрес</w:t>
      </w:r>
      <w:r w:rsidR="00C07789">
        <w:rPr>
          <w:sz w:val="28"/>
          <w:szCs w:val="28"/>
        </w:rPr>
        <w:t>,</w:t>
      </w:r>
      <w:r w:rsidR="00C200DE">
        <w:rPr>
          <w:sz w:val="28"/>
          <w:szCs w:val="28"/>
        </w:rPr>
        <w:t xml:space="preserve"> проживающей по адресу: </w:t>
      </w:r>
      <w:r w:rsidR="00392E61">
        <w:rPr>
          <w:sz w:val="28"/>
          <w:szCs w:val="28"/>
        </w:rPr>
        <w:t>адрес</w:t>
      </w:r>
      <w:r w:rsidR="00C200DE">
        <w:rPr>
          <w:sz w:val="28"/>
          <w:szCs w:val="28"/>
        </w:rPr>
        <w:t xml:space="preserve">, </w:t>
      </w:r>
      <w:r w:rsidR="00C07789">
        <w:rPr>
          <w:sz w:val="28"/>
          <w:szCs w:val="28"/>
        </w:rPr>
        <w:t xml:space="preserve"> </w:t>
      </w:r>
      <w:r w:rsidR="00F77F38">
        <w:rPr>
          <w:sz w:val="28"/>
          <w:szCs w:val="28"/>
        </w:rPr>
        <w:t xml:space="preserve">  </w:t>
      </w:r>
      <w:r w:rsidR="00A47159">
        <w:rPr>
          <w:sz w:val="28"/>
          <w:szCs w:val="28"/>
        </w:rPr>
        <w:t xml:space="preserve"> </w:t>
      </w:r>
      <w:r w:rsidR="00AB0C94">
        <w:rPr>
          <w:sz w:val="28"/>
          <w:szCs w:val="28"/>
        </w:rPr>
        <w:t xml:space="preserve">  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RPr="00FF61D7" w:rsidP="00A02558">
      <w:pPr>
        <w:jc w:val="center"/>
        <w:rPr>
          <w:sz w:val="28"/>
          <w:szCs w:val="28"/>
        </w:rPr>
      </w:pPr>
    </w:p>
    <w:p w:rsidR="00E65BC1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 xml:space="preserve">         </w:t>
      </w:r>
      <w:r w:rsidR="00C200DE">
        <w:rPr>
          <w:sz w:val="28"/>
          <w:szCs w:val="28"/>
          <w:shd w:val="clear" w:color="auto" w:fill="FFFFFF"/>
        </w:rPr>
        <w:t>Главным бухгалтером Муниципального бюджетного учреждения «</w:t>
      </w:r>
      <w:r w:rsidR="00392E61">
        <w:rPr>
          <w:sz w:val="28"/>
          <w:szCs w:val="28"/>
          <w:shd w:val="clear" w:color="auto" w:fill="FFFFFF"/>
        </w:rPr>
        <w:t>данные изъяты</w:t>
      </w:r>
      <w:r w:rsidR="00C200DE">
        <w:rPr>
          <w:sz w:val="28"/>
          <w:szCs w:val="28"/>
          <w:shd w:val="clear" w:color="auto" w:fill="FFFFFF"/>
        </w:rPr>
        <w:t xml:space="preserve">» </w:t>
      </w:r>
      <w:r w:rsidR="00C200DE">
        <w:rPr>
          <w:sz w:val="28"/>
          <w:szCs w:val="28"/>
          <w:shd w:val="clear" w:color="auto" w:fill="FFFFFF"/>
        </w:rPr>
        <w:t>Лазько</w:t>
      </w:r>
      <w:r w:rsidR="00C200DE">
        <w:rPr>
          <w:sz w:val="28"/>
          <w:szCs w:val="28"/>
          <w:shd w:val="clear" w:color="auto" w:fill="FFFFFF"/>
        </w:rPr>
        <w:t xml:space="preserve"> М.А., </w:t>
      </w:r>
      <w:r w:rsidRPr="00FF61D7">
        <w:rPr>
          <w:sz w:val="28"/>
          <w:szCs w:val="28"/>
          <w:shd w:val="clear" w:color="auto" w:fill="FFFFFF"/>
        </w:rPr>
        <w:t>расположенного по адресу</w:t>
      </w:r>
      <w:r w:rsidR="00392E61">
        <w:rPr>
          <w:sz w:val="28"/>
          <w:szCs w:val="28"/>
          <w:shd w:val="clear" w:color="auto" w:fill="FFFFFF"/>
        </w:rPr>
        <w:t>: адрес,</w:t>
      </w:r>
      <w:r w:rsidR="00C200DE">
        <w:rPr>
          <w:sz w:val="28"/>
          <w:szCs w:val="28"/>
          <w:shd w:val="clear" w:color="auto" w:fill="FFFFFF"/>
        </w:rPr>
        <w:t xml:space="preserve"> </w:t>
      </w:r>
      <w:r w:rsidRPr="00FF61D7" w:rsidR="003A67E0">
        <w:rPr>
          <w:sz w:val="28"/>
          <w:szCs w:val="28"/>
          <w:shd w:val="clear" w:color="auto" w:fill="FFFFFF"/>
        </w:rPr>
        <w:t>с</w:t>
      </w:r>
      <w:r w:rsidRPr="00FF61D7" w:rsidR="008F35C5">
        <w:rPr>
          <w:sz w:val="28"/>
          <w:szCs w:val="28"/>
          <w:shd w:val="clear" w:color="auto" w:fill="FFFFFF"/>
        </w:rPr>
        <w:t>оверш</w:t>
      </w:r>
      <w:r w:rsidR="00C14C92">
        <w:rPr>
          <w:sz w:val="28"/>
          <w:szCs w:val="28"/>
          <w:shd w:val="clear" w:color="auto" w:fill="FFFFFF"/>
        </w:rPr>
        <w:t xml:space="preserve">ено нарушение законодательства о налогах и сборах, в части </w:t>
      </w:r>
      <w:r w:rsidR="00F77F38">
        <w:rPr>
          <w:sz w:val="28"/>
          <w:szCs w:val="28"/>
          <w:shd w:val="clear" w:color="auto" w:fill="FFFFFF"/>
        </w:rPr>
        <w:t xml:space="preserve">несвоевременного предоставления в установленный п.3 </w:t>
      </w:r>
      <w:r w:rsidR="00C200DE">
        <w:rPr>
          <w:sz w:val="28"/>
          <w:szCs w:val="28"/>
          <w:shd w:val="clear" w:color="auto" w:fill="FFFFFF"/>
        </w:rPr>
        <w:t xml:space="preserve">ст. 88 НК РФ срок пояснений либо внесения исправлений в декларацию </w:t>
      </w:r>
      <w:r w:rsidR="00C200DE">
        <w:rPr>
          <w:sz w:val="28"/>
          <w:szCs w:val="28"/>
          <w:shd w:val="clear" w:color="auto" w:fill="FFFFFF"/>
        </w:rPr>
        <w:t xml:space="preserve">( </w:t>
      </w:r>
      <w:r w:rsidR="00C200DE">
        <w:rPr>
          <w:sz w:val="28"/>
          <w:szCs w:val="28"/>
          <w:shd w:val="clear" w:color="auto" w:fill="FFFFFF"/>
        </w:rPr>
        <w:t xml:space="preserve">расчет) на требование о предоставлении пояснений в связи с выявлением противоречий между сведениями, содержащимися в декларации сведениям, имеющимся у </w:t>
      </w:r>
      <w:r>
        <w:rPr>
          <w:sz w:val="28"/>
          <w:szCs w:val="28"/>
          <w:shd w:val="clear" w:color="auto" w:fill="FFFFFF"/>
        </w:rPr>
        <w:t>налогового органа, и полученными им в ходе налогового контроля.</w:t>
      </w:r>
    </w:p>
    <w:p w:rsidR="00E65BC1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Требование о представлении пояснений № </w:t>
      </w:r>
      <w:r w:rsidR="00392E61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="00392E61">
        <w:rPr>
          <w:color w:val="000000" w:themeColor="text1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было направлено по телекоммуникационным каналам связи и получено налогоплательщиком </w:t>
      </w:r>
      <w:r w:rsidR="00392E61">
        <w:rPr>
          <w:color w:val="000000" w:themeColor="text1"/>
        </w:rPr>
        <w:t>ДД.ММ.ГГГГ</w:t>
      </w:r>
      <w:r>
        <w:rPr>
          <w:sz w:val="28"/>
          <w:szCs w:val="28"/>
          <w:shd w:val="clear" w:color="auto" w:fill="FFFFFF"/>
        </w:rPr>
        <w:t xml:space="preserve">. Согласно Приказа ФНС России от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>
        <w:rPr>
          <w:sz w:val="28"/>
          <w:szCs w:val="28"/>
          <w:shd w:val="clear" w:color="auto" w:fill="FFFFFF"/>
        </w:rPr>
        <w:t xml:space="preserve"> № </w:t>
      </w:r>
      <w:r w:rsidR="00392E61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датой получения документа налогоплательщиком (представителем налогоплательщика) в электронной форме по телекоммуникационным каналам связи считается дата принятия, указанная в квитанции о приёме.</w:t>
      </w:r>
    </w:p>
    <w:p w:rsidR="00E65BC1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соответствии с п.3 ст. 88 НК РФ срок предоставления пояснений или внесения соответствующих исправлений составляет 5 рабочих дней, то есть до 12 мая 2017 года включительно. МБУ «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>
        <w:rPr>
          <w:sz w:val="28"/>
          <w:szCs w:val="28"/>
          <w:shd w:val="clear" w:color="auto" w:fill="FFFFFF"/>
        </w:rPr>
        <w:t>» предоставил уточненный расчет по авансовому платежу по налогу на имущество организаций за 1 квартал 2017 года (корректировка1) 25 мая 2017 года.</w:t>
      </w:r>
    </w:p>
    <w:p w:rsidR="00E65BC1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нарушение п.3 ст.88 Налогового Кодекса Российской Федерации главным бухгалтером МБУ «</w:t>
      </w:r>
      <w:r w:rsidR="00392E61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>» не обеспечено своевременное представление пояснений либо уточненного расчета к требованию №</w:t>
      </w:r>
      <w:r w:rsidR="00392E61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="00392E61">
        <w:rPr>
          <w:color w:val="000000" w:themeColor="text1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установленный законодательством срок в течении 5 рабочих дней, в результате чего допущено нарушение ч.1 ст.15.6 КоАП РФ, а именно: непредставление (несообщение) сведений, необходимых для осуществления налогового контроля. </w:t>
      </w:r>
    </w:p>
    <w:p w:rsidR="00E65BC1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E65BC1" w:rsidRPr="00E65BC1" w:rsidP="005C0016">
      <w:pPr>
        <w:jc w:val="both"/>
        <w:rPr>
          <w:sz w:val="28"/>
          <w:szCs w:val="28"/>
          <w:shd w:val="clear" w:color="auto" w:fill="FFFFFF"/>
        </w:rPr>
      </w:pPr>
    </w:p>
    <w:p w:rsidR="000E30E1" w:rsidRPr="00F04997" w:rsidP="00FF6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F61D7" w:rsidR="00FD7807">
        <w:rPr>
          <w:sz w:val="28"/>
          <w:szCs w:val="28"/>
          <w:shd w:val="clear" w:color="auto" w:fill="FFFFFF"/>
        </w:rPr>
        <w:t xml:space="preserve">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C14C92">
        <w:rPr>
          <w:sz w:val="28"/>
          <w:szCs w:val="28"/>
        </w:rPr>
        <w:t>м</w:t>
      </w:r>
      <w:r w:rsidRPr="00F04997">
        <w:rPr>
          <w:sz w:val="28"/>
          <w:szCs w:val="28"/>
        </w:rPr>
        <w:t xml:space="preserve"> заседани</w:t>
      </w:r>
      <w:r w:rsidR="00C14C92">
        <w:rPr>
          <w:sz w:val="28"/>
          <w:szCs w:val="28"/>
        </w:rPr>
        <w:t>и</w:t>
      </w:r>
      <w:r w:rsidRPr="00F04997">
        <w:rPr>
          <w:sz w:val="28"/>
          <w:szCs w:val="28"/>
        </w:rPr>
        <w:t xml:space="preserve"> </w:t>
      </w:r>
      <w:r w:rsidR="00E65BC1">
        <w:rPr>
          <w:sz w:val="28"/>
          <w:szCs w:val="28"/>
        </w:rPr>
        <w:t>Лазько</w:t>
      </w:r>
      <w:r w:rsidR="00E65BC1">
        <w:rPr>
          <w:sz w:val="28"/>
          <w:szCs w:val="28"/>
        </w:rPr>
        <w:t xml:space="preserve"> М.А.</w:t>
      </w:r>
      <w:r w:rsidRPr="00F04997">
        <w:rPr>
          <w:sz w:val="28"/>
          <w:szCs w:val="28"/>
        </w:rPr>
        <w:t xml:space="preserve"> </w:t>
      </w:r>
      <w:r w:rsidR="00C14C92">
        <w:rPr>
          <w:sz w:val="28"/>
          <w:szCs w:val="28"/>
        </w:rPr>
        <w:t>вину признал</w:t>
      </w:r>
      <w:r w:rsidR="00E65BC1">
        <w:rPr>
          <w:sz w:val="28"/>
          <w:szCs w:val="28"/>
        </w:rPr>
        <w:t>а</w:t>
      </w:r>
      <w:r w:rsidR="00C14C92">
        <w:rPr>
          <w:sz w:val="28"/>
          <w:szCs w:val="28"/>
        </w:rPr>
        <w:t>,  в содеянном раскаял</w:t>
      </w:r>
      <w:r w:rsidR="00E65BC1">
        <w:rPr>
          <w:sz w:val="28"/>
          <w:szCs w:val="28"/>
        </w:rPr>
        <w:t>ась</w:t>
      </w:r>
      <w:r w:rsidR="00C14C92">
        <w:rPr>
          <w:sz w:val="28"/>
          <w:szCs w:val="28"/>
        </w:rPr>
        <w:t>, дал</w:t>
      </w:r>
      <w:r w:rsidR="00E65BC1">
        <w:rPr>
          <w:sz w:val="28"/>
          <w:szCs w:val="28"/>
        </w:rPr>
        <w:t>а</w:t>
      </w:r>
      <w:r w:rsidR="00C14C92">
        <w:rPr>
          <w:sz w:val="28"/>
          <w:szCs w:val="28"/>
        </w:rPr>
        <w:t xml:space="preserve"> пояснения в соответствии с административным протоколом. </w:t>
      </w:r>
    </w:p>
    <w:p w:rsidR="00C14C92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</w:t>
      </w:r>
      <w:r w:rsidR="00A26B5E">
        <w:rPr>
          <w:color w:val="333333"/>
          <w:sz w:val="28"/>
          <w:szCs w:val="28"/>
          <w:shd w:val="clear" w:color="auto" w:fill="FFFFFF"/>
        </w:rPr>
        <w:t xml:space="preserve">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Вина </w:t>
      </w:r>
      <w:r w:rsidR="00E65BC1">
        <w:rPr>
          <w:color w:val="333333"/>
          <w:sz w:val="28"/>
          <w:szCs w:val="28"/>
          <w:shd w:val="clear" w:color="auto" w:fill="FFFFFF"/>
        </w:rPr>
        <w:t>Лазько</w:t>
      </w:r>
      <w:r w:rsidR="00E65BC1">
        <w:rPr>
          <w:color w:val="333333"/>
          <w:sz w:val="28"/>
          <w:szCs w:val="28"/>
          <w:shd w:val="clear" w:color="auto" w:fill="FFFFFF"/>
        </w:rPr>
        <w:t xml:space="preserve"> М.А. </w:t>
      </w:r>
      <w:r w:rsidRPr="00822585">
        <w:rPr>
          <w:sz w:val="28"/>
          <w:szCs w:val="28"/>
        </w:rPr>
        <w:t>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>ротоколом об административном правонарушении</w:t>
      </w:r>
      <w:r w:rsidR="008700BD">
        <w:rPr>
          <w:color w:val="333333"/>
          <w:sz w:val="28"/>
          <w:szCs w:val="28"/>
          <w:shd w:val="clear" w:color="auto" w:fill="FFFFFF"/>
        </w:rPr>
        <w:t xml:space="preserve"> № </w:t>
      </w:r>
      <w:r w:rsidR="00392E61">
        <w:rPr>
          <w:color w:val="333333"/>
          <w:sz w:val="28"/>
          <w:szCs w:val="28"/>
          <w:shd w:val="clear" w:color="auto" w:fill="FFFFFF"/>
        </w:rPr>
        <w:t>…</w:t>
      </w:r>
      <w:r w:rsidR="004A13B1">
        <w:rPr>
          <w:color w:val="333333"/>
          <w:sz w:val="28"/>
          <w:szCs w:val="28"/>
          <w:shd w:val="clear" w:color="auto" w:fill="FFFFFF"/>
        </w:rPr>
        <w:t xml:space="preserve"> </w:t>
      </w:r>
      <w:r w:rsidR="008700BD">
        <w:rPr>
          <w:color w:val="333333"/>
          <w:sz w:val="28"/>
          <w:szCs w:val="28"/>
          <w:shd w:val="clear" w:color="auto" w:fill="FFFFFF"/>
        </w:rPr>
        <w:t xml:space="preserve">от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="004A13B1">
        <w:rPr>
          <w:color w:val="333333"/>
          <w:sz w:val="28"/>
          <w:szCs w:val="28"/>
          <w:shd w:val="clear" w:color="auto" w:fill="FFFFFF"/>
        </w:rPr>
        <w:t>; выпиской из Единого</w:t>
      </w:r>
      <w:r w:rsidR="00DF4D95">
        <w:rPr>
          <w:color w:val="333333"/>
          <w:sz w:val="28"/>
          <w:szCs w:val="28"/>
          <w:shd w:val="clear" w:color="auto" w:fill="FFFFFF"/>
        </w:rPr>
        <w:t xml:space="preserve"> государстве</w:t>
      </w:r>
      <w:r w:rsidR="009B0903">
        <w:rPr>
          <w:color w:val="333333"/>
          <w:sz w:val="28"/>
          <w:szCs w:val="28"/>
          <w:shd w:val="clear" w:color="auto" w:fill="FFFFFF"/>
        </w:rPr>
        <w:t>нного реестра юридических лиц</w:t>
      </w:r>
      <w:r w:rsidR="00A26B5E">
        <w:rPr>
          <w:color w:val="333333"/>
          <w:sz w:val="28"/>
          <w:szCs w:val="28"/>
          <w:shd w:val="clear" w:color="auto" w:fill="FFFFFF"/>
        </w:rPr>
        <w:t xml:space="preserve">; </w:t>
      </w:r>
      <w:r w:rsidR="00356B26">
        <w:rPr>
          <w:color w:val="333333"/>
          <w:sz w:val="28"/>
          <w:szCs w:val="28"/>
          <w:shd w:val="clear" w:color="auto" w:fill="FFFFFF"/>
        </w:rPr>
        <w:t xml:space="preserve">приказом о приеме работника на работу;  актом № </w:t>
      </w:r>
      <w:r w:rsidR="00392E61">
        <w:rPr>
          <w:color w:val="333333"/>
          <w:sz w:val="28"/>
          <w:szCs w:val="28"/>
          <w:shd w:val="clear" w:color="auto" w:fill="FFFFFF"/>
        </w:rPr>
        <w:t xml:space="preserve">… </w:t>
      </w:r>
      <w:r w:rsidR="00356B26">
        <w:rPr>
          <w:color w:val="333333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 установленном статьей 101 Налогового кодекса Российской Федерации) от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="00356B26">
        <w:rPr>
          <w:color w:val="333333"/>
          <w:sz w:val="28"/>
          <w:szCs w:val="28"/>
          <w:shd w:val="clear" w:color="auto" w:fill="FFFFFF"/>
        </w:rPr>
        <w:t>; квитанция о приеме; решение №</w:t>
      </w:r>
      <w:r w:rsidR="00392E61">
        <w:rPr>
          <w:color w:val="333333"/>
          <w:sz w:val="28"/>
          <w:szCs w:val="28"/>
          <w:shd w:val="clear" w:color="auto" w:fill="FFFFFF"/>
        </w:rPr>
        <w:t>…</w:t>
      </w:r>
      <w:r w:rsidR="00356B26">
        <w:rPr>
          <w:color w:val="333333"/>
          <w:sz w:val="28"/>
          <w:szCs w:val="28"/>
          <w:shd w:val="clear" w:color="auto" w:fill="FFFFFF"/>
        </w:rPr>
        <w:t xml:space="preserve"> о привлечении лица к ответственности за налоговое правонарушение, предусмотренное Налоговым </w:t>
      </w:r>
      <w:r w:rsidR="00967400">
        <w:rPr>
          <w:color w:val="333333"/>
          <w:sz w:val="28"/>
          <w:szCs w:val="28"/>
          <w:shd w:val="clear" w:color="auto" w:fill="FFFFFF"/>
        </w:rPr>
        <w:t>кодексом Российской Федерации (</w:t>
      </w:r>
      <w:r w:rsidR="00356B26">
        <w:rPr>
          <w:color w:val="333333"/>
          <w:sz w:val="28"/>
          <w:szCs w:val="28"/>
          <w:shd w:val="clear" w:color="auto" w:fill="FFFFFF"/>
        </w:rPr>
        <w:t>за исключением налогового правонарушения, дело о выявлении которого рассматривается в порядке установ</w:t>
      </w:r>
      <w:r w:rsidR="00967400">
        <w:rPr>
          <w:color w:val="333333"/>
          <w:sz w:val="28"/>
          <w:szCs w:val="28"/>
          <w:shd w:val="clear" w:color="auto" w:fill="FFFFFF"/>
        </w:rPr>
        <w:t xml:space="preserve">ленном статьей 101 Налогового кодекса Российской Федерации) от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="000A7616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8700BD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="000A7616">
        <w:rPr>
          <w:color w:val="333333"/>
          <w:sz w:val="28"/>
          <w:szCs w:val="28"/>
          <w:shd w:val="clear" w:color="auto" w:fill="FFFFFF"/>
        </w:rPr>
        <w:t xml:space="preserve"> </w:t>
      </w:r>
      <w:r w:rsidR="000A7616">
        <w:rPr>
          <w:color w:val="333333"/>
          <w:sz w:val="28"/>
          <w:szCs w:val="28"/>
          <w:shd w:val="clear" w:color="auto" w:fill="FFFFFF"/>
        </w:rPr>
        <w:tab/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8E2D96">
        <w:rPr>
          <w:color w:val="333333"/>
          <w:sz w:val="28"/>
          <w:szCs w:val="28"/>
          <w:shd w:val="clear" w:color="auto" w:fill="FFFFFF"/>
        </w:rPr>
        <w:t>Лазько</w:t>
      </w:r>
      <w:r w:rsidR="008E2D96">
        <w:rPr>
          <w:color w:val="333333"/>
          <w:sz w:val="28"/>
          <w:szCs w:val="28"/>
          <w:shd w:val="clear" w:color="auto" w:fill="FFFFFF"/>
        </w:rPr>
        <w:t xml:space="preserve"> М.А. </w:t>
      </w:r>
      <w:r w:rsidRPr="00DA0310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DA0310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DA0310">
        <w:rPr>
          <w:sz w:val="28"/>
          <w:szCs w:val="28"/>
          <w:shd w:val="clear" w:color="auto" w:fill="FFFFFF"/>
        </w:rPr>
        <w:t xml:space="preserve"> – непредставление</w:t>
      </w:r>
      <w:r w:rsidRPr="00DA0310" w:rsidR="00DA0310">
        <w:rPr>
          <w:sz w:val="28"/>
          <w:szCs w:val="28"/>
          <w:shd w:val="clear" w:color="auto" w:fill="FFFFFF"/>
        </w:rPr>
        <w:t>,</w:t>
      </w:r>
      <w:r w:rsidRPr="00DA0310">
        <w:rPr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 </w:t>
      </w:r>
      <w:r w:rsidRPr="00DA0310" w:rsidR="00DA0310">
        <w:rPr>
          <w:sz w:val="28"/>
          <w:szCs w:val="28"/>
          <w:shd w:val="clear" w:color="auto" w:fill="FFFFFF"/>
        </w:rPr>
        <w:t xml:space="preserve">сведений,  </w:t>
      </w:r>
      <w:r w:rsidRPr="00DA0310">
        <w:rPr>
          <w:sz w:val="28"/>
          <w:szCs w:val="28"/>
          <w:shd w:val="clear" w:color="auto" w:fill="FFFFFF"/>
        </w:rPr>
        <w:t>необходимых для осуществления налогового контроля.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</w:t>
      </w:r>
      <w:r w:rsidRPr="00DA0310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8E2D96">
        <w:rPr>
          <w:sz w:val="28"/>
          <w:szCs w:val="28"/>
          <w:shd w:val="clear" w:color="auto" w:fill="FFFFFF"/>
        </w:rPr>
        <w:t>Лазько</w:t>
      </w:r>
      <w:r w:rsidR="008E2D96">
        <w:rPr>
          <w:sz w:val="28"/>
          <w:szCs w:val="28"/>
          <w:shd w:val="clear" w:color="auto" w:fill="FFFFFF"/>
        </w:rPr>
        <w:t xml:space="preserve"> М.А.</w:t>
      </w:r>
      <w:r w:rsidRPr="00DA0310" w:rsidR="009B0903">
        <w:rPr>
          <w:sz w:val="28"/>
          <w:szCs w:val="28"/>
          <w:shd w:val="clear" w:color="auto" w:fill="FFFFFF"/>
        </w:rPr>
        <w:t xml:space="preserve"> </w:t>
      </w:r>
      <w:r w:rsidRPr="00DA0310" w:rsidR="008363D3">
        <w:rPr>
          <w:sz w:val="28"/>
          <w:szCs w:val="28"/>
          <w:shd w:val="clear" w:color="auto" w:fill="FFFFFF"/>
        </w:rPr>
        <w:t>мировой</w:t>
      </w:r>
      <w:r w:rsidRPr="00DA0310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023D65">
        <w:rPr>
          <w:sz w:val="28"/>
          <w:szCs w:val="28"/>
          <w:shd w:val="clear" w:color="auto" w:fill="FFFFFF"/>
        </w:rPr>
        <w:t>е</w:t>
      </w:r>
      <w:r w:rsidRPr="00DA0310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 </w:t>
      </w:r>
      <w:r w:rsidRPr="00DA0310">
        <w:rPr>
          <w:sz w:val="28"/>
          <w:szCs w:val="28"/>
          <w:shd w:val="clear" w:color="auto" w:fill="FFFFFF"/>
        </w:rPr>
        <w:t>Обстоятельств, смягчающи</w:t>
      </w:r>
      <w:r w:rsidRPr="00DA0310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DA0310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8E2D96">
        <w:rPr>
          <w:sz w:val="28"/>
          <w:szCs w:val="28"/>
          <w:shd w:val="clear" w:color="auto" w:fill="FFFFFF"/>
        </w:rPr>
        <w:t>Лазько</w:t>
      </w:r>
      <w:r w:rsidR="008E2D96">
        <w:rPr>
          <w:sz w:val="28"/>
          <w:szCs w:val="28"/>
          <w:shd w:val="clear" w:color="auto" w:fill="FFFFFF"/>
        </w:rPr>
        <w:t xml:space="preserve"> М.А.</w:t>
      </w:r>
      <w:r w:rsidRPr="00DA0310">
        <w:rPr>
          <w:sz w:val="28"/>
          <w:szCs w:val="28"/>
          <w:shd w:val="clear" w:color="auto" w:fill="FFFFFF"/>
        </w:rPr>
        <w:t>, не установлено.</w:t>
      </w:r>
    </w:p>
    <w:p w:rsidR="005C0016" w:rsidRPr="00DA0310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A0310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A0310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DA0310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DA0310">
        <w:rPr>
          <w:sz w:val="28"/>
          <w:szCs w:val="28"/>
          <w:shd w:val="clear" w:color="auto" w:fill="FFFFFF"/>
        </w:rPr>
        <w:t>,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A0310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DA0310" w:rsidR="008363D3">
        <w:rPr>
          <w:sz w:val="28"/>
          <w:szCs w:val="28"/>
          <w:shd w:val="clear" w:color="auto" w:fill="FFFFFF"/>
        </w:rPr>
        <w:t xml:space="preserve">мировой </w:t>
      </w:r>
      <w:r w:rsidRPr="00DA0310">
        <w:rPr>
          <w:sz w:val="28"/>
          <w:szCs w:val="28"/>
          <w:shd w:val="clear" w:color="auto" w:fill="FFFFFF"/>
        </w:rPr>
        <w:t>судья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023D65" w:rsidP="00822585">
      <w:pPr>
        <w:jc w:val="both"/>
        <w:rPr>
          <w:sz w:val="28"/>
          <w:szCs w:val="28"/>
          <w:shd w:val="clear" w:color="auto" w:fill="FFFFFF"/>
        </w:rPr>
      </w:pPr>
      <w:r w:rsidRPr="00023D65">
        <w:rPr>
          <w:sz w:val="28"/>
          <w:szCs w:val="28"/>
        </w:rPr>
        <w:t xml:space="preserve">       </w:t>
      </w:r>
      <w:r w:rsidR="008E2D96">
        <w:rPr>
          <w:sz w:val="28"/>
          <w:szCs w:val="28"/>
        </w:rPr>
        <w:t>Лазько</w:t>
      </w:r>
      <w:r w:rsidR="008E2D96">
        <w:rPr>
          <w:sz w:val="28"/>
          <w:szCs w:val="28"/>
        </w:rPr>
        <w:t xml:space="preserve"> Марию Александровну, </w:t>
      </w:r>
      <w:r w:rsidR="00392E61">
        <w:rPr>
          <w:color w:val="000000" w:themeColor="text1"/>
        </w:rPr>
        <w:t>ДД.ММ</w:t>
      </w:r>
      <w:r w:rsidR="00392E61">
        <w:rPr>
          <w:color w:val="000000" w:themeColor="text1"/>
        </w:rPr>
        <w:t>.Г</w:t>
      </w:r>
      <w:r w:rsidR="00392E61">
        <w:rPr>
          <w:color w:val="000000" w:themeColor="text1"/>
        </w:rPr>
        <w:t>ГГГ</w:t>
      </w:r>
      <w:r w:rsidRPr="00023D65" w:rsidR="00023D65">
        <w:rPr>
          <w:sz w:val="28"/>
          <w:szCs w:val="28"/>
        </w:rPr>
        <w:t xml:space="preserve">, </w:t>
      </w:r>
      <w:r w:rsidRPr="00023D65">
        <w:rPr>
          <w:sz w:val="28"/>
          <w:szCs w:val="28"/>
          <w:shd w:val="clear" w:color="auto" w:fill="FFFFFF"/>
        </w:rPr>
        <w:t>признать виновн</w:t>
      </w:r>
      <w:r w:rsidR="008E2D96">
        <w:rPr>
          <w:sz w:val="28"/>
          <w:szCs w:val="28"/>
          <w:shd w:val="clear" w:color="auto" w:fill="FFFFFF"/>
        </w:rPr>
        <w:t xml:space="preserve">ой </w:t>
      </w:r>
      <w:r w:rsidRPr="00023D65">
        <w:rPr>
          <w:sz w:val="28"/>
          <w:szCs w:val="28"/>
          <w:shd w:val="clear" w:color="auto" w:fill="FFFFFF"/>
        </w:rPr>
        <w:t>в совершении правонарушения, предусмотренного</w:t>
      </w:r>
      <w:r w:rsidRPr="00023D65">
        <w:rPr>
          <w:rStyle w:val="apple-converted-space"/>
          <w:sz w:val="28"/>
          <w:szCs w:val="28"/>
          <w:shd w:val="clear" w:color="auto" w:fill="FFFFFF"/>
        </w:rPr>
        <w:t> </w:t>
      </w:r>
      <w:r w:rsidRPr="00023D65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023D65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8E2D96">
        <w:rPr>
          <w:sz w:val="28"/>
          <w:szCs w:val="28"/>
          <w:shd w:val="clear" w:color="auto" w:fill="FFFFFF"/>
        </w:rPr>
        <w:t>й</w:t>
      </w:r>
      <w:r w:rsidRPr="00023D65">
        <w:rPr>
          <w:sz w:val="28"/>
          <w:szCs w:val="28"/>
          <w:shd w:val="clear" w:color="auto" w:fill="FFFFFF"/>
        </w:rPr>
        <w:t xml:space="preserve"> наказание в виде </w:t>
      </w:r>
      <w:r w:rsidRPr="00023D6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023D65" w:rsidR="00023D65">
        <w:rPr>
          <w:sz w:val="28"/>
          <w:szCs w:val="28"/>
          <w:shd w:val="clear" w:color="auto" w:fill="FFFFFF"/>
        </w:rPr>
        <w:t>3</w:t>
      </w:r>
      <w:r w:rsidRPr="00023D65" w:rsidR="00DF4D95">
        <w:rPr>
          <w:sz w:val="28"/>
          <w:szCs w:val="28"/>
          <w:shd w:val="clear" w:color="auto" w:fill="FFFFFF"/>
        </w:rPr>
        <w:t>00</w:t>
      </w:r>
      <w:r w:rsidRPr="00023D65" w:rsidR="001B6976">
        <w:rPr>
          <w:sz w:val="28"/>
          <w:szCs w:val="28"/>
          <w:shd w:val="clear" w:color="auto" w:fill="FFFFFF"/>
        </w:rPr>
        <w:t xml:space="preserve"> (</w:t>
      </w:r>
      <w:r w:rsidRPr="00023D65" w:rsidR="00023D65">
        <w:rPr>
          <w:sz w:val="28"/>
          <w:szCs w:val="28"/>
          <w:shd w:val="clear" w:color="auto" w:fill="FFFFFF"/>
        </w:rPr>
        <w:t>триста</w:t>
      </w:r>
      <w:r w:rsidRPr="00023D65" w:rsidR="001B6976">
        <w:rPr>
          <w:sz w:val="28"/>
          <w:szCs w:val="28"/>
          <w:shd w:val="clear" w:color="auto" w:fill="FFFFFF"/>
        </w:rPr>
        <w:t>) рублей</w:t>
      </w:r>
      <w:r w:rsidRPr="00023D65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</w:t>
      </w:r>
      <w:r w:rsidR="00392E61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0CE8" w:rsidP="00DA0CE8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C07789" w:rsidP="00C0778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A0CE8">
        <w:rPr>
          <w:sz w:val="28"/>
          <w:szCs w:val="28"/>
        </w:rPr>
        <w:t>Мировой судья</w:t>
      </w:r>
      <w:r w:rsidRPr="00DA0CE8" w:rsidR="006162D1">
        <w:rPr>
          <w:sz w:val="28"/>
          <w:szCs w:val="28"/>
        </w:rPr>
        <w:t xml:space="preserve"> </w:t>
      </w:r>
      <w:r w:rsidRPr="00DA0CE8" w:rsidR="006162D1">
        <w:rPr>
          <w:sz w:val="28"/>
          <w:szCs w:val="28"/>
        </w:rPr>
        <w:tab/>
      </w:r>
      <w:r w:rsidRPr="00DA0CE8" w:rsidR="00A92028">
        <w:rPr>
          <w:sz w:val="28"/>
          <w:szCs w:val="28"/>
        </w:rPr>
        <w:t xml:space="preserve">    </w:t>
      </w:r>
      <w:r w:rsidRPr="00DA0CE8" w:rsidR="0063350E">
        <w:rPr>
          <w:sz w:val="28"/>
          <w:szCs w:val="28"/>
        </w:rPr>
        <w:t xml:space="preserve">                            </w:t>
      </w:r>
      <w:r w:rsidRPr="00DA0CE8" w:rsidR="006162D1">
        <w:rPr>
          <w:sz w:val="28"/>
          <w:szCs w:val="28"/>
        </w:rPr>
        <w:tab/>
      </w:r>
      <w:r w:rsidRPr="00DA0CE8">
        <w:rPr>
          <w:sz w:val="28"/>
          <w:szCs w:val="28"/>
        </w:rPr>
        <w:t xml:space="preserve">     </w:t>
      </w:r>
      <w:r w:rsidRPr="00DA0CE8" w:rsidR="003D73A6">
        <w:rPr>
          <w:sz w:val="28"/>
          <w:szCs w:val="28"/>
        </w:rPr>
        <w:t xml:space="preserve">                      </w:t>
      </w:r>
      <w:r w:rsidRPr="00DA0CE8" w:rsidR="001B6CB2">
        <w:rPr>
          <w:sz w:val="28"/>
          <w:szCs w:val="28"/>
        </w:rPr>
        <w:t>И.В.Липовская</w:t>
      </w:r>
      <w:r w:rsidRPr="00DA0CE8">
        <w:rPr>
          <w:sz w:val="28"/>
          <w:szCs w:val="28"/>
        </w:rPr>
        <w:t xml:space="preserve"> </w:t>
      </w:r>
    </w:p>
    <w:p w:rsidR="00C07789" w:rsidRPr="00D902F8" w:rsidP="00C07789">
      <w:pPr>
        <w:rPr>
          <w:lang w:eastAsia="ar-SA"/>
        </w:rPr>
      </w:pPr>
    </w:p>
    <w:p w:rsidR="00C07789" w:rsidRPr="00DA0CE8" w:rsidP="00DA0C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E61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23D65"/>
    <w:rsid w:val="00030182"/>
    <w:rsid w:val="00031ED2"/>
    <w:rsid w:val="00087871"/>
    <w:rsid w:val="00090502"/>
    <w:rsid w:val="00094D9A"/>
    <w:rsid w:val="000A4A56"/>
    <w:rsid w:val="000A5654"/>
    <w:rsid w:val="000A7616"/>
    <w:rsid w:val="000B3DC2"/>
    <w:rsid w:val="000E09F6"/>
    <w:rsid w:val="000E0BF3"/>
    <w:rsid w:val="000E2606"/>
    <w:rsid w:val="000E30E1"/>
    <w:rsid w:val="000F3500"/>
    <w:rsid w:val="000F4132"/>
    <w:rsid w:val="001048A7"/>
    <w:rsid w:val="00113BE3"/>
    <w:rsid w:val="0012436C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17757"/>
    <w:rsid w:val="003377DA"/>
    <w:rsid w:val="00351427"/>
    <w:rsid w:val="00356B26"/>
    <w:rsid w:val="00374878"/>
    <w:rsid w:val="00374D16"/>
    <w:rsid w:val="00392E61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40D2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E71FD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6E2C33"/>
    <w:rsid w:val="007008EF"/>
    <w:rsid w:val="0073317B"/>
    <w:rsid w:val="00734865"/>
    <w:rsid w:val="00772B1E"/>
    <w:rsid w:val="00795B30"/>
    <w:rsid w:val="00797623"/>
    <w:rsid w:val="007A1872"/>
    <w:rsid w:val="007B2173"/>
    <w:rsid w:val="007C3E68"/>
    <w:rsid w:val="007D4AA4"/>
    <w:rsid w:val="007E5040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745D"/>
    <w:rsid w:val="008B26A0"/>
    <w:rsid w:val="008B767B"/>
    <w:rsid w:val="008C409F"/>
    <w:rsid w:val="008E174A"/>
    <w:rsid w:val="008E2486"/>
    <w:rsid w:val="008E2D96"/>
    <w:rsid w:val="008F35C5"/>
    <w:rsid w:val="0091641E"/>
    <w:rsid w:val="009175F4"/>
    <w:rsid w:val="00927427"/>
    <w:rsid w:val="009373C8"/>
    <w:rsid w:val="00967400"/>
    <w:rsid w:val="00992075"/>
    <w:rsid w:val="009B0903"/>
    <w:rsid w:val="009B3C4B"/>
    <w:rsid w:val="009B720C"/>
    <w:rsid w:val="009C3E75"/>
    <w:rsid w:val="009C7D87"/>
    <w:rsid w:val="009D0E80"/>
    <w:rsid w:val="009E7256"/>
    <w:rsid w:val="00A02558"/>
    <w:rsid w:val="00A02ADB"/>
    <w:rsid w:val="00A25241"/>
    <w:rsid w:val="00A26B5E"/>
    <w:rsid w:val="00A47159"/>
    <w:rsid w:val="00A5218D"/>
    <w:rsid w:val="00A83BC7"/>
    <w:rsid w:val="00A92028"/>
    <w:rsid w:val="00AB0C94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07789"/>
    <w:rsid w:val="00C14C92"/>
    <w:rsid w:val="00C200DE"/>
    <w:rsid w:val="00C21284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02448"/>
    <w:rsid w:val="00D02FAC"/>
    <w:rsid w:val="00D20B01"/>
    <w:rsid w:val="00D25692"/>
    <w:rsid w:val="00D31132"/>
    <w:rsid w:val="00D472EF"/>
    <w:rsid w:val="00D902F8"/>
    <w:rsid w:val="00D9121D"/>
    <w:rsid w:val="00DA0310"/>
    <w:rsid w:val="00DA0CE8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07074"/>
    <w:rsid w:val="00E301E0"/>
    <w:rsid w:val="00E65BC1"/>
    <w:rsid w:val="00E8502B"/>
    <w:rsid w:val="00E857F4"/>
    <w:rsid w:val="00EA06B6"/>
    <w:rsid w:val="00EA62BB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77F38"/>
    <w:rsid w:val="00F912E6"/>
    <w:rsid w:val="00F93375"/>
    <w:rsid w:val="00FA1BE2"/>
    <w:rsid w:val="00FB75EA"/>
    <w:rsid w:val="00FD7807"/>
    <w:rsid w:val="00FF6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