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4433BF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4433BF">
        <w:rPr>
          <w:rFonts w:ascii="Times New Roman" w:hAnsi="Times New Roman" w:cs="Times New Roman"/>
          <w:b w:val="0"/>
          <w:szCs w:val="28"/>
        </w:rPr>
        <w:t>Дело №</w:t>
      </w:r>
      <w:r w:rsidRPr="004433BF" w:rsidR="001B77E1">
        <w:rPr>
          <w:rFonts w:ascii="Times New Roman" w:hAnsi="Times New Roman" w:cs="Times New Roman"/>
          <w:b w:val="0"/>
          <w:szCs w:val="28"/>
        </w:rPr>
        <w:t>5</w:t>
      </w:r>
      <w:r w:rsidRPr="004433BF">
        <w:rPr>
          <w:rFonts w:ascii="Times New Roman" w:hAnsi="Times New Roman" w:cs="Times New Roman"/>
          <w:b w:val="0"/>
          <w:szCs w:val="28"/>
        </w:rPr>
        <w:t>-</w:t>
      </w:r>
      <w:r w:rsidRPr="004433BF" w:rsidR="001B77E1">
        <w:rPr>
          <w:rFonts w:ascii="Times New Roman" w:hAnsi="Times New Roman" w:cs="Times New Roman"/>
          <w:b w:val="0"/>
          <w:szCs w:val="28"/>
        </w:rPr>
        <w:t>71-</w:t>
      </w:r>
      <w:r w:rsidR="00B1260D">
        <w:rPr>
          <w:rFonts w:ascii="Times New Roman" w:hAnsi="Times New Roman" w:cs="Times New Roman"/>
          <w:b w:val="0"/>
          <w:szCs w:val="28"/>
        </w:rPr>
        <w:t>2</w:t>
      </w:r>
      <w:r w:rsidR="004E048B">
        <w:rPr>
          <w:rFonts w:ascii="Times New Roman" w:hAnsi="Times New Roman" w:cs="Times New Roman"/>
          <w:b w:val="0"/>
          <w:szCs w:val="28"/>
          <w:lang w:val="en-US"/>
        </w:rPr>
        <w:t>24</w:t>
      </w:r>
      <w:r w:rsidRPr="004433BF">
        <w:rPr>
          <w:rFonts w:ascii="Times New Roman" w:hAnsi="Times New Roman" w:cs="Times New Roman"/>
          <w:b w:val="0"/>
          <w:szCs w:val="28"/>
        </w:rPr>
        <w:t>/201</w:t>
      </w:r>
      <w:r w:rsidRPr="004433BF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4433BF" w:rsidP="008226C0">
      <w:pPr>
        <w:rPr>
          <w:sz w:val="28"/>
          <w:szCs w:val="28"/>
          <w:lang w:val="en-US" w:eastAsia="ar-SA"/>
        </w:rPr>
      </w:pPr>
    </w:p>
    <w:p w:rsidR="006162D1" w:rsidRPr="004433BF" w:rsidP="006C7CD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4433BF">
        <w:rPr>
          <w:rFonts w:ascii="Times New Roman" w:hAnsi="Times New Roman" w:cs="Times New Roman"/>
          <w:b w:val="0"/>
          <w:szCs w:val="28"/>
        </w:rPr>
        <w:t>П</w:t>
      </w:r>
      <w:r w:rsidRPr="004433BF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4433BF" w:rsidP="008226C0">
      <w:pPr>
        <w:tabs>
          <w:tab w:val="left" w:pos="432"/>
        </w:tabs>
        <w:jc w:val="both"/>
        <w:rPr>
          <w:sz w:val="28"/>
          <w:szCs w:val="28"/>
        </w:rPr>
      </w:pP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</w:r>
      <w:r w:rsidRPr="004433BF">
        <w:rPr>
          <w:sz w:val="28"/>
          <w:szCs w:val="28"/>
        </w:rPr>
        <w:tab/>
        <w:t xml:space="preserve">              </w:t>
      </w:r>
    </w:p>
    <w:p w:rsidR="00B3799E" w:rsidRPr="004433BF" w:rsidP="008226C0">
      <w:pPr>
        <w:jc w:val="both"/>
        <w:rPr>
          <w:sz w:val="28"/>
          <w:szCs w:val="28"/>
        </w:rPr>
      </w:pPr>
    </w:p>
    <w:p w:rsidR="006C7CD2" w:rsidP="006C7CD2">
      <w:pPr>
        <w:jc w:val="both"/>
        <w:rPr>
          <w:sz w:val="28"/>
          <w:szCs w:val="28"/>
        </w:rPr>
      </w:pPr>
      <w:r w:rsidRPr="004433BF">
        <w:rPr>
          <w:sz w:val="28"/>
          <w:szCs w:val="28"/>
        </w:rPr>
        <w:t>«</w:t>
      </w:r>
      <w:r w:rsidRPr="004E048B" w:rsidR="004E048B">
        <w:rPr>
          <w:sz w:val="28"/>
          <w:szCs w:val="28"/>
        </w:rPr>
        <w:t>30</w:t>
      </w:r>
      <w:r w:rsidRPr="004433BF">
        <w:rPr>
          <w:sz w:val="28"/>
          <w:szCs w:val="28"/>
        </w:rPr>
        <w:t xml:space="preserve">» </w:t>
      </w:r>
      <w:r w:rsidR="004E048B">
        <w:rPr>
          <w:sz w:val="28"/>
          <w:szCs w:val="28"/>
        </w:rPr>
        <w:t>октября</w:t>
      </w:r>
      <w:r w:rsidRPr="004433BF" w:rsidR="00BF7896">
        <w:rPr>
          <w:sz w:val="28"/>
          <w:szCs w:val="28"/>
        </w:rPr>
        <w:t xml:space="preserve"> 2017</w:t>
      </w:r>
      <w:r w:rsidRPr="004433BF">
        <w:rPr>
          <w:sz w:val="28"/>
          <w:szCs w:val="28"/>
        </w:rPr>
        <w:t xml:space="preserve"> г</w:t>
      </w:r>
      <w:r w:rsidRPr="004433BF" w:rsidR="00597CAB">
        <w:rPr>
          <w:sz w:val="28"/>
          <w:szCs w:val="28"/>
        </w:rPr>
        <w:t>ода</w:t>
      </w:r>
      <w:r w:rsidRPr="004433BF">
        <w:rPr>
          <w:sz w:val="28"/>
          <w:szCs w:val="28"/>
        </w:rPr>
        <w:t xml:space="preserve">                                                   </w:t>
      </w:r>
      <w:r w:rsidRPr="004433BF" w:rsidR="00F10C07">
        <w:rPr>
          <w:sz w:val="28"/>
          <w:szCs w:val="28"/>
        </w:rPr>
        <w:t xml:space="preserve">            </w:t>
      </w:r>
      <w:r w:rsidRPr="004433BF">
        <w:rPr>
          <w:sz w:val="28"/>
          <w:szCs w:val="28"/>
        </w:rPr>
        <w:t xml:space="preserve">  </w:t>
      </w:r>
      <w:r w:rsidR="004433BF">
        <w:rPr>
          <w:sz w:val="28"/>
          <w:szCs w:val="28"/>
        </w:rPr>
        <w:t xml:space="preserve">                   </w:t>
      </w:r>
      <w:r w:rsidRPr="004433BF">
        <w:rPr>
          <w:sz w:val="28"/>
          <w:szCs w:val="28"/>
        </w:rPr>
        <w:t>г. С</w:t>
      </w:r>
      <w:r w:rsidR="004433BF">
        <w:rPr>
          <w:sz w:val="28"/>
          <w:szCs w:val="28"/>
        </w:rPr>
        <w:t xml:space="preserve">аки </w:t>
      </w:r>
    </w:p>
    <w:p w:rsidR="004433BF" w:rsidRPr="004433BF" w:rsidP="006C7CD2">
      <w:pPr>
        <w:jc w:val="both"/>
        <w:rPr>
          <w:sz w:val="28"/>
          <w:szCs w:val="28"/>
        </w:rPr>
      </w:pPr>
    </w:p>
    <w:p w:rsidR="00B1260D" w:rsidP="00443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05892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="00105892">
        <w:rPr>
          <w:sz w:val="28"/>
          <w:szCs w:val="28"/>
        </w:rPr>
        <w:t xml:space="preserve"> </w:t>
      </w:r>
      <w:r w:rsidR="00105892">
        <w:rPr>
          <w:sz w:val="28"/>
          <w:szCs w:val="28"/>
        </w:rPr>
        <w:t>Сакского</w:t>
      </w:r>
      <w:r w:rsidR="00105892">
        <w:rPr>
          <w:sz w:val="28"/>
          <w:szCs w:val="28"/>
        </w:rPr>
        <w:t xml:space="preserve"> судебного района (</w:t>
      </w:r>
      <w:r w:rsidR="00105892">
        <w:rPr>
          <w:sz w:val="28"/>
          <w:szCs w:val="28"/>
        </w:rPr>
        <w:t>Сакский</w:t>
      </w:r>
      <w:r w:rsidR="00105892">
        <w:rPr>
          <w:sz w:val="28"/>
          <w:szCs w:val="28"/>
        </w:rPr>
        <w:t xml:space="preserve"> муниципальный район и городской округ Саки) Республики Крым </w:t>
      </w:r>
      <w:r>
        <w:rPr>
          <w:sz w:val="28"/>
          <w:szCs w:val="28"/>
        </w:rPr>
        <w:t>Липовская</w:t>
      </w:r>
      <w:r>
        <w:rPr>
          <w:sz w:val="28"/>
          <w:szCs w:val="28"/>
        </w:rPr>
        <w:t xml:space="preserve"> И.В.</w:t>
      </w:r>
      <w:r w:rsidRPr="004433BF" w:rsidR="006162D1">
        <w:rPr>
          <w:sz w:val="28"/>
          <w:szCs w:val="28"/>
        </w:rPr>
        <w:t>,</w:t>
      </w:r>
      <w:r w:rsidRPr="004433BF" w:rsidR="00B3799E">
        <w:rPr>
          <w:sz w:val="28"/>
          <w:szCs w:val="28"/>
        </w:rPr>
        <w:t xml:space="preserve"> </w:t>
      </w:r>
      <w:r w:rsidRPr="004433BF" w:rsidR="006162D1">
        <w:rPr>
          <w:sz w:val="28"/>
          <w:szCs w:val="28"/>
        </w:rPr>
        <w:t>рассмотрев дело об админис</w:t>
      </w:r>
      <w:r w:rsidRPr="004433BF" w:rsidR="00BF7896">
        <w:rPr>
          <w:sz w:val="28"/>
          <w:szCs w:val="28"/>
        </w:rPr>
        <w:t>тративном правонарушении по ч.</w:t>
      </w:r>
      <w:r w:rsidRPr="004433BF" w:rsidR="008E174A">
        <w:rPr>
          <w:sz w:val="28"/>
          <w:szCs w:val="28"/>
        </w:rPr>
        <w:t xml:space="preserve"> </w:t>
      </w:r>
      <w:r w:rsidRPr="004433BF" w:rsidR="00C440A4">
        <w:rPr>
          <w:sz w:val="28"/>
          <w:szCs w:val="28"/>
        </w:rPr>
        <w:t>1</w:t>
      </w:r>
      <w:r w:rsidRPr="004433BF" w:rsidR="006162D1">
        <w:rPr>
          <w:sz w:val="28"/>
          <w:szCs w:val="28"/>
        </w:rPr>
        <w:t xml:space="preserve"> ст.</w:t>
      </w:r>
      <w:r w:rsidRPr="004433BF" w:rsidR="008E174A">
        <w:rPr>
          <w:sz w:val="28"/>
          <w:szCs w:val="28"/>
        </w:rPr>
        <w:t xml:space="preserve"> </w:t>
      </w:r>
      <w:r w:rsidRPr="004433BF" w:rsidR="002C0CF1">
        <w:rPr>
          <w:sz w:val="28"/>
          <w:szCs w:val="28"/>
        </w:rPr>
        <w:t>1</w:t>
      </w:r>
      <w:r w:rsidRPr="004433BF" w:rsidR="00090502">
        <w:rPr>
          <w:sz w:val="28"/>
          <w:szCs w:val="28"/>
        </w:rPr>
        <w:t>9.5</w:t>
      </w:r>
      <w:r w:rsidRPr="004433BF" w:rsidR="006162D1">
        <w:rPr>
          <w:sz w:val="28"/>
          <w:szCs w:val="28"/>
        </w:rPr>
        <w:t xml:space="preserve"> </w:t>
      </w:r>
      <w:r w:rsidRPr="004433BF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433BF" w:rsidR="006162D1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: </w:t>
      </w:r>
      <w:r w:rsidRPr="004E048B">
        <w:rPr>
          <w:b/>
          <w:sz w:val="28"/>
          <w:szCs w:val="28"/>
        </w:rPr>
        <w:t>Плахина</w:t>
      </w:r>
      <w:r w:rsidRPr="004E048B">
        <w:rPr>
          <w:b/>
          <w:sz w:val="28"/>
          <w:szCs w:val="28"/>
        </w:rPr>
        <w:t xml:space="preserve"> Александра Анатольевича</w:t>
      </w:r>
      <w:r>
        <w:rPr>
          <w:sz w:val="28"/>
          <w:szCs w:val="28"/>
        </w:rPr>
        <w:t xml:space="preserve">, </w:t>
      </w:r>
      <w:r w:rsidRPr="001F6013" w:rsidR="001F6013">
        <w:rPr>
          <w:sz w:val="28"/>
          <w:szCs w:val="28"/>
        </w:rPr>
        <w:t xml:space="preserve">29 мая 1974 года рождения, уроженца </w:t>
      </w:r>
      <w:r w:rsidR="001F6013">
        <w:rPr>
          <w:sz w:val="28"/>
          <w:szCs w:val="28"/>
        </w:rPr>
        <w:t>паспортные данные</w:t>
      </w:r>
      <w:r>
        <w:rPr>
          <w:sz w:val="28"/>
          <w:szCs w:val="28"/>
        </w:rPr>
        <w:t>, гражданина Российской Федерации, занимающего должность начальника филиала АО «</w:t>
      </w:r>
      <w:r w:rsidR="001F6013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»», зарегистрированного по адресу: </w:t>
      </w:r>
      <w:r w:rsidR="001F6013">
        <w:rPr>
          <w:sz w:val="28"/>
          <w:szCs w:val="28"/>
        </w:rPr>
        <w:t>адрес,</w:t>
      </w:r>
      <w:r>
        <w:rPr>
          <w:sz w:val="28"/>
          <w:szCs w:val="28"/>
        </w:rPr>
        <w:t xml:space="preserve"> проживающего по адресу: </w:t>
      </w:r>
      <w:r w:rsidR="001F6013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CF0EAE" w:rsidP="00443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0EAE" w:rsidP="004433BF">
      <w:pPr>
        <w:ind w:firstLine="708"/>
        <w:jc w:val="both"/>
        <w:rPr>
          <w:sz w:val="28"/>
          <w:szCs w:val="28"/>
        </w:rPr>
      </w:pPr>
    </w:p>
    <w:p w:rsidR="000D7145" w:rsidRPr="004433BF" w:rsidP="000D7145">
      <w:pPr>
        <w:jc w:val="center"/>
        <w:rPr>
          <w:sz w:val="28"/>
          <w:szCs w:val="28"/>
        </w:rPr>
      </w:pPr>
      <w:r w:rsidRPr="004433BF">
        <w:rPr>
          <w:b/>
          <w:bCs/>
          <w:sz w:val="28"/>
          <w:szCs w:val="28"/>
        </w:rPr>
        <w:t>УСТАНОВИЛ:</w:t>
      </w:r>
    </w:p>
    <w:p w:rsidR="00CF0EAE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</w:t>
      </w:r>
    </w:p>
    <w:p w:rsidR="000D7145" w:rsidRPr="004433BF" w:rsidP="00CF0EA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сентября 2017</w:t>
      </w:r>
      <w:r w:rsidR="00B1260D">
        <w:rPr>
          <w:color w:val="000000" w:themeColor="text1"/>
          <w:sz w:val="28"/>
          <w:szCs w:val="28"/>
        </w:rPr>
        <w:t xml:space="preserve"> года</w:t>
      </w:r>
      <w:r w:rsidR="00220A6A">
        <w:rPr>
          <w:color w:val="000000" w:themeColor="text1"/>
          <w:sz w:val="28"/>
          <w:szCs w:val="28"/>
        </w:rPr>
        <w:t xml:space="preserve">, при проведении внеплановой выездной проверки </w:t>
      </w:r>
      <w:r>
        <w:rPr>
          <w:color w:val="000000" w:themeColor="text1"/>
          <w:sz w:val="28"/>
          <w:szCs w:val="28"/>
        </w:rPr>
        <w:t xml:space="preserve">Акционерного общества </w:t>
      </w:r>
      <w:r w:rsidR="001F6013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в период с 20 сентября 2017 года по 26 сентября 2017 года, на предмет контроля выполнения АО «</w:t>
      </w:r>
      <w:r w:rsidR="001F6013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пунктов 1, 2, 3, 4, 5, 6, 7, 9, 10, 11</w:t>
      </w:r>
      <w:r w:rsidR="000E0D98">
        <w:rPr>
          <w:color w:val="000000" w:themeColor="text1"/>
          <w:sz w:val="28"/>
          <w:szCs w:val="28"/>
        </w:rPr>
        <w:t xml:space="preserve"> ранее выданного предписания </w:t>
      </w:r>
      <w:r w:rsidR="001F6013">
        <w:rPr>
          <w:color w:val="000000" w:themeColor="text1"/>
          <w:sz w:val="28"/>
          <w:szCs w:val="28"/>
        </w:rPr>
        <w:t>…</w:t>
      </w:r>
      <w:r w:rsidR="000E0D98">
        <w:rPr>
          <w:color w:val="000000" w:themeColor="text1"/>
          <w:sz w:val="28"/>
          <w:szCs w:val="28"/>
        </w:rPr>
        <w:t xml:space="preserve"> от 26  июля 2017 на объектах теплоснабжения Филиала АО «</w:t>
      </w:r>
      <w:r w:rsidR="001F6013">
        <w:rPr>
          <w:color w:val="000000" w:themeColor="text1"/>
          <w:sz w:val="28"/>
          <w:szCs w:val="28"/>
        </w:rPr>
        <w:t>…</w:t>
      </w:r>
      <w:r w:rsidR="000E0D98">
        <w:rPr>
          <w:color w:val="000000" w:themeColor="text1"/>
          <w:sz w:val="28"/>
          <w:szCs w:val="28"/>
        </w:rPr>
        <w:t>» «выявлены нарушения  требований безопасности в сфере теплоснабжения</w:t>
      </w:r>
      <w:r w:rsidR="000E0D98">
        <w:rPr>
          <w:color w:val="000000" w:themeColor="text1"/>
          <w:sz w:val="28"/>
          <w:szCs w:val="28"/>
        </w:rPr>
        <w:t xml:space="preserve">, </w:t>
      </w:r>
      <w:r w:rsidR="000E0D98">
        <w:rPr>
          <w:color w:val="000000" w:themeColor="text1"/>
          <w:sz w:val="28"/>
          <w:szCs w:val="28"/>
        </w:rPr>
        <w:t xml:space="preserve">а именно: не проведена проверка знаний ПТЭТЭ в соответствии с требованиями </w:t>
      </w:r>
      <w:r w:rsidR="000E0D98">
        <w:rPr>
          <w:color w:val="000000" w:themeColor="text1"/>
          <w:sz w:val="28"/>
          <w:szCs w:val="28"/>
        </w:rPr>
        <w:t>п.п</w:t>
      </w:r>
      <w:r w:rsidR="000E0D98">
        <w:rPr>
          <w:color w:val="000000" w:themeColor="text1"/>
          <w:sz w:val="28"/>
          <w:szCs w:val="28"/>
        </w:rPr>
        <w:t>. 2.3.8.1.</w:t>
      </w:r>
      <w:r w:rsidR="0054384F">
        <w:rPr>
          <w:color w:val="000000" w:themeColor="text1"/>
          <w:sz w:val="28"/>
          <w:szCs w:val="28"/>
        </w:rPr>
        <w:t>-2.3.8.5, п. 2.3.19, п. 2.3.19, п.2.3.20, п.2.3.21 ПТЭТЭ работников связанных с обслуживанием тепловых энергоустановок; не проведено длительное обучение (повышение квалификации) руководящих работников, руководителей структурного подразделения и специалистов, эксплуатирующих тепловые энергоустановки; не выполнено в установленный срок техническое освидетельствование строительных конструкций здания котельной № 7;</w:t>
      </w:r>
      <w:r w:rsidR="0054384F">
        <w:rPr>
          <w:color w:val="000000" w:themeColor="text1"/>
          <w:sz w:val="28"/>
          <w:szCs w:val="28"/>
        </w:rPr>
        <w:t xml:space="preserve"> отсутствует </w:t>
      </w:r>
      <w:r w:rsidR="0054384F">
        <w:rPr>
          <w:color w:val="000000" w:themeColor="text1"/>
          <w:sz w:val="28"/>
          <w:szCs w:val="28"/>
        </w:rPr>
        <w:t>обваловка</w:t>
      </w:r>
      <w:r w:rsidR="0054384F">
        <w:rPr>
          <w:color w:val="000000" w:themeColor="text1"/>
          <w:sz w:val="28"/>
          <w:szCs w:val="28"/>
        </w:rPr>
        <w:t xml:space="preserve"> бакового хозяйства высотой не менее 0, 5м, вместимостью не менее объема наибольшего бака, с </w:t>
      </w:r>
      <w:r w:rsidR="0054384F">
        <w:rPr>
          <w:color w:val="000000" w:themeColor="text1"/>
          <w:sz w:val="28"/>
          <w:szCs w:val="28"/>
        </w:rPr>
        <w:t>организованном</w:t>
      </w:r>
      <w:r w:rsidR="0054384F">
        <w:rPr>
          <w:color w:val="000000" w:themeColor="text1"/>
          <w:sz w:val="28"/>
          <w:szCs w:val="28"/>
        </w:rPr>
        <w:t xml:space="preserve"> отводом воды в систему канализации или по согласованию на рельеф; </w:t>
      </w:r>
      <w:r w:rsidR="0054384F">
        <w:rPr>
          <w:color w:val="000000" w:themeColor="text1"/>
          <w:sz w:val="28"/>
          <w:szCs w:val="28"/>
        </w:rPr>
        <w:t>баки – аккумуляторы не оборудованы: автоматическим регулятором уровня, обеспечивающим полное прекращение подачи воды в баки-аккумуляторы при достижении верхнего предельного уровня заполнения бака-аккумулятора, а также блокировочным устройством, отключающим насосы, при достижении нижнего предельного уровня воды в баке; автоматическим устройством включения резервных откачивающих насосов при отключении рабочих;</w:t>
      </w:r>
      <w:r w:rsidR="0054384F">
        <w:rPr>
          <w:color w:val="000000" w:themeColor="text1"/>
          <w:sz w:val="28"/>
          <w:szCs w:val="28"/>
        </w:rPr>
        <w:t xml:space="preserve"> автоматическим устройством переключения системы электроснабжения бакового хозяйства с основного источника элек</w:t>
      </w:r>
      <w:r w:rsidR="00C955A0">
        <w:rPr>
          <w:color w:val="000000" w:themeColor="text1"/>
          <w:sz w:val="28"/>
          <w:szCs w:val="28"/>
        </w:rPr>
        <w:t xml:space="preserve">тропитания на </w:t>
      </w:r>
      <w:r w:rsidR="00C955A0">
        <w:rPr>
          <w:color w:val="000000" w:themeColor="text1"/>
          <w:sz w:val="28"/>
          <w:szCs w:val="28"/>
        </w:rPr>
        <w:t>резервный</w:t>
      </w:r>
      <w:r w:rsidR="00C955A0">
        <w:rPr>
          <w:color w:val="000000" w:themeColor="text1"/>
          <w:sz w:val="28"/>
          <w:szCs w:val="28"/>
        </w:rPr>
        <w:t xml:space="preserve"> при исчезновении напряжения на основном источнике; контрольно-измерительными приборами для измерения уровня и температуры воды в баках, давления во всех подводящих и отводящих трубопроводах, приборами для дистанционного измерения уровня </w:t>
      </w:r>
      <w:r w:rsidR="00C955A0">
        <w:rPr>
          <w:color w:val="000000" w:themeColor="text1"/>
          <w:sz w:val="28"/>
          <w:szCs w:val="28"/>
        </w:rPr>
        <w:t xml:space="preserve">воды;  </w:t>
      </w:r>
      <w:r w:rsidR="00C955A0">
        <w:rPr>
          <w:color w:val="000000" w:themeColor="text1"/>
          <w:sz w:val="28"/>
          <w:szCs w:val="28"/>
        </w:rPr>
        <w:t>не установлены электрифицированные задвижки в соответствии установленными требованиями на линиях подвода и отвода горячей воды в каждый бак-аккумулятор и между баками; не определена охранная зона вокруг баков-аккумуляторов и не установлены предупредительные знаки, запрещающие нахождение в этой зоне лиц, не имеющих непосредственное отношение к бакам-аккумуляторам; отсутствуют технические паспорта баков – аккумуляторов, журнал текущего обслуживания баков – аккумуляторов, технологические карты баков-аккумуляторов;</w:t>
      </w:r>
      <w:r w:rsidR="00C955A0">
        <w:rPr>
          <w:color w:val="000000" w:themeColor="text1"/>
          <w:sz w:val="28"/>
          <w:szCs w:val="28"/>
        </w:rPr>
        <w:t xml:space="preserve"> не проведены обязательные ежегодны</w:t>
      </w:r>
      <w:r w:rsidR="00DB2D7C">
        <w:rPr>
          <w:color w:val="000000" w:themeColor="text1"/>
          <w:sz w:val="28"/>
          <w:szCs w:val="28"/>
        </w:rPr>
        <w:t>й осмотр, техническое освидетельствование и периодическая техническая диагностика баков-аккумуляторов, подтверждающие их пригодность к дальнейшей эксплуатации</w:t>
      </w:r>
      <w:r w:rsidR="0047429C">
        <w:rPr>
          <w:color w:val="000000" w:themeColor="text1"/>
          <w:sz w:val="28"/>
          <w:szCs w:val="28"/>
        </w:rPr>
        <w:t xml:space="preserve">, </w:t>
      </w:r>
      <w:r w:rsidRPr="004433BF">
        <w:rPr>
          <w:color w:val="000000" w:themeColor="text1"/>
          <w:sz w:val="28"/>
          <w:szCs w:val="28"/>
        </w:rPr>
        <w:t xml:space="preserve">чем совершил правонарушение, ответственность за которое предусмотрена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>КоАП РФ.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В суде </w:t>
      </w:r>
      <w:r w:rsidR="00DB2D7C">
        <w:rPr>
          <w:color w:val="000000" w:themeColor="text1"/>
          <w:sz w:val="28"/>
          <w:szCs w:val="28"/>
        </w:rPr>
        <w:t xml:space="preserve">начальник филиала Акционерного общества </w:t>
      </w:r>
      <w:r w:rsidR="001F6013">
        <w:rPr>
          <w:color w:val="000000" w:themeColor="text1"/>
          <w:sz w:val="28"/>
          <w:szCs w:val="28"/>
        </w:rPr>
        <w:t>данные изъяты</w:t>
      </w:r>
      <w:r w:rsidR="00DB2D7C">
        <w:rPr>
          <w:color w:val="000000" w:themeColor="text1"/>
          <w:sz w:val="28"/>
          <w:szCs w:val="28"/>
        </w:rPr>
        <w:t xml:space="preserve">» </w:t>
      </w:r>
      <w:r w:rsidR="00DB2D7C">
        <w:rPr>
          <w:color w:val="000000" w:themeColor="text1"/>
          <w:sz w:val="28"/>
          <w:szCs w:val="28"/>
        </w:rPr>
        <w:t>Плахин</w:t>
      </w:r>
      <w:r w:rsidR="00DB2D7C">
        <w:rPr>
          <w:color w:val="000000" w:themeColor="text1"/>
          <w:sz w:val="28"/>
          <w:szCs w:val="28"/>
        </w:rPr>
        <w:t xml:space="preserve"> А.А. </w:t>
      </w:r>
      <w:r w:rsidRPr="004433BF">
        <w:rPr>
          <w:color w:val="000000" w:themeColor="text1"/>
          <w:sz w:val="28"/>
          <w:szCs w:val="28"/>
        </w:rPr>
        <w:t>вину признал, п</w:t>
      </w:r>
      <w:r w:rsidR="00BE6B88">
        <w:rPr>
          <w:color w:val="000000" w:themeColor="text1"/>
          <w:sz w:val="28"/>
          <w:szCs w:val="28"/>
        </w:rPr>
        <w:t>ояснил, что</w:t>
      </w:r>
      <w:r w:rsidR="00220A6A">
        <w:rPr>
          <w:color w:val="000000" w:themeColor="text1"/>
          <w:sz w:val="28"/>
          <w:szCs w:val="28"/>
        </w:rPr>
        <w:t xml:space="preserve"> действительно есть данн</w:t>
      </w:r>
      <w:r w:rsidR="0047429C">
        <w:rPr>
          <w:color w:val="000000" w:themeColor="text1"/>
          <w:sz w:val="28"/>
          <w:szCs w:val="28"/>
        </w:rPr>
        <w:t>ые</w:t>
      </w:r>
      <w:r w:rsidR="00220A6A">
        <w:rPr>
          <w:color w:val="000000" w:themeColor="text1"/>
          <w:sz w:val="28"/>
          <w:szCs w:val="28"/>
        </w:rPr>
        <w:t xml:space="preserve"> нарушени</w:t>
      </w:r>
      <w:r w:rsidR="0047429C">
        <w:rPr>
          <w:color w:val="000000" w:themeColor="text1"/>
          <w:sz w:val="28"/>
          <w:szCs w:val="28"/>
        </w:rPr>
        <w:t>я</w:t>
      </w:r>
      <w:r w:rsidR="00220A6A">
        <w:rPr>
          <w:color w:val="000000" w:themeColor="text1"/>
          <w:sz w:val="28"/>
          <w:szCs w:val="28"/>
        </w:rPr>
        <w:t xml:space="preserve">, но в ближайшее время все будет исправлено. </w:t>
      </w:r>
      <w:r w:rsidR="00BE6B88">
        <w:rPr>
          <w:color w:val="000000" w:themeColor="text1"/>
          <w:sz w:val="28"/>
          <w:szCs w:val="28"/>
        </w:rPr>
        <w:t xml:space="preserve"> </w:t>
      </w:r>
    </w:p>
    <w:p w:rsidR="0047429C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Изучив материалы дела, </w:t>
      </w:r>
      <w:r w:rsidR="00BE6B88">
        <w:rPr>
          <w:color w:val="000000" w:themeColor="text1"/>
          <w:sz w:val="28"/>
          <w:szCs w:val="28"/>
        </w:rPr>
        <w:t xml:space="preserve">мировой </w:t>
      </w:r>
      <w:r w:rsidRPr="004433BF">
        <w:rPr>
          <w:color w:val="000000" w:themeColor="text1"/>
          <w:sz w:val="28"/>
          <w:szCs w:val="28"/>
        </w:rPr>
        <w:t xml:space="preserve">судья считает, что </w:t>
      </w:r>
      <w:r w:rsidR="00DB2D7C">
        <w:rPr>
          <w:color w:val="000000" w:themeColor="text1"/>
          <w:sz w:val="28"/>
          <w:szCs w:val="28"/>
        </w:rPr>
        <w:t>начальником филиала Акционерного общества «</w:t>
      </w:r>
      <w:r w:rsidR="001F6013">
        <w:rPr>
          <w:color w:val="000000" w:themeColor="text1"/>
          <w:sz w:val="28"/>
          <w:szCs w:val="28"/>
        </w:rPr>
        <w:t xml:space="preserve">данные </w:t>
      </w:r>
      <w:r w:rsidR="001F6013">
        <w:rPr>
          <w:color w:val="000000" w:themeColor="text1"/>
          <w:sz w:val="28"/>
          <w:szCs w:val="28"/>
        </w:rPr>
        <w:t>изъяты</w:t>
      </w:r>
      <w:r w:rsidR="00DB2D7C">
        <w:rPr>
          <w:color w:val="000000" w:themeColor="text1"/>
          <w:sz w:val="28"/>
          <w:szCs w:val="28"/>
        </w:rPr>
        <w:t xml:space="preserve"> </w:t>
      </w:r>
      <w:r w:rsidR="00DB2D7C">
        <w:rPr>
          <w:color w:val="000000" w:themeColor="text1"/>
          <w:sz w:val="28"/>
          <w:szCs w:val="28"/>
        </w:rPr>
        <w:t>Плахиным</w:t>
      </w:r>
      <w:r w:rsidR="00DB2D7C">
        <w:rPr>
          <w:color w:val="000000" w:themeColor="text1"/>
          <w:sz w:val="28"/>
          <w:szCs w:val="28"/>
        </w:rPr>
        <w:t xml:space="preserve"> А.А. </w:t>
      </w:r>
      <w:r w:rsidR="00AA403F">
        <w:rPr>
          <w:color w:val="000000" w:themeColor="text1"/>
          <w:sz w:val="28"/>
          <w:szCs w:val="28"/>
        </w:rPr>
        <w:t xml:space="preserve"> </w:t>
      </w:r>
      <w:r w:rsidRPr="004433BF">
        <w:rPr>
          <w:color w:val="000000" w:themeColor="text1"/>
          <w:sz w:val="28"/>
          <w:szCs w:val="28"/>
        </w:rPr>
        <w:t>соверше</w:t>
      </w:r>
      <w:r>
        <w:rPr>
          <w:color w:val="000000" w:themeColor="text1"/>
          <w:sz w:val="28"/>
          <w:szCs w:val="28"/>
        </w:rPr>
        <w:t>но</w:t>
      </w:r>
      <w:r w:rsidRPr="004433BF">
        <w:rPr>
          <w:color w:val="000000" w:themeColor="text1"/>
          <w:sz w:val="28"/>
          <w:szCs w:val="28"/>
        </w:rPr>
        <w:t xml:space="preserve"> административное правонарушение, ответственность за которое предусмотрена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>КоАП РФ – невыполнение в установленный срок законного предписания должностного лица, осуществляющего государственный надзор об</w:t>
      </w:r>
      <w:r>
        <w:rPr>
          <w:color w:val="000000" w:themeColor="text1"/>
          <w:sz w:val="28"/>
          <w:szCs w:val="28"/>
        </w:rPr>
        <w:t xml:space="preserve"> устранении нарушений законодательства. 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Вина</w:t>
      </w:r>
      <w:r w:rsidRPr="0047429C" w:rsidR="0047429C">
        <w:rPr>
          <w:color w:val="000000" w:themeColor="text1"/>
          <w:sz w:val="28"/>
          <w:szCs w:val="28"/>
        </w:rPr>
        <w:t xml:space="preserve"> </w:t>
      </w:r>
      <w:r w:rsidR="00DB2D7C">
        <w:rPr>
          <w:color w:val="000000" w:themeColor="text1"/>
          <w:sz w:val="28"/>
          <w:szCs w:val="28"/>
        </w:rPr>
        <w:t xml:space="preserve">начальника филиала Акционерного общества </w:t>
      </w:r>
      <w:r w:rsidR="001F6013">
        <w:rPr>
          <w:color w:val="000000" w:themeColor="text1"/>
          <w:sz w:val="28"/>
          <w:szCs w:val="28"/>
        </w:rPr>
        <w:t>данные изъяты</w:t>
      </w:r>
      <w:r w:rsidR="00DB2D7C">
        <w:rPr>
          <w:color w:val="000000" w:themeColor="text1"/>
          <w:sz w:val="28"/>
          <w:szCs w:val="28"/>
        </w:rPr>
        <w:t xml:space="preserve"> </w:t>
      </w:r>
      <w:r w:rsidRPr="004433BF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КоАП РФ доказана, подтверждается доказательствами, исследованными в судебном заседании: </w:t>
      </w:r>
    </w:p>
    <w:p w:rsidR="000D7145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>- протоколом об административном правонарушении №</w:t>
      </w:r>
      <w:r w:rsidR="001F6013">
        <w:rPr>
          <w:color w:val="000000" w:themeColor="text1"/>
          <w:sz w:val="28"/>
          <w:szCs w:val="28"/>
        </w:rPr>
        <w:t>…</w:t>
      </w:r>
      <w:r w:rsidR="00DB2D7C">
        <w:rPr>
          <w:color w:val="000000" w:themeColor="text1"/>
          <w:sz w:val="28"/>
          <w:szCs w:val="28"/>
        </w:rPr>
        <w:t xml:space="preserve"> от </w:t>
      </w:r>
      <w:r w:rsidRPr="001F6013" w:rsidR="001F6013">
        <w:rPr>
          <w:color w:val="000000" w:themeColor="text1"/>
          <w:sz w:val="28"/>
          <w:szCs w:val="28"/>
        </w:rPr>
        <w:t xml:space="preserve">29 мая 1974 года рождения, уроженца </w:t>
      </w:r>
      <w:r w:rsidR="001F6013">
        <w:rPr>
          <w:color w:val="000000" w:themeColor="text1"/>
          <w:sz w:val="28"/>
          <w:szCs w:val="28"/>
        </w:rPr>
        <w:t>паспортные данные</w:t>
      </w:r>
      <w:r w:rsidR="00DB2D7C">
        <w:rPr>
          <w:color w:val="000000" w:themeColor="text1"/>
          <w:sz w:val="28"/>
          <w:szCs w:val="28"/>
        </w:rPr>
        <w:t xml:space="preserve"> отношении начальника филиала Акционерного общества «</w:t>
      </w:r>
      <w:r w:rsidR="001F6013">
        <w:rPr>
          <w:color w:val="000000" w:themeColor="text1"/>
          <w:sz w:val="28"/>
          <w:szCs w:val="28"/>
        </w:rPr>
        <w:t>данные изъяты</w:t>
      </w:r>
      <w:r w:rsidR="00DB2D7C">
        <w:rPr>
          <w:color w:val="000000" w:themeColor="text1"/>
          <w:sz w:val="28"/>
          <w:szCs w:val="28"/>
        </w:rPr>
        <w:t xml:space="preserve"> </w:t>
      </w:r>
      <w:r w:rsidR="00DB2D7C">
        <w:rPr>
          <w:color w:val="000000" w:themeColor="text1"/>
          <w:sz w:val="28"/>
          <w:szCs w:val="28"/>
        </w:rPr>
        <w:t>Плахина</w:t>
      </w:r>
      <w:r w:rsidR="00DB2D7C">
        <w:rPr>
          <w:color w:val="000000" w:themeColor="text1"/>
          <w:sz w:val="28"/>
          <w:szCs w:val="28"/>
        </w:rPr>
        <w:t xml:space="preserve">  А.А.</w:t>
      </w:r>
      <w:r w:rsidR="00AA403F">
        <w:rPr>
          <w:color w:val="000000" w:themeColor="text1"/>
          <w:sz w:val="28"/>
          <w:szCs w:val="28"/>
        </w:rPr>
        <w:t>;</w:t>
      </w:r>
    </w:p>
    <w:p w:rsidR="00DB2D7C" w:rsidP="000D71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копией распоряжения ( приказа)  органа государственного контроля (надзора), о проведении внеплановой, выездной проверки юридического лица Акционерного общества «</w:t>
      </w:r>
      <w:r w:rsidR="001F6013">
        <w:rPr>
          <w:color w:val="000000" w:themeColor="text1"/>
          <w:sz w:val="28"/>
          <w:szCs w:val="28"/>
        </w:rPr>
        <w:t>данные</w:t>
      </w:r>
      <w:r w:rsidRPr="001F6013" w:rsidR="001F6013">
        <w:rPr>
          <w:color w:val="000000" w:themeColor="text1"/>
          <w:sz w:val="28"/>
          <w:szCs w:val="28"/>
        </w:rPr>
        <w:t xml:space="preserve">, </w:t>
      </w:r>
      <w:r w:rsidR="001F6013">
        <w:rPr>
          <w:color w:val="000000" w:themeColor="text1"/>
          <w:sz w:val="28"/>
          <w:szCs w:val="28"/>
        </w:rPr>
        <w:t>паспортные данные № …</w:t>
      </w:r>
      <w:r w:rsidR="001F6013">
        <w:rPr>
          <w:color w:val="000000" w:themeColor="text1"/>
          <w:sz w:val="28"/>
          <w:szCs w:val="28"/>
        </w:rPr>
        <w:t>;</w:t>
      </w:r>
      <w:r w:rsidR="001F6013">
        <w:rPr>
          <w:color w:val="000000" w:themeColor="text1"/>
          <w:sz w:val="28"/>
          <w:szCs w:val="28"/>
        </w:rPr>
        <w:t>и</w:t>
      </w:r>
      <w:r w:rsidR="001F6013">
        <w:rPr>
          <w:color w:val="000000" w:themeColor="text1"/>
          <w:sz w:val="28"/>
          <w:szCs w:val="28"/>
        </w:rPr>
        <w:t>зъяты</w:t>
      </w:r>
      <w:r>
        <w:rPr>
          <w:color w:val="000000" w:themeColor="text1"/>
          <w:sz w:val="28"/>
          <w:szCs w:val="28"/>
        </w:rPr>
        <w:t xml:space="preserve"> от </w:t>
      </w:r>
      <w:r w:rsidRPr="001F6013" w:rsidR="001F6013">
        <w:rPr>
          <w:color w:val="000000" w:themeColor="text1"/>
          <w:sz w:val="28"/>
          <w:szCs w:val="28"/>
        </w:rPr>
        <w:t xml:space="preserve">29 мая 1974 года рождения, уроженца </w:t>
      </w:r>
    </w:p>
    <w:p w:rsidR="00DB2D7C" w:rsidP="000D71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копией акта проверки № </w:t>
      </w:r>
      <w:r w:rsidR="001F6013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от </w:t>
      </w:r>
      <w:r w:rsidRPr="001F6013" w:rsidR="001F6013">
        <w:rPr>
          <w:color w:val="000000" w:themeColor="text1"/>
          <w:sz w:val="28"/>
          <w:szCs w:val="28"/>
        </w:rPr>
        <w:t xml:space="preserve">29 мая 1974 года рождения, уроженца </w:t>
      </w:r>
    </w:p>
    <w:p w:rsidR="00DB2D7C" w:rsidP="000D71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копией предписания об устранении нарушений законодательства в области государственного энергетического надзора№ </w:t>
      </w:r>
      <w:r w:rsidR="001F6013">
        <w:rPr>
          <w:color w:val="000000" w:themeColor="text1"/>
          <w:sz w:val="28"/>
          <w:szCs w:val="28"/>
        </w:rPr>
        <w:t>…</w:t>
      </w:r>
      <w:r>
        <w:rPr>
          <w:color w:val="000000" w:themeColor="text1"/>
          <w:sz w:val="28"/>
          <w:szCs w:val="28"/>
        </w:rPr>
        <w:t xml:space="preserve"> от </w:t>
      </w:r>
      <w:r w:rsidRPr="001F6013" w:rsidR="001F6013">
        <w:rPr>
          <w:color w:val="000000" w:themeColor="text1"/>
          <w:sz w:val="28"/>
          <w:szCs w:val="28"/>
        </w:rPr>
        <w:t>29 мая 1974 года рождения</w:t>
      </w:r>
      <w:r w:rsidRPr="001F6013" w:rsidR="001F601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;</w:t>
      </w:r>
    </w:p>
    <w:p w:rsidR="001F6013" w:rsidP="000D71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копией приказа о переводе.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Обстоятельств, смягчающих административную ответственность в соответствии со ст. 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4</w:t>
      </w:r>
      <w:r>
        <w:fldChar w:fldCharType="end"/>
      </w:r>
      <w:r w:rsidR="00147B3A">
        <w:rPr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"http://sudact.ru/law/doc/JBT8gaqgg7VQ/001/002/?marker=fdoctlaw" \l "OpzPh0ke6HVQ" \o "Статья 2.2. Формы вины"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2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 КоАП РФ судом не установлено.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Обстоятельств, отягчающих административную ответственность в соответствии со ст.</w:t>
      </w:r>
      <w:r>
        <w:fldChar w:fldCharType="begin"/>
      </w:r>
      <w:r>
        <w:instrText xml:space="preserve"> HYPERLINK "http://sudact.ru/law/doc/JBT8gaqgg7VQ/001/004/?marker=fdoctlaw" \l "imWK586Q2PVQ" \o "Статья 4.1. Общие правила назначения административного наказания"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4</w:t>
      </w:r>
      <w:r>
        <w:fldChar w:fldCharType="end"/>
      </w:r>
      <w:r w:rsidR="00147B3A">
        <w:rPr>
          <w:color w:val="000000" w:themeColor="text1"/>
          <w:sz w:val="28"/>
          <w:szCs w:val="28"/>
        </w:rPr>
        <w:t>.</w:t>
      </w:r>
      <w:r>
        <w:fldChar w:fldCharType="begin"/>
      </w:r>
      <w:r>
        <w:instrText xml:space="preserve"> HYPERLINK "http://sudact.ru/law/doc/JBT8gaqgg7VQ/001/003/?marker=fdoctlaw" \l "hXnGV03lWNVr" \o "Статья 3.1. Цели административного наказания"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3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 КоАП РФ, судом не установлено. 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</w:t>
      </w:r>
      <w:r w:rsidRPr="004433BF">
        <w:rPr>
          <w:color w:val="000000" w:themeColor="text1"/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</w:t>
      </w:r>
      <w:r w:rsidRPr="004433BF">
        <w:rPr>
          <w:color w:val="000000" w:themeColor="text1"/>
          <w:sz w:val="28"/>
          <w:szCs w:val="28"/>
        </w:rPr>
        <w:t>см</w:t>
      </w:r>
      <w:r w:rsidR="00147B3A">
        <w:rPr>
          <w:color w:val="000000" w:themeColor="text1"/>
          <w:sz w:val="28"/>
          <w:szCs w:val="28"/>
        </w:rPr>
        <w:t xml:space="preserve">ягчающих ответственность, а так </w:t>
      </w:r>
      <w:r w:rsidRPr="004433BF">
        <w:rPr>
          <w:color w:val="000000" w:themeColor="text1"/>
          <w:sz w:val="28"/>
          <w:szCs w:val="28"/>
        </w:rPr>
        <w:t>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4433BF">
        <w:rPr>
          <w:color w:val="000000" w:themeColor="text1"/>
          <w:sz w:val="28"/>
          <w:szCs w:val="28"/>
        </w:rPr>
        <w:t xml:space="preserve"> правонарушений, суд считает необходимым назначить правонарушителю административное наказание в пределах санкции ч. 1 статьи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19.5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 КоАП РФ.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На основании </w:t>
      </w:r>
      <w:r w:rsidRPr="004433BF">
        <w:rPr>
          <w:color w:val="000000" w:themeColor="text1"/>
          <w:sz w:val="28"/>
          <w:szCs w:val="28"/>
        </w:rPr>
        <w:t>вышеизложенного</w:t>
      </w:r>
      <w:r w:rsidRPr="004433BF">
        <w:rPr>
          <w:color w:val="000000" w:themeColor="text1"/>
          <w:sz w:val="28"/>
          <w:szCs w:val="28"/>
        </w:rPr>
        <w:t xml:space="preserve">, руководствуясь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>29.10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 КоАП РФ, </w:t>
      </w:r>
      <w:r w:rsidR="00147B3A">
        <w:rPr>
          <w:color w:val="000000" w:themeColor="text1"/>
          <w:sz w:val="28"/>
          <w:szCs w:val="28"/>
        </w:rPr>
        <w:t xml:space="preserve">мировой </w:t>
      </w:r>
      <w:r w:rsidRPr="004433BF">
        <w:rPr>
          <w:color w:val="000000" w:themeColor="text1"/>
          <w:sz w:val="28"/>
          <w:szCs w:val="28"/>
        </w:rPr>
        <w:t>судья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</w:p>
    <w:p w:rsidR="000D7145" w:rsidRPr="004433BF" w:rsidP="000D7145">
      <w:pPr>
        <w:jc w:val="center"/>
        <w:rPr>
          <w:sz w:val="28"/>
          <w:szCs w:val="28"/>
        </w:rPr>
      </w:pPr>
      <w:r w:rsidRPr="004433BF">
        <w:rPr>
          <w:b/>
          <w:bCs/>
          <w:sz w:val="28"/>
          <w:szCs w:val="28"/>
        </w:rPr>
        <w:t>ПОСТАНОВИЛ: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 </w:t>
      </w:r>
      <w:r w:rsidR="00AC46E8">
        <w:rPr>
          <w:color w:val="000000" w:themeColor="text1"/>
          <w:sz w:val="28"/>
          <w:szCs w:val="28"/>
        </w:rPr>
        <w:t>Начальник</w:t>
      </w:r>
      <w:r w:rsidR="00E449DA">
        <w:rPr>
          <w:color w:val="000000" w:themeColor="text1"/>
          <w:sz w:val="28"/>
          <w:szCs w:val="28"/>
        </w:rPr>
        <w:t>а</w:t>
      </w:r>
      <w:r w:rsidR="00AC46E8">
        <w:rPr>
          <w:color w:val="000000" w:themeColor="text1"/>
          <w:sz w:val="28"/>
          <w:szCs w:val="28"/>
        </w:rPr>
        <w:t xml:space="preserve"> филиала Акционерного общества </w:t>
      </w:r>
      <w:r w:rsidR="001F6013">
        <w:rPr>
          <w:color w:val="000000" w:themeColor="text1"/>
          <w:sz w:val="28"/>
          <w:szCs w:val="28"/>
        </w:rPr>
        <w:t>данные изъяты</w:t>
      </w:r>
      <w:r w:rsidR="00AC46E8">
        <w:rPr>
          <w:color w:val="000000" w:themeColor="text1"/>
          <w:sz w:val="28"/>
          <w:szCs w:val="28"/>
        </w:rPr>
        <w:t xml:space="preserve"> </w:t>
      </w:r>
      <w:r w:rsidR="00AC46E8">
        <w:rPr>
          <w:color w:val="000000" w:themeColor="text1"/>
          <w:sz w:val="28"/>
          <w:szCs w:val="28"/>
        </w:rPr>
        <w:t>Плахина</w:t>
      </w:r>
      <w:r w:rsidR="00AC46E8">
        <w:rPr>
          <w:color w:val="000000" w:themeColor="text1"/>
          <w:sz w:val="28"/>
          <w:szCs w:val="28"/>
        </w:rPr>
        <w:t xml:space="preserve"> Александра Анатольевича, </w:t>
      </w:r>
      <w:r w:rsidRPr="001F6013" w:rsidR="001F6013">
        <w:rPr>
          <w:color w:val="000000" w:themeColor="text1"/>
          <w:sz w:val="28"/>
          <w:szCs w:val="28"/>
        </w:rPr>
        <w:t xml:space="preserve">29 мая 1974 года рождения, уроженца </w:t>
      </w:r>
      <w:r w:rsidR="001F6013">
        <w:rPr>
          <w:color w:val="000000" w:themeColor="text1"/>
          <w:sz w:val="28"/>
          <w:szCs w:val="28"/>
        </w:rPr>
        <w:t>паспортные данные</w:t>
      </w:r>
      <w:r w:rsidR="00AC46E8">
        <w:rPr>
          <w:color w:val="000000" w:themeColor="text1"/>
          <w:sz w:val="28"/>
          <w:szCs w:val="28"/>
        </w:rPr>
        <w:t>, признать в</w:t>
      </w:r>
      <w:r w:rsidRPr="004433BF">
        <w:rPr>
          <w:color w:val="000000" w:themeColor="text1"/>
          <w:sz w:val="28"/>
          <w:szCs w:val="28"/>
        </w:rPr>
        <w:t>иновн</w:t>
      </w:r>
      <w:r w:rsidR="00AC46E8">
        <w:rPr>
          <w:color w:val="000000" w:themeColor="text1"/>
          <w:sz w:val="28"/>
          <w:szCs w:val="28"/>
        </w:rPr>
        <w:t>ым</w:t>
      </w:r>
      <w:r w:rsidRPr="004433BF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4433BF">
        <w:rPr>
          <w:color w:val="000000" w:themeColor="text1"/>
          <w:sz w:val="28"/>
          <w:szCs w:val="28"/>
        </w:rPr>
        <w:t xml:space="preserve">19.5 </w:t>
      </w:r>
      <w:r>
        <w:fldChar w:fldCharType="end"/>
      </w:r>
      <w:r w:rsidRPr="004433BF">
        <w:rPr>
          <w:color w:val="000000" w:themeColor="text1"/>
          <w:sz w:val="28"/>
          <w:szCs w:val="28"/>
        </w:rPr>
        <w:t xml:space="preserve">КоАП РФ и подвергнуть административному взысканию в виде штрафа в размере </w:t>
      </w:r>
      <w:r w:rsidR="00AA403F">
        <w:rPr>
          <w:color w:val="000000" w:themeColor="text1"/>
          <w:sz w:val="28"/>
          <w:szCs w:val="28"/>
        </w:rPr>
        <w:t>1000</w:t>
      </w:r>
      <w:r w:rsidRPr="004433BF">
        <w:rPr>
          <w:color w:val="000000" w:themeColor="text1"/>
          <w:sz w:val="28"/>
          <w:szCs w:val="28"/>
        </w:rPr>
        <w:t xml:space="preserve"> (</w:t>
      </w:r>
      <w:r w:rsidR="00AA403F">
        <w:rPr>
          <w:color w:val="000000" w:themeColor="text1"/>
          <w:sz w:val="28"/>
          <w:szCs w:val="28"/>
        </w:rPr>
        <w:t xml:space="preserve">одной </w:t>
      </w:r>
      <w:r w:rsidRPr="004433BF">
        <w:rPr>
          <w:color w:val="000000" w:themeColor="text1"/>
          <w:sz w:val="28"/>
          <w:szCs w:val="28"/>
        </w:rPr>
        <w:t xml:space="preserve"> тысяч</w:t>
      </w:r>
      <w:r w:rsidR="00AA403F">
        <w:rPr>
          <w:color w:val="000000" w:themeColor="text1"/>
          <w:sz w:val="28"/>
          <w:szCs w:val="28"/>
        </w:rPr>
        <w:t>и</w:t>
      </w:r>
      <w:r w:rsidRPr="004433BF">
        <w:rPr>
          <w:color w:val="000000" w:themeColor="text1"/>
          <w:sz w:val="28"/>
          <w:szCs w:val="28"/>
        </w:rPr>
        <w:t>) рублей.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D7145" w:rsidRPr="004433BF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Реквизиты получателя для оплаты платежа:  </w:t>
      </w:r>
      <w:r w:rsidR="00AC46E8">
        <w:rPr>
          <w:color w:val="000000" w:themeColor="text1"/>
          <w:sz w:val="28"/>
          <w:szCs w:val="28"/>
        </w:rPr>
        <w:t xml:space="preserve">Межрегиональное управление Федеральной службы по экологическому, технологическому и атомному надзору по Республике Крым и </w:t>
      </w:r>
      <w:r w:rsidR="00AC46E8">
        <w:rPr>
          <w:color w:val="000000" w:themeColor="text1"/>
          <w:sz w:val="28"/>
          <w:szCs w:val="28"/>
        </w:rPr>
        <w:t>г</w:t>
      </w:r>
      <w:r w:rsidR="00AC46E8">
        <w:rPr>
          <w:color w:val="000000" w:themeColor="text1"/>
          <w:sz w:val="28"/>
          <w:szCs w:val="28"/>
        </w:rPr>
        <w:t>.С</w:t>
      </w:r>
      <w:r w:rsidR="00AC46E8">
        <w:rPr>
          <w:color w:val="000000" w:themeColor="text1"/>
          <w:sz w:val="28"/>
          <w:szCs w:val="28"/>
        </w:rPr>
        <w:t>евастополю</w:t>
      </w:r>
      <w:r w:rsidR="00AC46E8">
        <w:rPr>
          <w:color w:val="000000" w:themeColor="text1"/>
          <w:sz w:val="28"/>
          <w:szCs w:val="28"/>
        </w:rPr>
        <w:t xml:space="preserve"> ИНН </w:t>
      </w:r>
      <w:r w:rsidR="001F6013">
        <w:rPr>
          <w:color w:val="000000" w:themeColor="text1"/>
          <w:sz w:val="28"/>
          <w:szCs w:val="28"/>
        </w:rPr>
        <w:t>реквизиты.</w:t>
      </w:r>
      <w:r w:rsidR="00AC46E8">
        <w:rPr>
          <w:color w:val="000000" w:themeColor="text1"/>
          <w:sz w:val="28"/>
          <w:szCs w:val="28"/>
        </w:rPr>
        <w:t>.</w:t>
      </w:r>
    </w:p>
    <w:p w:rsidR="005044A6" w:rsidP="000D7145">
      <w:pPr>
        <w:jc w:val="both"/>
        <w:rPr>
          <w:color w:val="000000" w:themeColor="text1"/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>
        <w:rPr>
          <w:color w:val="000000" w:themeColor="text1"/>
          <w:sz w:val="28"/>
          <w:szCs w:val="28"/>
        </w:rPr>
        <w:t xml:space="preserve"> мировому </w:t>
      </w:r>
      <w:r w:rsidRPr="004433BF">
        <w:rPr>
          <w:color w:val="000000" w:themeColor="text1"/>
          <w:sz w:val="28"/>
          <w:szCs w:val="28"/>
        </w:rPr>
        <w:t xml:space="preserve"> судье, вынесшему</w:t>
      </w:r>
      <w:r>
        <w:rPr>
          <w:color w:val="000000" w:themeColor="text1"/>
          <w:sz w:val="28"/>
          <w:szCs w:val="28"/>
        </w:rPr>
        <w:t xml:space="preserve"> постановление.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36201E" w:rsidP="005044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01E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36201E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акский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201E">
        <w:rPr>
          <w:rFonts w:eastAsia="Calibri"/>
          <w:sz w:val="28"/>
          <w:szCs w:val="28"/>
          <w:lang w:eastAsia="en-US"/>
        </w:rPr>
        <w:t>районный суд Республики Крым в течение десяти суток со дня вручения или получения копии постановления</w:t>
      </w:r>
      <w:r w:rsidRPr="0036201E">
        <w:rPr>
          <w:sz w:val="28"/>
          <w:szCs w:val="28"/>
        </w:rPr>
        <w:t xml:space="preserve"> через судебный участок №7</w:t>
      </w:r>
      <w:r>
        <w:rPr>
          <w:sz w:val="28"/>
          <w:szCs w:val="28"/>
        </w:rPr>
        <w:t>1</w:t>
      </w:r>
      <w:r w:rsidRPr="0036201E"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С</w:t>
      </w:r>
      <w:r>
        <w:rPr>
          <w:sz w:val="28"/>
          <w:szCs w:val="28"/>
        </w:rPr>
        <w:t>акского</w:t>
      </w:r>
      <w:r>
        <w:rPr>
          <w:sz w:val="28"/>
          <w:szCs w:val="28"/>
        </w:rPr>
        <w:t xml:space="preserve"> </w:t>
      </w:r>
      <w:r w:rsidRPr="0036201E">
        <w:rPr>
          <w:sz w:val="28"/>
          <w:szCs w:val="28"/>
        </w:rPr>
        <w:t>судебного района (</w:t>
      </w:r>
      <w:r w:rsidRPr="0036201E">
        <w:rPr>
          <w:sz w:val="28"/>
          <w:szCs w:val="28"/>
        </w:rPr>
        <w:t>С</w:t>
      </w:r>
      <w:r>
        <w:rPr>
          <w:sz w:val="28"/>
          <w:szCs w:val="28"/>
        </w:rPr>
        <w:t>акский</w:t>
      </w:r>
      <w:r>
        <w:rPr>
          <w:sz w:val="28"/>
          <w:szCs w:val="28"/>
        </w:rPr>
        <w:t xml:space="preserve"> муниципальный район и городской округ Саки)</w:t>
      </w:r>
      <w:r w:rsidRPr="0036201E">
        <w:rPr>
          <w:sz w:val="28"/>
          <w:szCs w:val="28"/>
        </w:rPr>
        <w:t xml:space="preserve"> Республики Крым</w:t>
      </w:r>
      <w:r w:rsidRPr="0036201E">
        <w:rPr>
          <w:rFonts w:eastAsia="Calibri"/>
          <w:sz w:val="28"/>
          <w:szCs w:val="28"/>
          <w:lang w:eastAsia="en-US"/>
        </w:rPr>
        <w:t>.</w:t>
      </w:r>
    </w:p>
    <w:p w:rsidR="005044A6" w:rsidP="000D7145">
      <w:pPr>
        <w:jc w:val="both"/>
        <w:rPr>
          <w:color w:val="000000" w:themeColor="text1"/>
          <w:sz w:val="28"/>
          <w:szCs w:val="28"/>
        </w:rPr>
      </w:pPr>
    </w:p>
    <w:p w:rsidR="00853F76" w:rsidRPr="0036201E" w:rsidP="005044A6">
      <w:pPr>
        <w:jc w:val="both"/>
        <w:rPr>
          <w:sz w:val="28"/>
          <w:szCs w:val="28"/>
        </w:rPr>
      </w:pPr>
      <w:r w:rsidRPr="004433BF">
        <w:rPr>
          <w:color w:val="000000" w:themeColor="text1"/>
          <w:sz w:val="28"/>
          <w:szCs w:val="28"/>
        </w:rPr>
        <w:t xml:space="preserve">        </w:t>
      </w:r>
    </w:p>
    <w:p w:rsidR="00853F76" w:rsidRPr="0036201E" w:rsidP="008226C0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105892" w:rsidP="008226C0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36201E">
        <w:rPr>
          <w:rFonts w:ascii="Times New Roman" w:hAnsi="Times New Roman" w:cs="Times New Roman"/>
          <w:b w:val="0"/>
          <w:szCs w:val="28"/>
        </w:rPr>
        <w:t>Мировой судья</w:t>
      </w:r>
      <w:r w:rsidRPr="0036201E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36201E" w:rsidR="006162D1">
        <w:rPr>
          <w:rFonts w:ascii="Times New Roman" w:hAnsi="Times New Roman" w:cs="Times New Roman"/>
          <w:b w:val="0"/>
          <w:szCs w:val="28"/>
        </w:rPr>
        <w:tab/>
      </w:r>
      <w:r w:rsidRPr="0036201E" w:rsidR="006162D1">
        <w:rPr>
          <w:rFonts w:ascii="Times New Roman" w:hAnsi="Times New Roman" w:cs="Times New Roman"/>
          <w:b w:val="0"/>
          <w:szCs w:val="28"/>
        </w:rPr>
        <w:tab/>
      </w:r>
      <w:r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36201E" w:rsidR="006162D1">
        <w:rPr>
          <w:rFonts w:ascii="Times New Roman" w:hAnsi="Times New Roman" w:cs="Times New Roman"/>
          <w:b w:val="0"/>
          <w:szCs w:val="28"/>
        </w:rPr>
        <w:tab/>
      </w:r>
      <w:r w:rsidRPr="0036201E" w:rsidR="006162D1">
        <w:rPr>
          <w:rFonts w:ascii="Times New Roman" w:hAnsi="Times New Roman" w:cs="Times New Roman"/>
          <w:b w:val="0"/>
          <w:szCs w:val="28"/>
        </w:rPr>
        <w:tab/>
      </w:r>
      <w:r w:rsidRPr="0036201E">
        <w:rPr>
          <w:rFonts w:ascii="Times New Roman" w:hAnsi="Times New Roman" w:cs="Times New Roman"/>
          <w:b w:val="0"/>
          <w:szCs w:val="28"/>
        </w:rPr>
        <w:t xml:space="preserve">     </w:t>
      </w:r>
      <w:r w:rsidRPr="0036201E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36201E" w:rsidR="00983577">
        <w:rPr>
          <w:rFonts w:ascii="Times New Roman" w:hAnsi="Times New Roman" w:cs="Times New Roman"/>
          <w:b w:val="0"/>
          <w:szCs w:val="28"/>
        </w:rPr>
        <w:tab/>
      </w:r>
      <w:r w:rsidR="00AC46E8">
        <w:rPr>
          <w:rFonts w:ascii="Times New Roman" w:hAnsi="Times New Roman" w:cs="Times New Roman"/>
          <w:b w:val="0"/>
          <w:szCs w:val="28"/>
        </w:rPr>
        <w:t xml:space="preserve">И.В. </w:t>
      </w:r>
      <w:r w:rsidR="00AC46E8">
        <w:rPr>
          <w:rFonts w:ascii="Times New Roman" w:hAnsi="Times New Roman" w:cs="Times New Roman"/>
          <w:b w:val="0"/>
          <w:szCs w:val="28"/>
        </w:rPr>
        <w:t>Липовская</w:t>
      </w:r>
      <w:r w:rsidR="00AC46E8">
        <w:rPr>
          <w:rFonts w:ascii="Times New Roman" w:hAnsi="Times New Roman" w:cs="Times New Roman"/>
          <w:b w:val="0"/>
          <w:szCs w:val="28"/>
        </w:rPr>
        <w:t xml:space="preserve"> </w:t>
      </w:r>
    </w:p>
    <w:p w:rsidR="00E24F40" w:rsidRPr="0036201E" w:rsidP="00105892">
      <w:pPr>
        <w:pStyle w:val="Heading1"/>
        <w:numPr>
          <w:ilvl w:val="0"/>
          <w:numId w:val="0"/>
        </w:numPr>
        <w:ind w:firstLine="567"/>
        <w:rPr>
          <w:szCs w:val="28"/>
        </w:rPr>
      </w:pPr>
      <w:r w:rsidRPr="0036201E">
        <w:rPr>
          <w:rFonts w:ascii="Times New Roman" w:hAnsi="Times New Roman" w:cs="Times New Roman"/>
          <w:b w:val="0"/>
          <w:szCs w:val="28"/>
        </w:rPr>
        <w:t xml:space="preserve"> </w:t>
      </w:r>
    </w:p>
    <w:p w:rsidR="00501FFC" w:rsidP="00501FFC">
      <w:pPr>
        <w:rPr>
          <w:lang w:eastAsia="ar-SA"/>
        </w:rPr>
      </w:pPr>
    </w:p>
    <w:sectPr w:rsidSect="0036201E"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6013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425E"/>
    <w:rsid w:val="00090502"/>
    <w:rsid w:val="00097EC5"/>
    <w:rsid w:val="000A5654"/>
    <w:rsid w:val="000D7145"/>
    <w:rsid w:val="000E09F6"/>
    <w:rsid w:val="000E0BF3"/>
    <w:rsid w:val="000E0D98"/>
    <w:rsid w:val="000E2606"/>
    <w:rsid w:val="001048A7"/>
    <w:rsid w:val="00105892"/>
    <w:rsid w:val="00113BE3"/>
    <w:rsid w:val="00147B3A"/>
    <w:rsid w:val="0015280A"/>
    <w:rsid w:val="00153B9A"/>
    <w:rsid w:val="0015548C"/>
    <w:rsid w:val="001663C6"/>
    <w:rsid w:val="001B0AB3"/>
    <w:rsid w:val="001B77E1"/>
    <w:rsid w:val="001D0193"/>
    <w:rsid w:val="001D443D"/>
    <w:rsid w:val="001D6288"/>
    <w:rsid w:val="001F6013"/>
    <w:rsid w:val="00200043"/>
    <w:rsid w:val="00201FD4"/>
    <w:rsid w:val="00205CA6"/>
    <w:rsid w:val="002141F1"/>
    <w:rsid w:val="00220A6A"/>
    <w:rsid w:val="00252E60"/>
    <w:rsid w:val="002548B5"/>
    <w:rsid w:val="00276129"/>
    <w:rsid w:val="00285E6F"/>
    <w:rsid w:val="002877EF"/>
    <w:rsid w:val="002A2734"/>
    <w:rsid w:val="002B6EFE"/>
    <w:rsid w:val="002C0A77"/>
    <w:rsid w:val="002C0CF1"/>
    <w:rsid w:val="002D4BE6"/>
    <w:rsid w:val="002E7852"/>
    <w:rsid w:val="00307DA7"/>
    <w:rsid w:val="00340D6D"/>
    <w:rsid w:val="0036201E"/>
    <w:rsid w:val="00374878"/>
    <w:rsid w:val="00383EE1"/>
    <w:rsid w:val="003A4405"/>
    <w:rsid w:val="003D73A6"/>
    <w:rsid w:val="003D772C"/>
    <w:rsid w:val="00401508"/>
    <w:rsid w:val="0042403C"/>
    <w:rsid w:val="004433BF"/>
    <w:rsid w:val="00466ADC"/>
    <w:rsid w:val="0047429C"/>
    <w:rsid w:val="00481CA9"/>
    <w:rsid w:val="004E048B"/>
    <w:rsid w:val="00501FFC"/>
    <w:rsid w:val="005044A6"/>
    <w:rsid w:val="0052195B"/>
    <w:rsid w:val="0054384F"/>
    <w:rsid w:val="00597CAB"/>
    <w:rsid w:val="005D330E"/>
    <w:rsid w:val="006113F1"/>
    <w:rsid w:val="0061250F"/>
    <w:rsid w:val="006162D1"/>
    <w:rsid w:val="00627B3D"/>
    <w:rsid w:val="006A3E58"/>
    <w:rsid w:val="006A7E0C"/>
    <w:rsid w:val="006C7CD2"/>
    <w:rsid w:val="007008EF"/>
    <w:rsid w:val="00710A58"/>
    <w:rsid w:val="00715B1B"/>
    <w:rsid w:val="00744D51"/>
    <w:rsid w:val="00772B1E"/>
    <w:rsid w:val="00795B30"/>
    <w:rsid w:val="007C3E68"/>
    <w:rsid w:val="00802BDD"/>
    <w:rsid w:val="0081261D"/>
    <w:rsid w:val="008226C0"/>
    <w:rsid w:val="00853F76"/>
    <w:rsid w:val="0089745D"/>
    <w:rsid w:val="008C1929"/>
    <w:rsid w:val="008E174A"/>
    <w:rsid w:val="008E2486"/>
    <w:rsid w:val="009114EE"/>
    <w:rsid w:val="00912610"/>
    <w:rsid w:val="0091668B"/>
    <w:rsid w:val="009175F4"/>
    <w:rsid w:val="0094302E"/>
    <w:rsid w:val="00983577"/>
    <w:rsid w:val="009911C3"/>
    <w:rsid w:val="00992075"/>
    <w:rsid w:val="009A161A"/>
    <w:rsid w:val="009B720C"/>
    <w:rsid w:val="009C01C8"/>
    <w:rsid w:val="009C5EB9"/>
    <w:rsid w:val="00A02ADB"/>
    <w:rsid w:val="00A706FF"/>
    <w:rsid w:val="00A708D7"/>
    <w:rsid w:val="00A83BC7"/>
    <w:rsid w:val="00AA403F"/>
    <w:rsid w:val="00AB5503"/>
    <w:rsid w:val="00AB5BCC"/>
    <w:rsid w:val="00AC46E8"/>
    <w:rsid w:val="00AF3018"/>
    <w:rsid w:val="00B1260D"/>
    <w:rsid w:val="00B168CB"/>
    <w:rsid w:val="00B21A7D"/>
    <w:rsid w:val="00B3799E"/>
    <w:rsid w:val="00B4484F"/>
    <w:rsid w:val="00B62ED1"/>
    <w:rsid w:val="00B877E9"/>
    <w:rsid w:val="00B92F15"/>
    <w:rsid w:val="00BA02D1"/>
    <w:rsid w:val="00BA7FEB"/>
    <w:rsid w:val="00BB6C80"/>
    <w:rsid w:val="00BD028D"/>
    <w:rsid w:val="00BE6B88"/>
    <w:rsid w:val="00BF6904"/>
    <w:rsid w:val="00BF7896"/>
    <w:rsid w:val="00C03366"/>
    <w:rsid w:val="00C25EC5"/>
    <w:rsid w:val="00C2706A"/>
    <w:rsid w:val="00C34D0C"/>
    <w:rsid w:val="00C36784"/>
    <w:rsid w:val="00C440A4"/>
    <w:rsid w:val="00C57E0A"/>
    <w:rsid w:val="00C60DF4"/>
    <w:rsid w:val="00C80DBF"/>
    <w:rsid w:val="00C955A0"/>
    <w:rsid w:val="00CB00EA"/>
    <w:rsid w:val="00CB02AF"/>
    <w:rsid w:val="00CB353C"/>
    <w:rsid w:val="00CE44F7"/>
    <w:rsid w:val="00CE6881"/>
    <w:rsid w:val="00CF0EAE"/>
    <w:rsid w:val="00CF1A96"/>
    <w:rsid w:val="00D161E7"/>
    <w:rsid w:val="00D20B01"/>
    <w:rsid w:val="00D31132"/>
    <w:rsid w:val="00DB2D7C"/>
    <w:rsid w:val="00DC30EB"/>
    <w:rsid w:val="00DC7E67"/>
    <w:rsid w:val="00DD02F1"/>
    <w:rsid w:val="00DD4478"/>
    <w:rsid w:val="00E013DA"/>
    <w:rsid w:val="00E05E37"/>
    <w:rsid w:val="00E06872"/>
    <w:rsid w:val="00E24F40"/>
    <w:rsid w:val="00E301E0"/>
    <w:rsid w:val="00E449DA"/>
    <w:rsid w:val="00E566DA"/>
    <w:rsid w:val="00E630CE"/>
    <w:rsid w:val="00E64305"/>
    <w:rsid w:val="00E827D1"/>
    <w:rsid w:val="00F10C07"/>
    <w:rsid w:val="00F1199F"/>
    <w:rsid w:val="00F3352D"/>
    <w:rsid w:val="00F352E6"/>
    <w:rsid w:val="00F61EF1"/>
    <w:rsid w:val="00F64503"/>
    <w:rsid w:val="00F733BA"/>
    <w:rsid w:val="00F77EDE"/>
    <w:rsid w:val="00F86012"/>
    <w:rsid w:val="00F901D8"/>
    <w:rsid w:val="00FA1BE2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25782-BE99-43D3-906F-CF70DA59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