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3C4" w:rsidRPr="00D64666" w:rsidP="00581617">
      <w:pPr>
        <w:pStyle w:val="Heading1"/>
        <w:numPr>
          <w:ilvl w:val="0"/>
          <w:numId w:val="2"/>
        </w:numPr>
        <w:tabs>
          <w:tab w:val="clear" w:pos="432"/>
        </w:tabs>
        <w:ind w:left="0" w:firstLine="567"/>
        <w:contextualSpacing/>
        <w:jc w:val="right"/>
        <w:rPr>
          <w:rFonts w:ascii="Times New Roman" w:hAnsi="Times New Roman" w:cs="Times New Roman"/>
          <w:b w:val="0"/>
          <w:szCs w:val="28"/>
        </w:rPr>
      </w:pPr>
      <w:r w:rsidRPr="00D64666">
        <w:rPr>
          <w:rFonts w:ascii="Times New Roman" w:hAnsi="Times New Roman" w:cs="Times New Roman"/>
          <w:b w:val="0"/>
          <w:szCs w:val="28"/>
        </w:rPr>
        <w:t>Дело № 5-71-</w:t>
      </w:r>
      <w:r w:rsidR="00921438">
        <w:rPr>
          <w:rFonts w:ascii="Times New Roman" w:hAnsi="Times New Roman" w:cs="Times New Roman"/>
          <w:b w:val="0"/>
          <w:szCs w:val="28"/>
        </w:rPr>
        <w:t>233</w:t>
      </w:r>
      <w:r w:rsidRPr="00D64666">
        <w:rPr>
          <w:rFonts w:ascii="Times New Roman" w:hAnsi="Times New Roman" w:cs="Times New Roman"/>
          <w:b w:val="0"/>
          <w:szCs w:val="28"/>
        </w:rPr>
        <w:t>/20</w:t>
      </w:r>
      <w:r w:rsidRPr="00D64666" w:rsidR="00702335">
        <w:rPr>
          <w:rFonts w:ascii="Times New Roman" w:hAnsi="Times New Roman" w:cs="Times New Roman"/>
          <w:b w:val="0"/>
          <w:szCs w:val="28"/>
        </w:rPr>
        <w:t>21</w:t>
      </w:r>
    </w:p>
    <w:p w:rsidR="00702335" w:rsidRPr="00D64666" w:rsidP="00702335">
      <w:pPr>
        <w:jc w:val="right"/>
        <w:rPr>
          <w:sz w:val="28"/>
          <w:szCs w:val="28"/>
          <w:lang w:eastAsia="ar-SA"/>
        </w:rPr>
      </w:pPr>
      <w:r w:rsidRPr="00D64666">
        <w:rPr>
          <w:sz w:val="28"/>
          <w:szCs w:val="28"/>
          <w:lang w:eastAsia="ar-SA"/>
        </w:rPr>
        <w:t>УИД 91</w:t>
      </w:r>
      <w:r w:rsidRPr="00D64666">
        <w:rPr>
          <w:sz w:val="28"/>
          <w:szCs w:val="28"/>
          <w:lang w:val="en-US" w:eastAsia="ar-SA"/>
        </w:rPr>
        <w:t>MS</w:t>
      </w:r>
      <w:r w:rsidRPr="00D64666">
        <w:rPr>
          <w:sz w:val="28"/>
          <w:szCs w:val="28"/>
          <w:lang w:eastAsia="ar-SA"/>
        </w:rPr>
        <w:t>0071-01-2021-000</w:t>
      </w:r>
      <w:r w:rsidR="00921438">
        <w:rPr>
          <w:sz w:val="28"/>
          <w:szCs w:val="28"/>
          <w:lang w:eastAsia="ar-SA"/>
        </w:rPr>
        <w:t>647</w:t>
      </w:r>
      <w:r w:rsidRPr="00D64666">
        <w:rPr>
          <w:sz w:val="28"/>
          <w:szCs w:val="28"/>
          <w:lang w:eastAsia="ar-SA"/>
        </w:rPr>
        <w:t>-</w:t>
      </w:r>
      <w:r w:rsidR="00921438">
        <w:rPr>
          <w:sz w:val="28"/>
          <w:szCs w:val="28"/>
          <w:lang w:eastAsia="ar-SA"/>
        </w:rPr>
        <w:t>34</w:t>
      </w:r>
    </w:p>
    <w:p w:rsidR="008323C4" w:rsidRPr="00D64666" w:rsidP="00581617">
      <w:pPr>
        <w:ind w:firstLine="567"/>
        <w:contextualSpacing/>
        <w:rPr>
          <w:sz w:val="28"/>
          <w:szCs w:val="28"/>
          <w:lang w:val="en-US" w:eastAsia="ar-SA"/>
        </w:rPr>
      </w:pPr>
    </w:p>
    <w:p w:rsidR="008323C4" w:rsidRPr="00D64666" w:rsidP="00581617">
      <w:pPr>
        <w:pStyle w:val="Heading1"/>
        <w:numPr>
          <w:ilvl w:val="0"/>
          <w:numId w:val="2"/>
        </w:numPr>
        <w:tabs>
          <w:tab w:val="num" w:pos="0"/>
          <w:tab w:val="clear" w:pos="432"/>
        </w:tabs>
        <w:ind w:left="0" w:firstLine="567"/>
        <w:contextualSpacing/>
        <w:jc w:val="center"/>
        <w:rPr>
          <w:rFonts w:ascii="Times New Roman" w:hAnsi="Times New Roman" w:cs="Times New Roman"/>
          <w:b w:val="0"/>
          <w:szCs w:val="28"/>
        </w:rPr>
      </w:pPr>
      <w:r w:rsidRPr="00D64666">
        <w:rPr>
          <w:rFonts w:ascii="Times New Roman" w:hAnsi="Times New Roman" w:cs="Times New Roman"/>
          <w:b w:val="0"/>
          <w:szCs w:val="28"/>
        </w:rPr>
        <w:t>П</w:t>
      </w:r>
      <w:r w:rsidRPr="00D64666">
        <w:rPr>
          <w:rFonts w:ascii="Times New Roman" w:hAnsi="Times New Roman" w:cs="Times New Roman"/>
          <w:b w:val="0"/>
          <w:szCs w:val="28"/>
        </w:rPr>
        <w:t xml:space="preserve"> О С Т А Н О В Л Е Н И Е</w:t>
      </w:r>
    </w:p>
    <w:p w:rsidR="008323C4" w:rsidRPr="00D64666" w:rsidP="00581617">
      <w:pPr>
        <w:ind w:firstLine="567"/>
        <w:contextualSpacing/>
        <w:jc w:val="both"/>
        <w:rPr>
          <w:sz w:val="28"/>
          <w:szCs w:val="28"/>
        </w:rPr>
      </w:pPr>
      <w:r w:rsidRPr="00D64666">
        <w:rPr>
          <w:sz w:val="28"/>
          <w:szCs w:val="28"/>
        </w:rPr>
        <w:tab/>
      </w:r>
      <w:r w:rsidRPr="00D64666">
        <w:rPr>
          <w:sz w:val="28"/>
          <w:szCs w:val="28"/>
        </w:rPr>
        <w:tab/>
      </w:r>
      <w:r w:rsidRPr="00D64666">
        <w:rPr>
          <w:sz w:val="28"/>
          <w:szCs w:val="28"/>
        </w:rPr>
        <w:tab/>
      </w:r>
      <w:r w:rsidRPr="00D64666">
        <w:rPr>
          <w:sz w:val="28"/>
          <w:szCs w:val="28"/>
        </w:rPr>
        <w:tab/>
        <w:t xml:space="preserve">              </w:t>
      </w:r>
    </w:p>
    <w:p w:rsidR="008323C4" w:rsidRPr="00D64666" w:rsidP="00581617">
      <w:pPr>
        <w:ind w:firstLine="567"/>
        <w:contextualSpacing/>
        <w:jc w:val="both"/>
        <w:rPr>
          <w:sz w:val="28"/>
          <w:szCs w:val="28"/>
        </w:rPr>
      </w:pPr>
      <w:r w:rsidRPr="00D64666">
        <w:rPr>
          <w:sz w:val="28"/>
          <w:szCs w:val="28"/>
        </w:rPr>
        <w:t>«</w:t>
      </w:r>
      <w:r w:rsidR="00586A15">
        <w:rPr>
          <w:sz w:val="28"/>
          <w:szCs w:val="28"/>
        </w:rPr>
        <w:t>23</w:t>
      </w:r>
      <w:r w:rsidRPr="00D64666">
        <w:rPr>
          <w:sz w:val="28"/>
          <w:szCs w:val="28"/>
        </w:rPr>
        <w:t xml:space="preserve">» </w:t>
      </w:r>
      <w:r w:rsidR="00586A15">
        <w:rPr>
          <w:sz w:val="28"/>
          <w:szCs w:val="28"/>
        </w:rPr>
        <w:t>августа</w:t>
      </w:r>
      <w:r w:rsidRPr="00D64666" w:rsidR="00702335">
        <w:rPr>
          <w:sz w:val="28"/>
          <w:szCs w:val="28"/>
        </w:rPr>
        <w:t xml:space="preserve"> 2021</w:t>
      </w:r>
      <w:r w:rsidRPr="00D64666">
        <w:rPr>
          <w:sz w:val="28"/>
          <w:szCs w:val="28"/>
        </w:rPr>
        <w:t xml:space="preserve"> года                                                                                  г. Саки </w:t>
      </w:r>
    </w:p>
    <w:p w:rsidR="008323C4" w:rsidP="00581617">
      <w:pPr>
        <w:ind w:firstLine="567"/>
        <w:contextualSpacing/>
        <w:jc w:val="both"/>
        <w:rPr>
          <w:sz w:val="28"/>
          <w:szCs w:val="28"/>
        </w:rPr>
      </w:pPr>
      <w:r w:rsidRPr="00D64666">
        <w:rPr>
          <w:sz w:val="28"/>
          <w:szCs w:val="28"/>
        </w:rPr>
        <w:t>М</w:t>
      </w:r>
      <w:r w:rsidRPr="00D64666">
        <w:rPr>
          <w:sz w:val="28"/>
          <w:szCs w:val="28"/>
        </w:rPr>
        <w:t>ировой судья судебного участка № 7</w:t>
      </w:r>
      <w:r w:rsidRPr="00D64666">
        <w:rPr>
          <w:sz w:val="28"/>
          <w:szCs w:val="28"/>
        </w:rPr>
        <w:t>1</w:t>
      </w:r>
      <w:r w:rsidRPr="00D64666">
        <w:rPr>
          <w:sz w:val="28"/>
          <w:szCs w:val="28"/>
        </w:rPr>
        <w:t xml:space="preserve"> Сакского судебного района (Сакский муниципальный район и городской округ Саки) Республики Крым </w:t>
      </w:r>
      <w:r w:rsidRPr="00D64666">
        <w:rPr>
          <w:sz w:val="28"/>
          <w:szCs w:val="28"/>
        </w:rPr>
        <w:t>Липовская И.В.</w:t>
      </w:r>
      <w:r w:rsidRPr="00D64666">
        <w:rPr>
          <w:sz w:val="28"/>
          <w:szCs w:val="28"/>
        </w:rPr>
        <w:t>,</w:t>
      </w:r>
    </w:p>
    <w:p w:rsidR="00C11A79" w:rsidP="00581617">
      <w:pPr>
        <w:ind w:firstLine="567"/>
        <w:contextualSpacing/>
        <w:jc w:val="both"/>
        <w:rPr>
          <w:sz w:val="28"/>
          <w:szCs w:val="28"/>
        </w:rPr>
      </w:pPr>
      <w:r>
        <w:rPr>
          <w:sz w:val="28"/>
          <w:szCs w:val="28"/>
        </w:rPr>
        <w:t xml:space="preserve">с участием представителя администрации </w:t>
      </w:r>
      <w:r>
        <w:rPr>
          <w:sz w:val="28"/>
          <w:szCs w:val="28"/>
        </w:rPr>
        <w:t xml:space="preserve">г.Саки – </w:t>
      </w:r>
      <w:r>
        <w:rPr>
          <w:sz w:val="28"/>
          <w:szCs w:val="28"/>
        </w:rPr>
        <w:t>Шимченко</w:t>
      </w:r>
      <w:r>
        <w:rPr>
          <w:sz w:val="28"/>
          <w:szCs w:val="28"/>
        </w:rPr>
        <w:t xml:space="preserve">  И.А.,</w:t>
      </w:r>
    </w:p>
    <w:p w:rsidR="00676319" w:rsidRPr="00D64666" w:rsidP="00581617">
      <w:pPr>
        <w:ind w:firstLine="567"/>
        <w:contextualSpacing/>
        <w:jc w:val="both"/>
        <w:rPr>
          <w:sz w:val="28"/>
          <w:szCs w:val="28"/>
        </w:rPr>
      </w:pPr>
      <w:r w:rsidRPr="00D64666">
        <w:rPr>
          <w:sz w:val="28"/>
          <w:szCs w:val="28"/>
        </w:rPr>
        <w:t>рассмотрев дело об админи</w:t>
      </w:r>
      <w:r w:rsidRPr="00D64666">
        <w:rPr>
          <w:sz w:val="28"/>
          <w:szCs w:val="28"/>
        </w:rPr>
        <w:t>стративном правонарушении</w:t>
      </w:r>
      <w:r w:rsidRPr="00D64666" w:rsidR="00702335">
        <w:rPr>
          <w:sz w:val="28"/>
          <w:szCs w:val="28"/>
        </w:rPr>
        <w:t>,</w:t>
      </w:r>
      <w:r w:rsidRPr="00D64666">
        <w:rPr>
          <w:sz w:val="28"/>
          <w:szCs w:val="28"/>
        </w:rPr>
        <w:t xml:space="preserve"> </w:t>
      </w:r>
      <w:r w:rsidRPr="00D64666" w:rsidR="00702335">
        <w:rPr>
          <w:sz w:val="28"/>
          <w:szCs w:val="28"/>
        </w:rPr>
        <w:t>поступившее из Администрации г.Саки Республики Крым,</w:t>
      </w:r>
      <w:r w:rsidRPr="00D64666">
        <w:rPr>
          <w:sz w:val="28"/>
          <w:szCs w:val="28"/>
        </w:rPr>
        <w:t xml:space="preserve"> в отношении: </w:t>
      </w:r>
    </w:p>
    <w:p w:rsidR="008323C4" w:rsidRPr="00D64666" w:rsidP="00581617">
      <w:pPr>
        <w:ind w:firstLine="567"/>
        <w:contextualSpacing/>
        <w:jc w:val="both"/>
        <w:rPr>
          <w:sz w:val="28"/>
          <w:szCs w:val="28"/>
        </w:rPr>
      </w:pPr>
      <w:r>
        <w:rPr>
          <w:b/>
          <w:sz w:val="28"/>
          <w:szCs w:val="28"/>
        </w:rPr>
        <w:t xml:space="preserve">Асанова </w:t>
      </w:r>
      <w:r w:rsidR="00E4182A">
        <w:rPr>
          <w:b/>
          <w:sz w:val="28"/>
          <w:szCs w:val="28"/>
        </w:rPr>
        <w:t>Н.А.</w:t>
      </w:r>
      <w:r w:rsidRPr="00D64666">
        <w:rPr>
          <w:sz w:val="28"/>
          <w:szCs w:val="28"/>
        </w:rPr>
        <w:t xml:space="preserve">, </w:t>
      </w:r>
      <w:r w:rsidR="00E4182A">
        <w:rPr>
          <w:sz w:val="28"/>
          <w:szCs w:val="28"/>
        </w:rPr>
        <w:t>ДД.ММ</w:t>
      </w:r>
      <w:r w:rsidR="00E4182A">
        <w:rPr>
          <w:sz w:val="28"/>
          <w:szCs w:val="28"/>
        </w:rPr>
        <w:t>.Г</w:t>
      </w:r>
      <w:r w:rsidR="00E4182A">
        <w:rPr>
          <w:sz w:val="28"/>
          <w:szCs w:val="28"/>
        </w:rPr>
        <w:t>ГГГ</w:t>
      </w:r>
      <w:r w:rsidRPr="00D64666">
        <w:rPr>
          <w:sz w:val="28"/>
          <w:szCs w:val="28"/>
        </w:rPr>
        <w:t xml:space="preserve"> года рождения, урожен</w:t>
      </w:r>
      <w:r w:rsidRPr="00D64666" w:rsidR="00702335">
        <w:rPr>
          <w:sz w:val="28"/>
          <w:szCs w:val="28"/>
        </w:rPr>
        <w:t>ца</w:t>
      </w:r>
      <w:r w:rsidRPr="00D64666">
        <w:rPr>
          <w:sz w:val="28"/>
          <w:szCs w:val="28"/>
        </w:rPr>
        <w:t xml:space="preserve"> </w:t>
      </w:r>
      <w:r w:rsidR="00E4182A">
        <w:rPr>
          <w:sz w:val="28"/>
          <w:szCs w:val="28"/>
        </w:rPr>
        <w:t>«данные изъяты»</w:t>
      </w:r>
      <w:r w:rsidRPr="00D64666">
        <w:rPr>
          <w:sz w:val="28"/>
          <w:szCs w:val="28"/>
        </w:rPr>
        <w:t>, граждан</w:t>
      </w:r>
      <w:r w:rsidRPr="00D64666" w:rsidR="009527C6">
        <w:rPr>
          <w:sz w:val="28"/>
          <w:szCs w:val="28"/>
        </w:rPr>
        <w:t>ина</w:t>
      </w:r>
      <w:r w:rsidRPr="00D64666" w:rsidR="00380642">
        <w:rPr>
          <w:sz w:val="28"/>
          <w:szCs w:val="28"/>
        </w:rPr>
        <w:t xml:space="preserve"> Российской Федерации, </w:t>
      </w:r>
      <w:r w:rsidRPr="00D64666">
        <w:rPr>
          <w:sz w:val="28"/>
          <w:szCs w:val="28"/>
        </w:rPr>
        <w:t>зарегистрированно</w:t>
      </w:r>
      <w:r w:rsidRPr="00D64666" w:rsidR="009527C6">
        <w:rPr>
          <w:sz w:val="28"/>
          <w:szCs w:val="28"/>
        </w:rPr>
        <w:t>го</w:t>
      </w:r>
      <w:r w:rsidRPr="00D64666">
        <w:rPr>
          <w:sz w:val="28"/>
          <w:szCs w:val="28"/>
        </w:rPr>
        <w:t xml:space="preserve"> </w:t>
      </w:r>
      <w:r>
        <w:rPr>
          <w:sz w:val="28"/>
          <w:szCs w:val="28"/>
        </w:rPr>
        <w:t xml:space="preserve">по адресу: </w:t>
      </w:r>
      <w:r w:rsidR="00E4182A">
        <w:rPr>
          <w:sz w:val="28"/>
          <w:szCs w:val="28"/>
        </w:rPr>
        <w:t>АДРЕС</w:t>
      </w:r>
      <w:r>
        <w:rPr>
          <w:sz w:val="28"/>
          <w:szCs w:val="28"/>
        </w:rPr>
        <w:t>,</w:t>
      </w:r>
      <w:r w:rsidRPr="00D64666">
        <w:rPr>
          <w:sz w:val="28"/>
          <w:szCs w:val="28"/>
        </w:rPr>
        <w:t xml:space="preserve"> </w:t>
      </w:r>
      <w:r w:rsidRPr="00D64666">
        <w:rPr>
          <w:sz w:val="28"/>
          <w:szCs w:val="28"/>
        </w:rPr>
        <w:t>проживающе</w:t>
      </w:r>
      <w:r w:rsidRPr="00D64666" w:rsidR="009527C6">
        <w:rPr>
          <w:sz w:val="28"/>
          <w:szCs w:val="28"/>
        </w:rPr>
        <w:t>го</w:t>
      </w:r>
      <w:r w:rsidRPr="00D64666">
        <w:rPr>
          <w:sz w:val="28"/>
          <w:szCs w:val="28"/>
        </w:rPr>
        <w:t xml:space="preserve"> по адресу: </w:t>
      </w:r>
      <w:r w:rsidR="00E4182A">
        <w:rPr>
          <w:sz w:val="28"/>
          <w:szCs w:val="28"/>
        </w:rPr>
        <w:t>АДРЕС</w:t>
      </w:r>
      <w:r w:rsidRPr="00D64666">
        <w:rPr>
          <w:sz w:val="28"/>
          <w:szCs w:val="28"/>
        </w:rPr>
        <w:t xml:space="preserve">, </w:t>
      </w:r>
    </w:p>
    <w:p w:rsidR="00702335" w:rsidRPr="00D64666" w:rsidP="00581617">
      <w:pPr>
        <w:ind w:firstLine="567"/>
        <w:contextualSpacing/>
        <w:jc w:val="both"/>
        <w:rPr>
          <w:sz w:val="28"/>
          <w:szCs w:val="28"/>
        </w:rPr>
      </w:pPr>
      <w:r w:rsidRPr="00D64666">
        <w:rPr>
          <w:sz w:val="28"/>
          <w:szCs w:val="28"/>
        </w:rPr>
        <w:t>о привлечении его к административной ответственности за правонарушение, предусмотренное ч.1 ст.19.5 КоАП РФ</w:t>
      </w:r>
    </w:p>
    <w:p w:rsidR="00CF0EAE" w:rsidRPr="00D64666" w:rsidP="00581617">
      <w:pPr>
        <w:ind w:firstLine="567"/>
        <w:contextualSpacing/>
        <w:jc w:val="both"/>
        <w:rPr>
          <w:sz w:val="28"/>
          <w:szCs w:val="28"/>
        </w:rPr>
      </w:pPr>
      <w:r w:rsidRPr="00D64666">
        <w:rPr>
          <w:sz w:val="28"/>
          <w:szCs w:val="28"/>
        </w:rPr>
        <w:t xml:space="preserve"> </w:t>
      </w:r>
    </w:p>
    <w:p w:rsidR="000D7145" w:rsidRPr="00D64666" w:rsidP="00581617">
      <w:pPr>
        <w:ind w:firstLine="567"/>
        <w:contextualSpacing/>
        <w:jc w:val="center"/>
        <w:rPr>
          <w:sz w:val="28"/>
          <w:szCs w:val="28"/>
        </w:rPr>
      </w:pPr>
      <w:r w:rsidRPr="00D64666">
        <w:rPr>
          <w:bCs/>
          <w:sz w:val="28"/>
          <w:szCs w:val="28"/>
        </w:rPr>
        <w:t xml:space="preserve">у с т а н о в и </w:t>
      </w:r>
      <w:r w:rsidRPr="00D64666">
        <w:rPr>
          <w:bCs/>
          <w:sz w:val="28"/>
          <w:szCs w:val="28"/>
        </w:rPr>
        <w:t>л</w:t>
      </w:r>
      <w:r w:rsidRPr="00D64666">
        <w:rPr>
          <w:bCs/>
          <w:sz w:val="28"/>
          <w:szCs w:val="28"/>
        </w:rPr>
        <w:t>:</w:t>
      </w:r>
    </w:p>
    <w:p w:rsidR="00CF0EAE" w:rsidRPr="00D64666" w:rsidP="00581617">
      <w:pPr>
        <w:ind w:firstLine="567"/>
        <w:contextualSpacing/>
        <w:jc w:val="both"/>
        <w:rPr>
          <w:sz w:val="28"/>
          <w:szCs w:val="28"/>
        </w:rPr>
      </w:pPr>
      <w:r w:rsidRPr="00D64666">
        <w:rPr>
          <w:sz w:val="28"/>
          <w:szCs w:val="28"/>
        </w:rPr>
        <w:t xml:space="preserve">        </w:t>
      </w:r>
    </w:p>
    <w:p w:rsidR="00A97E2B" w:rsidP="00581617">
      <w:pPr>
        <w:pStyle w:val="2"/>
        <w:shd w:val="clear" w:color="auto" w:fill="auto"/>
        <w:spacing w:after="0" w:line="240" w:lineRule="auto"/>
        <w:ind w:right="20" w:firstLine="567"/>
        <w:contextualSpacing/>
        <w:rPr>
          <w:sz w:val="28"/>
          <w:szCs w:val="28"/>
        </w:rPr>
      </w:pPr>
      <w:r w:rsidRPr="00B17EB8">
        <w:rPr>
          <w:sz w:val="28"/>
          <w:szCs w:val="28"/>
        </w:rPr>
        <w:t xml:space="preserve">Согласно протоколу об административном правонарушении </w:t>
      </w:r>
      <w:r>
        <w:rPr>
          <w:sz w:val="28"/>
          <w:szCs w:val="28"/>
        </w:rPr>
        <w:t>№06.1-331/8</w:t>
      </w:r>
      <w:r w:rsidRPr="00B17EB8">
        <w:rPr>
          <w:sz w:val="28"/>
          <w:szCs w:val="28"/>
        </w:rPr>
        <w:t xml:space="preserve"> от </w:t>
      </w:r>
      <w:r>
        <w:rPr>
          <w:sz w:val="28"/>
          <w:szCs w:val="28"/>
        </w:rPr>
        <w:t>15 июня</w:t>
      </w:r>
      <w:r w:rsidRPr="00B17EB8">
        <w:rPr>
          <w:sz w:val="28"/>
          <w:szCs w:val="28"/>
        </w:rPr>
        <w:t xml:space="preserve"> 2021 года, он составлен в отношении </w:t>
      </w:r>
      <w:r>
        <w:rPr>
          <w:sz w:val="28"/>
          <w:szCs w:val="28"/>
        </w:rPr>
        <w:t>Асанова Н.А.</w:t>
      </w:r>
      <w:r w:rsidRPr="00B17EB8">
        <w:rPr>
          <w:sz w:val="28"/>
          <w:szCs w:val="28"/>
        </w:rPr>
        <w:t xml:space="preserve"> по ч.</w:t>
      </w:r>
      <w:r>
        <w:rPr>
          <w:sz w:val="28"/>
          <w:szCs w:val="28"/>
        </w:rPr>
        <w:t>1</w:t>
      </w:r>
      <w:r w:rsidRPr="00B17EB8">
        <w:rPr>
          <w:sz w:val="28"/>
          <w:szCs w:val="28"/>
        </w:rPr>
        <w:t xml:space="preserve"> ст.1</w:t>
      </w:r>
      <w:r>
        <w:rPr>
          <w:sz w:val="28"/>
          <w:szCs w:val="28"/>
        </w:rPr>
        <w:t>9</w:t>
      </w:r>
      <w:r w:rsidRPr="00B17EB8">
        <w:rPr>
          <w:sz w:val="28"/>
          <w:szCs w:val="28"/>
        </w:rPr>
        <w:t xml:space="preserve">.5 КоАП РФ за то, что он </w:t>
      </w:r>
      <w:r w:rsidRPr="00D64666">
        <w:rPr>
          <w:sz w:val="28"/>
          <w:szCs w:val="28"/>
        </w:rPr>
        <w:t xml:space="preserve">не принял мер по выполнению в срок до </w:t>
      </w:r>
      <w:r>
        <w:rPr>
          <w:sz w:val="28"/>
          <w:szCs w:val="28"/>
        </w:rPr>
        <w:t>25 мая</w:t>
      </w:r>
      <w:r w:rsidRPr="00D64666">
        <w:rPr>
          <w:sz w:val="28"/>
          <w:szCs w:val="28"/>
        </w:rPr>
        <w:t xml:space="preserve"> 2021 года предписани</w:t>
      </w:r>
      <w:r>
        <w:rPr>
          <w:sz w:val="28"/>
          <w:szCs w:val="28"/>
        </w:rPr>
        <w:t>я</w:t>
      </w:r>
      <w:r w:rsidRPr="00D64666">
        <w:rPr>
          <w:sz w:val="28"/>
          <w:szCs w:val="28"/>
        </w:rPr>
        <w:t xml:space="preserve"> </w:t>
      </w:r>
      <w:r>
        <w:rPr>
          <w:sz w:val="28"/>
          <w:szCs w:val="28"/>
        </w:rPr>
        <w:t xml:space="preserve">начальника отдела муниципального </w:t>
      </w:r>
      <w:r w:rsidRPr="00D64666">
        <w:rPr>
          <w:sz w:val="28"/>
          <w:szCs w:val="28"/>
        </w:rPr>
        <w:t>контроля администрации г.Саки Республи</w:t>
      </w:r>
      <w:r>
        <w:rPr>
          <w:sz w:val="28"/>
          <w:szCs w:val="28"/>
        </w:rPr>
        <w:t>к</w:t>
      </w:r>
      <w:r w:rsidRPr="00D64666">
        <w:rPr>
          <w:sz w:val="28"/>
          <w:szCs w:val="28"/>
        </w:rPr>
        <w:t>и Крым</w:t>
      </w:r>
      <w:r>
        <w:rPr>
          <w:sz w:val="28"/>
          <w:szCs w:val="28"/>
        </w:rPr>
        <w:t xml:space="preserve"> </w:t>
      </w:r>
      <w:r w:rsidR="00E4182A">
        <w:rPr>
          <w:sz w:val="28"/>
          <w:szCs w:val="28"/>
        </w:rPr>
        <w:t>Шимченко</w:t>
      </w:r>
      <w:r w:rsidR="00E4182A">
        <w:rPr>
          <w:sz w:val="28"/>
          <w:szCs w:val="28"/>
        </w:rPr>
        <w:t xml:space="preserve"> И.А.</w:t>
      </w:r>
      <w:r w:rsidRPr="00D64666">
        <w:rPr>
          <w:sz w:val="28"/>
          <w:szCs w:val="28"/>
        </w:rPr>
        <w:t xml:space="preserve"> №</w:t>
      </w:r>
      <w:r>
        <w:rPr>
          <w:sz w:val="28"/>
          <w:szCs w:val="28"/>
        </w:rPr>
        <w:t>5</w:t>
      </w:r>
      <w:r w:rsidRPr="00D64666">
        <w:rPr>
          <w:sz w:val="28"/>
          <w:szCs w:val="28"/>
        </w:rPr>
        <w:t xml:space="preserve">-ЗК от </w:t>
      </w:r>
      <w:r>
        <w:rPr>
          <w:sz w:val="28"/>
          <w:szCs w:val="28"/>
        </w:rPr>
        <w:t>12 апреля 2021</w:t>
      </w:r>
      <w:r w:rsidRPr="00D64666">
        <w:rPr>
          <w:sz w:val="28"/>
          <w:szCs w:val="28"/>
        </w:rPr>
        <w:t xml:space="preserve"> </w:t>
      </w:r>
      <w:r w:rsidRPr="00D64666">
        <w:rPr>
          <w:sz w:val="28"/>
          <w:szCs w:val="28"/>
        </w:rPr>
        <w:t>года, а</w:t>
      </w:r>
      <w:r w:rsidRPr="00D64666">
        <w:rPr>
          <w:sz w:val="28"/>
          <w:szCs w:val="28"/>
        </w:rPr>
        <w:t xml:space="preserve"> именно: допустил</w:t>
      </w:r>
      <w:r>
        <w:rPr>
          <w:sz w:val="28"/>
          <w:szCs w:val="28"/>
        </w:rPr>
        <w:t xml:space="preserve"> самовольное занятие без правоустанавливающих и правоудостоверяющих документов части муниципального</w:t>
      </w:r>
      <w:r w:rsidRPr="00D64666">
        <w:rPr>
          <w:sz w:val="28"/>
          <w:szCs w:val="28"/>
        </w:rPr>
        <w:t xml:space="preserve"> </w:t>
      </w:r>
      <w:r>
        <w:rPr>
          <w:sz w:val="28"/>
          <w:szCs w:val="28"/>
        </w:rPr>
        <w:t xml:space="preserve">земельного участка общего пользования без кадастрового номера, расположенного по адресу </w:t>
      </w:r>
      <w:r w:rsidR="00E4182A">
        <w:rPr>
          <w:sz w:val="28"/>
          <w:szCs w:val="28"/>
        </w:rPr>
        <w:t>АДРЕС</w:t>
      </w:r>
      <w:r>
        <w:rPr>
          <w:sz w:val="28"/>
          <w:szCs w:val="28"/>
        </w:rPr>
        <w:t>, в нарушение требований ст.ст.25, 26</w:t>
      </w:r>
      <w:r w:rsidRPr="00D64666">
        <w:rPr>
          <w:sz w:val="28"/>
          <w:szCs w:val="28"/>
        </w:rPr>
        <w:t xml:space="preserve"> Земельного Кодекса Российской Федерации</w:t>
      </w:r>
      <w:r w:rsidRPr="00B17EB8">
        <w:rPr>
          <w:sz w:val="28"/>
          <w:szCs w:val="28"/>
        </w:rPr>
        <w:t>.</w:t>
      </w:r>
    </w:p>
    <w:p w:rsidR="00C11A79" w:rsidP="00581617">
      <w:pPr>
        <w:ind w:firstLine="567"/>
        <w:contextualSpacing/>
        <w:jc w:val="both"/>
        <w:rPr>
          <w:sz w:val="28"/>
          <w:szCs w:val="28"/>
        </w:rPr>
      </w:pPr>
      <w:r>
        <w:rPr>
          <w:sz w:val="28"/>
          <w:szCs w:val="28"/>
        </w:rPr>
        <w:t>В судебном заседании Асанов Н.А.</w:t>
      </w:r>
      <w:r w:rsidR="00214C8C">
        <w:rPr>
          <w:sz w:val="28"/>
          <w:szCs w:val="28"/>
        </w:rPr>
        <w:t xml:space="preserve"> вину в совершении вышеука</w:t>
      </w:r>
      <w:r w:rsidR="0024724D">
        <w:rPr>
          <w:sz w:val="28"/>
          <w:szCs w:val="28"/>
        </w:rPr>
        <w:t>занного правонарушения не признал, обращал внимание, что з</w:t>
      </w:r>
      <w:r w:rsidR="00586A15">
        <w:rPr>
          <w:sz w:val="28"/>
          <w:szCs w:val="28"/>
        </w:rPr>
        <w:t xml:space="preserve">емельный участок по </w:t>
      </w:r>
      <w:r w:rsidR="00E4182A">
        <w:rPr>
          <w:sz w:val="28"/>
          <w:szCs w:val="28"/>
        </w:rPr>
        <w:t>АДРЕС</w:t>
      </w:r>
      <w:r w:rsidR="00586A15">
        <w:rPr>
          <w:sz w:val="28"/>
          <w:szCs w:val="28"/>
        </w:rPr>
        <w:t xml:space="preserve"> </w:t>
      </w:r>
      <w:r>
        <w:rPr>
          <w:sz w:val="28"/>
          <w:szCs w:val="28"/>
        </w:rPr>
        <w:t>он не использовал, на спор</w:t>
      </w:r>
      <w:r w:rsidR="0095593A">
        <w:rPr>
          <w:sz w:val="28"/>
          <w:szCs w:val="28"/>
        </w:rPr>
        <w:t>н</w:t>
      </w:r>
      <w:r>
        <w:rPr>
          <w:sz w:val="28"/>
          <w:szCs w:val="28"/>
        </w:rPr>
        <w:t xml:space="preserve">ом земельном участке каменного строения не возводил. Пояснял, что спорный земельный участок принадлежит </w:t>
      </w:r>
      <w:r w:rsidR="00E4182A">
        <w:rPr>
          <w:sz w:val="28"/>
          <w:szCs w:val="28"/>
        </w:rPr>
        <w:t>ФИО</w:t>
      </w:r>
      <w:r>
        <w:rPr>
          <w:sz w:val="28"/>
          <w:szCs w:val="28"/>
        </w:rPr>
        <w:t>, а он по ее просьбе помог ей произвести реконструкцию строения, которое пришло в негодность</w:t>
      </w:r>
      <w:r w:rsidR="003C24E4">
        <w:rPr>
          <w:sz w:val="28"/>
          <w:szCs w:val="28"/>
        </w:rPr>
        <w:t xml:space="preserve">. На </w:t>
      </w:r>
      <w:r>
        <w:rPr>
          <w:sz w:val="28"/>
          <w:szCs w:val="28"/>
        </w:rPr>
        <w:t xml:space="preserve"> основании того что ему не принадлежит ни земля, ни строение исполнить выданное администрацией г.Саки представление не мог, на что обращал внимание должностных лиц.  Просил дело прекратить в виду отсутствия в его действиях состава административного правонарушения.</w:t>
      </w:r>
    </w:p>
    <w:p w:rsidR="00C11A79" w:rsidP="00581617">
      <w:pPr>
        <w:ind w:firstLine="567"/>
        <w:contextualSpacing/>
        <w:jc w:val="both"/>
        <w:rPr>
          <w:sz w:val="28"/>
          <w:szCs w:val="28"/>
        </w:rPr>
      </w:pPr>
      <w:r>
        <w:rPr>
          <w:sz w:val="28"/>
          <w:szCs w:val="28"/>
        </w:rPr>
        <w:t xml:space="preserve">В </w:t>
      </w:r>
      <w:r>
        <w:rPr>
          <w:sz w:val="28"/>
          <w:szCs w:val="28"/>
        </w:rPr>
        <w:t>судебное заседание</w:t>
      </w:r>
      <w:r w:rsidR="00546B63">
        <w:rPr>
          <w:sz w:val="28"/>
          <w:szCs w:val="28"/>
        </w:rPr>
        <w:t>,</w:t>
      </w:r>
      <w:r>
        <w:rPr>
          <w:sz w:val="28"/>
          <w:szCs w:val="28"/>
        </w:rPr>
        <w:t xml:space="preserve"> назначенное на 23 августа 2021 года Асанов Н.А. не явился</w:t>
      </w:r>
      <w:r>
        <w:rPr>
          <w:sz w:val="28"/>
          <w:szCs w:val="28"/>
        </w:rPr>
        <w:t>, был извещен надлежащим образом, о чем свидетельствует расписка</w:t>
      </w:r>
      <w:r w:rsidR="00546B63">
        <w:rPr>
          <w:sz w:val="28"/>
          <w:szCs w:val="28"/>
        </w:rPr>
        <w:t>,</w:t>
      </w:r>
      <w:r>
        <w:rPr>
          <w:sz w:val="28"/>
          <w:szCs w:val="28"/>
        </w:rPr>
        <w:t xml:space="preserve"> имеющаяся в материалах дела, что дает суду основания для рассмотрения дела в его отсутст</w:t>
      </w:r>
      <w:r w:rsidR="00546B63">
        <w:rPr>
          <w:sz w:val="28"/>
          <w:szCs w:val="28"/>
        </w:rPr>
        <w:t xml:space="preserve">вие. </w:t>
      </w:r>
    </w:p>
    <w:p w:rsidR="00A97E2B" w:rsidP="00581617">
      <w:pPr>
        <w:ind w:firstLine="567"/>
        <w:contextualSpacing/>
        <w:jc w:val="both"/>
        <w:rPr>
          <w:sz w:val="28"/>
          <w:szCs w:val="28"/>
        </w:rPr>
      </w:pPr>
      <w:r>
        <w:rPr>
          <w:sz w:val="28"/>
          <w:szCs w:val="28"/>
        </w:rPr>
        <w:t xml:space="preserve">В судебном заседании защитник </w:t>
      </w:r>
      <w:r>
        <w:rPr>
          <w:sz w:val="28"/>
          <w:szCs w:val="28"/>
        </w:rPr>
        <w:t>лица, привлекаемого к административной ответстве</w:t>
      </w:r>
      <w:r w:rsidR="00B32D58">
        <w:rPr>
          <w:sz w:val="28"/>
          <w:szCs w:val="28"/>
        </w:rPr>
        <w:t>нности Шрамко М.В. пояснил</w:t>
      </w:r>
      <w:r w:rsidR="00B32D58">
        <w:rPr>
          <w:sz w:val="28"/>
          <w:szCs w:val="28"/>
        </w:rPr>
        <w:t>, что</w:t>
      </w:r>
      <w:r w:rsidR="00586A15">
        <w:rPr>
          <w:sz w:val="28"/>
          <w:szCs w:val="28"/>
        </w:rPr>
        <w:t xml:space="preserve"> </w:t>
      </w:r>
      <w:r w:rsidR="00546B63">
        <w:rPr>
          <w:sz w:val="28"/>
          <w:szCs w:val="28"/>
        </w:rPr>
        <w:t xml:space="preserve">у его доверителя не было возможности исполнить предписания выданное должностным лицом, поскольку указанный в предписании земельный участок не принадлежит Асанову Н.А., а принадлежит иному лицу. На спорном земельном участке Асанов Н.А. не </w:t>
      </w:r>
      <w:r w:rsidR="00546B63">
        <w:rPr>
          <w:sz w:val="28"/>
          <w:szCs w:val="28"/>
        </w:rPr>
        <w:t xml:space="preserve">возводил каменных строений. Просил дело прекратить, в виду отсутствия состава административного правонарушения.  </w:t>
      </w:r>
    </w:p>
    <w:p w:rsidR="00546B63" w:rsidP="00546B63">
      <w:pPr>
        <w:ind w:firstLine="567"/>
        <w:contextualSpacing/>
        <w:jc w:val="both"/>
        <w:rPr>
          <w:sz w:val="28"/>
          <w:szCs w:val="28"/>
        </w:rPr>
      </w:pPr>
      <w:r>
        <w:rPr>
          <w:sz w:val="28"/>
          <w:szCs w:val="28"/>
        </w:rPr>
        <w:t xml:space="preserve">В судебное заседание, назначенное на 23 августа 2021 года защитник </w:t>
      </w:r>
      <w:r>
        <w:rPr>
          <w:sz w:val="28"/>
          <w:szCs w:val="28"/>
        </w:rPr>
        <w:t>лица, привлекаемого к административной ответственности Шрамко М.В.</w:t>
      </w:r>
      <w:r w:rsidR="0095593A">
        <w:rPr>
          <w:sz w:val="28"/>
          <w:szCs w:val="28"/>
        </w:rPr>
        <w:t xml:space="preserve"> не явился</w:t>
      </w:r>
      <w:r>
        <w:rPr>
          <w:sz w:val="28"/>
          <w:szCs w:val="28"/>
        </w:rPr>
        <w:t xml:space="preserve">, был извещен надлежащим образом, о чем свидетельствует телефонограмма, имеющаяся в материалах дела, что дает суду основания для рассмотрения дела в его отсутствие. </w:t>
      </w:r>
    </w:p>
    <w:p w:rsidR="00546B63" w:rsidP="00546B63">
      <w:pPr>
        <w:ind w:firstLine="567"/>
        <w:contextualSpacing/>
        <w:jc w:val="both"/>
        <w:rPr>
          <w:sz w:val="28"/>
          <w:szCs w:val="28"/>
        </w:rPr>
      </w:pPr>
      <w:r>
        <w:rPr>
          <w:sz w:val="28"/>
          <w:szCs w:val="28"/>
        </w:rPr>
        <w:t>Допрошенная</w:t>
      </w:r>
      <w:r>
        <w:rPr>
          <w:sz w:val="28"/>
          <w:szCs w:val="28"/>
        </w:rPr>
        <w:t xml:space="preserve"> в судебном заседании начальник отдела муниципального </w:t>
      </w:r>
      <w:r w:rsidRPr="00D64666">
        <w:rPr>
          <w:sz w:val="28"/>
          <w:szCs w:val="28"/>
        </w:rPr>
        <w:t>контроля администрации г.Саки Республи</w:t>
      </w:r>
      <w:r>
        <w:rPr>
          <w:sz w:val="28"/>
          <w:szCs w:val="28"/>
        </w:rPr>
        <w:t>к</w:t>
      </w:r>
      <w:r w:rsidRPr="00D64666">
        <w:rPr>
          <w:sz w:val="28"/>
          <w:szCs w:val="28"/>
        </w:rPr>
        <w:t>и Крым</w:t>
      </w:r>
      <w:r>
        <w:rPr>
          <w:sz w:val="28"/>
          <w:szCs w:val="28"/>
        </w:rPr>
        <w:t xml:space="preserve"> </w:t>
      </w:r>
      <w:r>
        <w:rPr>
          <w:sz w:val="28"/>
          <w:szCs w:val="28"/>
        </w:rPr>
        <w:t>Шимченко</w:t>
      </w:r>
      <w:r>
        <w:rPr>
          <w:sz w:val="28"/>
          <w:szCs w:val="28"/>
        </w:rPr>
        <w:t xml:space="preserve"> И.А. пояснила, что на адрес </w:t>
      </w:r>
      <w:r w:rsidR="001A354B">
        <w:rPr>
          <w:sz w:val="28"/>
          <w:szCs w:val="28"/>
        </w:rPr>
        <w:t xml:space="preserve">администрации от </w:t>
      </w:r>
      <w:r w:rsidR="00E4182A">
        <w:rPr>
          <w:sz w:val="28"/>
          <w:szCs w:val="28"/>
        </w:rPr>
        <w:t>ФИО</w:t>
      </w:r>
      <w:r w:rsidR="001A354B">
        <w:rPr>
          <w:sz w:val="28"/>
          <w:szCs w:val="28"/>
        </w:rPr>
        <w:t xml:space="preserve"> поступило заявление о выделении ей земельного участка под гараж. При рассмотрении ее заявления было установлено, что земельный участок, который планировали </w:t>
      </w:r>
      <w:r w:rsidR="001A354B">
        <w:rPr>
          <w:sz w:val="28"/>
          <w:szCs w:val="28"/>
        </w:rPr>
        <w:t xml:space="preserve">выделить </w:t>
      </w:r>
      <w:r w:rsidR="00E4182A">
        <w:rPr>
          <w:sz w:val="28"/>
          <w:szCs w:val="28"/>
        </w:rPr>
        <w:t>ФИО</w:t>
      </w:r>
      <w:r w:rsidR="0095593A">
        <w:rPr>
          <w:sz w:val="28"/>
          <w:szCs w:val="28"/>
        </w:rPr>
        <w:t xml:space="preserve"> кем-то </w:t>
      </w:r>
      <w:r w:rsidR="001A354B">
        <w:rPr>
          <w:sz w:val="28"/>
          <w:szCs w:val="28"/>
        </w:rPr>
        <w:t xml:space="preserve"> занят</w:t>
      </w:r>
      <w:r w:rsidR="001A354B">
        <w:rPr>
          <w:sz w:val="28"/>
          <w:szCs w:val="28"/>
        </w:rPr>
        <w:t xml:space="preserve">, в связи с чем, администрация г.Саки обратилась в отдел полиции, чтобы установить личность лица, кем был занят земельный участок. После проведенной проверки, полицией было установлено, что каменное строение возводил Асанов Н.А., на основании данного ответа было дано Асанову Н.А. предписание. Также поясняла, что администрации г.Саки не было </w:t>
      </w:r>
      <w:r w:rsidR="001A354B">
        <w:rPr>
          <w:sz w:val="28"/>
          <w:szCs w:val="28"/>
        </w:rPr>
        <w:t>известно</w:t>
      </w:r>
      <w:r w:rsidR="001A354B">
        <w:rPr>
          <w:sz w:val="28"/>
          <w:szCs w:val="28"/>
        </w:rPr>
        <w:t xml:space="preserve"> что у спорного земельного участка имеется собственник. Предписание выдали Асанову Н.А. как лицу, которое было установлено отделом полиции.  </w:t>
      </w:r>
    </w:p>
    <w:p w:rsidR="0077169E" w:rsidP="00581617">
      <w:pPr>
        <w:ind w:firstLine="567"/>
        <w:contextualSpacing/>
        <w:jc w:val="both"/>
        <w:rPr>
          <w:sz w:val="28"/>
          <w:szCs w:val="28"/>
        </w:rPr>
      </w:pPr>
      <w:r>
        <w:rPr>
          <w:sz w:val="28"/>
          <w:szCs w:val="28"/>
        </w:rPr>
        <w:t xml:space="preserve">Допрошенная в судебном заседании свидетель </w:t>
      </w:r>
      <w:r w:rsidR="00E4182A">
        <w:rPr>
          <w:sz w:val="28"/>
          <w:szCs w:val="28"/>
        </w:rPr>
        <w:t>ФИО</w:t>
      </w:r>
      <w:r>
        <w:rPr>
          <w:sz w:val="28"/>
          <w:szCs w:val="28"/>
        </w:rPr>
        <w:t xml:space="preserve"> пояснила, что</w:t>
      </w:r>
      <w:r w:rsidR="00586A15">
        <w:rPr>
          <w:sz w:val="28"/>
          <w:szCs w:val="28"/>
        </w:rPr>
        <w:t xml:space="preserve"> </w:t>
      </w:r>
      <w:r w:rsidR="00586A15">
        <w:rPr>
          <w:sz w:val="28"/>
          <w:szCs w:val="28"/>
        </w:rPr>
        <w:t>в</w:t>
      </w:r>
      <w:r w:rsidR="00586A15">
        <w:rPr>
          <w:sz w:val="28"/>
          <w:szCs w:val="28"/>
        </w:rPr>
        <w:t xml:space="preserve"> </w:t>
      </w:r>
      <w:r w:rsidR="00586A15">
        <w:rPr>
          <w:sz w:val="28"/>
          <w:szCs w:val="28"/>
        </w:rPr>
        <w:t>августа</w:t>
      </w:r>
      <w:r w:rsidR="00586A15">
        <w:rPr>
          <w:sz w:val="28"/>
          <w:szCs w:val="28"/>
        </w:rPr>
        <w:t xml:space="preserve"> 2019 года она обратилась в администрацию г.Саки с заявлением о выделении ей земельного участка муниципальной собственности для установки временного металлического гаража и</w:t>
      </w:r>
      <w:r>
        <w:rPr>
          <w:sz w:val="28"/>
          <w:szCs w:val="28"/>
        </w:rPr>
        <w:t xml:space="preserve"> ей предложили выбрать участок, что она и сделала. После чего на данном земельном участке кто-то возвел каменное строение, со слов соседей она для себя сделала вывод, что это </w:t>
      </w:r>
      <w:r>
        <w:rPr>
          <w:sz w:val="28"/>
          <w:szCs w:val="28"/>
        </w:rPr>
        <w:t>был Асанов Н.А.  Поясняла</w:t>
      </w:r>
      <w:r>
        <w:rPr>
          <w:sz w:val="28"/>
          <w:szCs w:val="28"/>
        </w:rPr>
        <w:t>, что ей не было известно, что указанный е</w:t>
      </w:r>
      <w:r w:rsidR="0095593A">
        <w:rPr>
          <w:sz w:val="28"/>
          <w:szCs w:val="28"/>
        </w:rPr>
        <w:t>ю</w:t>
      </w:r>
      <w:r>
        <w:rPr>
          <w:sz w:val="28"/>
          <w:szCs w:val="28"/>
        </w:rPr>
        <w:t xml:space="preserve"> участок принадлежит </w:t>
      </w:r>
      <w:r w:rsidR="00E4182A">
        <w:rPr>
          <w:sz w:val="28"/>
          <w:szCs w:val="28"/>
        </w:rPr>
        <w:t>ФИО.</w:t>
      </w:r>
      <w:r>
        <w:rPr>
          <w:sz w:val="28"/>
          <w:szCs w:val="28"/>
        </w:rPr>
        <w:t xml:space="preserve"> </w:t>
      </w:r>
      <w:r w:rsidR="00291112">
        <w:rPr>
          <w:sz w:val="28"/>
          <w:szCs w:val="28"/>
        </w:rPr>
        <w:t>Обращала внимание суда, что после того</w:t>
      </w:r>
      <w:r w:rsidR="0095593A">
        <w:rPr>
          <w:sz w:val="28"/>
          <w:szCs w:val="28"/>
        </w:rPr>
        <w:t>,</w:t>
      </w:r>
      <w:r w:rsidR="00291112">
        <w:rPr>
          <w:sz w:val="28"/>
          <w:szCs w:val="28"/>
        </w:rPr>
        <w:t xml:space="preserve"> как она выбрала земельный участок, показала его администрации, то по данным регистра данный участок за </w:t>
      </w:r>
      <w:r w:rsidR="00E4182A">
        <w:rPr>
          <w:sz w:val="28"/>
          <w:szCs w:val="28"/>
        </w:rPr>
        <w:t>ФИО</w:t>
      </w:r>
      <w:r w:rsidR="00291112">
        <w:rPr>
          <w:sz w:val="28"/>
          <w:szCs w:val="28"/>
        </w:rPr>
        <w:t xml:space="preserve"> зарегистрирован не был. </w:t>
      </w:r>
    </w:p>
    <w:p w:rsidR="00A97E2B" w:rsidP="00581617">
      <w:pPr>
        <w:ind w:firstLine="567"/>
        <w:contextualSpacing/>
        <w:jc w:val="both"/>
        <w:rPr>
          <w:sz w:val="28"/>
          <w:szCs w:val="28"/>
        </w:rPr>
      </w:pPr>
      <w:r>
        <w:rPr>
          <w:sz w:val="28"/>
          <w:szCs w:val="28"/>
        </w:rPr>
        <w:t xml:space="preserve">Допрошенная в судебном заседании свидетель </w:t>
      </w:r>
      <w:r w:rsidR="00E4182A">
        <w:rPr>
          <w:sz w:val="28"/>
          <w:szCs w:val="28"/>
        </w:rPr>
        <w:t>ФИО</w:t>
      </w:r>
      <w:r>
        <w:rPr>
          <w:sz w:val="28"/>
          <w:szCs w:val="28"/>
        </w:rPr>
        <w:t xml:space="preserve"> пояснила, что</w:t>
      </w:r>
      <w:r w:rsidR="008F7346">
        <w:rPr>
          <w:sz w:val="28"/>
          <w:szCs w:val="28"/>
        </w:rPr>
        <w:t xml:space="preserve"> в октябре 2006 года на основании договора купли-продажи приобрела недвижимое имущество в виде квартиры №</w:t>
      </w:r>
      <w:r w:rsidR="00E4182A">
        <w:rPr>
          <w:sz w:val="28"/>
          <w:szCs w:val="28"/>
        </w:rPr>
        <w:t>«данные изъяты»</w:t>
      </w:r>
      <w:r w:rsidR="008F7346">
        <w:rPr>
          <w:sz w:val="28"/>
          <w:szCs w:val="28"/>
        </w:rPr>
        <w:t xml:space="preserve"> в доме </w:t>
      </w:r>
      <w:r w:rsidR="00E4182A">
        <w:rPr>
          <w:sz w:val="28"/>
          <w:szCs w:val="28"/>
        </w:rPr>
        <w:t>«данные изъяты»</w:t>
      </w:r>
      <w:r w:rsidR="008F7346">
        <w:rPr>
          <w:sz w:val="28"/>
          <w:szCs w:val="28"/>
        </w:rPr>
        <w:t xml:space="preserve"> по </w:t>
      </w:r>
      <w:r w:rsidR="008F7346">
        <w:rPr>
          <w:sz w:val="28"/>
          <w:szCs w:val="28"/>
        </w:rPr>
        <w:t>ул</w:t>
      </w:r>
      <w:r w:rsidR="008F7346">
        <w:rPr>
          <w:sz w:val="28"/>
          <w:szCs w:val="28"/>
        </w:rPr>
        <w:t>.</w:t>
      </w:r>
      <w:r w:rsidR="00E4182A">
        <w:rPr>
          <w:sz w:val="28"/>
          <w:szCs w:val="28"/>
        </w:rPr>
        <w:t>А</w:t>
      </w:r>
      <w:r w:rsidR="00E4182A">
        <w:rPr>
          <w:sz w:val="28"/>
          <w:szCs w:val="28"/>
        </w:rPr>
        <w:t>ДРЕС</w:t>
      </w:r>
      <w:r w:rsidR="008F7346">
        <w:rPr>
          <w:sz w:val="28"/>
          <w:szCs w:val="28"/>
        </w:rPr>
        <w:t>, в числе которого имелся сарай под литерой «</w:t>
      </w:r>
      <w:r w:rsidR="00E4182A">
        <w:rPr>
          <w:sz w:val="28"/>
          <w:szCs w:val="28"/>
        </w:rPr>
        <w:t>«данные изъяты»</w:t>
      </w:r>
      <w:r w:rsidR="008F7346">
        <w:rPr>
          <w:sz w:val="28"/>
          <w:szCs w:val="28"/>
        </w:rPr>
        <w:t>»</w:t>
      </w:r>
      <w:r w:rsidR="000C7A10">
        <w:rPr>
          <w:sz w:val="28"/>
          <w:szCs w:val="28"/>
        </w:rPr>
        <w:t>. В связи с тем, что данный сарай находился в ветхом состоянии, она попросила Асанова Н.А.</w:t>
      </w:r>
      <w:r w:rsidR="003C24E4">
        <w:rPr>
          <w:sz w:val="28"/>
          <w:szCs w:val="28"/>
        </w:rPr>
        <w:t xml:space="preserve"> оказать содействие в постройке более прочного строения, </w:t>
      </w:r>
      <w:r w:rsidR="000C7A10">
        <w:rPr>
          <w:sz w:val="28"/>
          <w:szCs w:val="28"/>
        </w:rPr>
        <w:t>что он и сделал. Обращала внимание суда, что купила данную квартиру уже со спорным сараем и Асанов Н.А. никакого отношения к нему не имеет.</w:t>
      </w:r>
      <w:r w:rsidR="00291112">
        <w:rPr>
          <w:sz w:val="28"/>
          <w:szCs w:val="28"/>
        </w:rPr>
        <w:t xml:space="preserve"> Правоустанавливающие документы на спорный сарай у нее имеются.</w:t>
      </w:r>
    </w:p>
    <w:p w:rsidR="00291112" w:rsidP="00581617">
      <w:pPr>
        <w:ind w:firstLine="567"/>
        <w:contextualSpacing/>
        <w:jc w:val="both"/>
        <w:rPr>
          <w:sz w:val="28"/>
          <w:szCs w:val="28"/>
        </w:rPr>
      </w:pPr>
      <w:r>
        <w:rPr>
          <w:sz w:val="28"/>
          <w:szCs w:val="28"/>
        </w:rPr>
        <w:t xml:space="preserve">Допрошенный в судебном заседании старший УУП ОУУП и ПДН МО МВД России «Сакский» </w:t>
      </w:r>
      <w:r w:rsidR="00E4182A">
        <w:rPr>
          <w:sz w:val="28"/>
          <w:szCs w:val="28"/>
        </w:rPr>
        <w:t>ФИО</w:t>
      </w:r>
      <w:r>
        <w:rPr>
          <w:sz w:val="28"/>
          <w:szCs w:val="28"/>
        </w:rPr>
        <w:t xml:space="preserve"> пояснил, что</w:t>
      </w:r>
      <w:r w:rsidR="000C7A10">
        <w:rPr>
          <w:sz w:val="28"/>
          <w:szCs w:val="28"/>
        </w:rPr>
        <w:t xml:space="preserve"> получи</w:t>
      </w:r>
      <w:r w:rsidR="00D0532F">
        <w:rPr>
          <w:sz w:val="28"/>
          <w:szCs w:val="28"/>
        </w:rPr>
        <w:t>л</w:t>
      </w:r>
      <w:r w:rsidR="000C7A10">
        <w:rPr>
          <w:sz w:val="28"/>
          <w:szCs w:val="28"/>
        </w:rPr>
        <w:t xml:space="preserve"> от администрации г.Саки сообщение о необходимости проверки самовольной застройки земельного участка муниципальной собственности по </w:t>
      </w:r>
      <w:r w:rsidR="000C7A10">
        <w:rPr>
          <w:sz w:val="28"/>
          <w:szCs w:val="28"/>
        </w:rPr>
        <w:t>ул</w:t>
      </w:r>
      <w:r w:rsidR="000C7A10">
        <w:rPr>
          <w:sz w:val="28"/>
          <w:szCs w:val="28"/>
        </w:rPr>
        <w:t>.</w:t>
      </w:r>
      <w:r w:rsidR="00E4182A">
        <w:rPr>
          <w:sz w:val="28"/>
          <w:szCs w:val="28"/>
        </w:rPr>
        <w:t>А</w:t>
      </w:r>
      <w:r w:rsidR="00E4182A">
        <w:rPr>
          <w:sz w:val="28"/>
          <w:szCs w:val="28"/>
        </w:rPr>
        <w:t>ДРЕС</w:t>
      </w:r>
      <w:r w:rsidR="000C7A10">
        <w:rPr>
          <w:sz w:val="28"/>
          <w:szCs w:val="28"/>
        </w:rPr>
        <w:t>. Выдвинувшис</w:t>
      </w:r>
      <w:r w:rsidR="00D0532F">
        <w:rPr>
          <w:sz w:val="28"/>
          <w:szCs w:val="28"/>
        </w:rPr>
        <w:t>ь</w:t>
      </w:r>
      <w:r w:rsidR="000C7A10">
        <w:rPr>
          <w:sz w:val="28"/>
          <w:szCs w:val="28"/>
        </w:rPr>
        <w:t xml:space="preserve"> на место он провел поквартирны</w:t>
      </w:r>
      <w:r>
        <w:rPr>
          <w:sz w:val="28"/>
          <w:szCs w:val="28"/>
        </w:rPr>
        <w:t xml:space="preserve">й обход, с целью опроса соседей, один из соседей </w:t>
      </w:r>
      <w:r w:rsidR="00D0532F">
        <w:rPr>
          <w:sz w:val="28"/>
          <w:szCs w:val="28"/>
        </w:rPr>
        <w:t xml:space="preserve">пояснил, что видел, как спорный </w:t>
      </w:r>
      <w:r>
        <w:rPr>
          <w:sz w:val="28"/>
          <w:szCs w:val="28"/>
        </w:rPr>
        <w:t xml:space="preserve">сарай ремонтировал Асанов Н.А., кому именно принадлежал </w:t>
      </w:r>
      <w:r>
        <w:rPr>
          <w:sz w:val="28"/>
          <w:szCs w:val="28"/>
        </w:rPr>
        <w:t>данный сарай установить не представилось</w:t>
      </w:r>
      <w:r>
        <w:rPr>
          <w:sz w:val="28"/>
          <w:szCs w:val="28"/>
        </w:rPr>
        <w:t xml:space="preserve"> возможным, поскольку соседи не знали. </w:t>
      </w:r>
      <w:r>
        <w:rPr>
          <w:sz w:val="28"/>
          <w:szCs w:val="28"/>
        </w:rPr>
        <w:t>То</w:t>
      </w:r>
      <w:r>
        <w:rPr>
          <w:sz w:val="28"/>
          <w:szCs w:val="28"/>
        </w:rPr>
        <w:t xml:space="preserve"> что Асанов Н.А. возводил каменное строение видели, что он и отобразил в рапорте. </w:t>
      </w:r>
    </w:p>
    <w:p w:rsidR="0047429C" w:rsidP="00581617">
      <w:pPr>
        <w:ind w:firstLine="567"/>
        <w:contextualSpacing/>
        <w:jc w:val="both"/>
        <w:rPr>
          <w:sz w:val="28"/>
          <w:szCs w:val="28"/>
        </w:rPr>
      </w:pPr>
      <w:r>
        <w:rPr>
          <w:sz w:val="28"/>
          <w:szCs w:val="28"/>
        </w:rPr>
        <w:t xml:space="preserve">Выслушав Асанова Н.А., его защитника Шрамко М.В., свидетелей </w:t>
      </w:r>
      <w:r w:rsidR="00E4182A">
        <w:rPr>
          <w:sz w:val="28"/>
          <w:szCs w:val="28"/>
        </w:rPr>
        <w:t>ФИО</w:t>
      </w:r>
      <w:r>
        <w:rPr>
          <w:sz w:val="28"/>
          <w:szCs w:val="28"/>
        </w:rPr>
        <w:t xml:space="preserve"> и </w:t>
      </w:r>
      <w:r w:rsidR="00E4182A">
        <w:rPr>
          <w:sz w:val="28"/>
          <w:szCs w:val="28"/>
        </w:rPr>
        <w:t>ФИО</w:t>
      </w:r>
      <w:r>
        <w:rPr>
          <w:sz w:val="28"/>
          <w:szCs w:val="28"/>
        </w:rPr>
        <w:t xml:space="preserve">, старшего УУП ОУУП и ПДН МО МВД России «Сакский» </w:t>
      </w:r>
      <w:r w:rsidR="00E4182A">
        <w:rPr>
          <w:sz w:val="28"/>
          <w:szCs w:val="28"/>
        </w:rPr>
        <w:t>ФИО</w:t>
      </w:r>
      <w:r>
        <w:rPr>
          <w:sz w:val="28"/>
          <w:szCs w:val="28"/>
        </w:rPr>
        <w:t xml:space="preserve">, начальника отдела муниципального </w:t>
      </w:r>
      <w:r w:rsidRPr="00D64666">
        <w:rPr>
          <w:sz w:val="28"/>
          <w:szCs w:val="28"/>
        </w:rPr>
        <w:t>контроля администрации г.Саки Республи</w:t>
      </w:r>
      <w:r>
        <w:rPr>
          <w:sz w:val="28"/>
          <w:szCs w:val="28"/>
        </w:rPr>
        <w:t>к</w:t>
      </w:r>
      <w:r w:rsidRPr="00D64666">
        <w:rPr>
          <w:sz w:val="28"/>
          <w:szCs w:val="28"/>
        </w:rPr>
        <w:t>и Крым</w:t>
      </w:r>
      <w:r>
        <w:rPr>
          <w:sz w:val="28"/>
          <w:szCs w:val="28"/>
        </w:rPr>
        <w:t xml:space="preserve"> </w:t>
      </w:r>
      <w:r>
        <w:rPr>
          <w:sz w:val="28"/>
          <w:szCs w:val="28"/>
        </w:rPr>
        <w:t>Шимченко</w:t>
      </w:r>
      <w:r>
        <w:rPr>
          <w:sz w:val="28"/>
          <w:szCs w:val="28"/>
        </w:rPr>
        <w:t xml:space="preserve"> И.А., </w:t>
      </w:r>
      <w:r w:rsidR="00D24456">
        <w:rPr>
          <w:sz w:val="28"/>
          <w:szCs w:val="28"/>
        </w:rPr>
        <w:t>о</w:t>
      </w:r>
      <w:r w:rsidRPr="00685BDE" w:rsidR="00D24456">
        <w:rPr>
          <w:sz w:val="28"/>
          <w:szCs w:val="28"/>
        </w:rPr>
        <w:t>гласив протокол об административном правонарушении,</w:t>
      </w:r>
      <w:r w:rsidR="00D24456">
        <w:rPr>
          <w:sz w:val="28"/>
          <w:szCs w:val="28"/>
        </w:rPr>
        <w:t xml:space="preserve"> </w:t>
      </w:r>
      <w:r w:rsidRPr="00685BDE" w:rsidR="00D24456">
        <w:rPr>
          <w:sz w:val="28"/>
          <w:szCs w:val="28"/>
        </w:rPr>
        <w:t>исследовав материалы дела об административном правонарушении</w:t>
      </w:r>
      <w:r w:rsidRPr="00D24456" w:rsidR="00D24456">
        <w:rPr>
          <w:sz w:val="28"/>
          <w:szCs w:val="28"/>
        </w:rPr>
        <w:t xml:space="preserve"> </w:t>
      </w:r>
      <w:r w:rsidR="00D24456">
        <w:rPr>
          <w:sz w:val="28"/>
          <w:szCs w:val="28"/>
        </w:rPr>
        <w:t>и</w:t>
      </w:r>
      <w:r w:rsidRPr="00685BDE" w:rsidR="00D24456">
        <w:rPr>
          <w:sz w:val="28"/>
          <w:szCs w:val="28"/>
        </w:rPr>
        <w:t xml:space="preserve"> оценив все имеющиеся по делу доказательства в их совокупности, мировой судья приходит к следующим</w:t>
      </w:r>
      <w:r w:rsidRPr="00685BDE" w:rsidR="00D24456">
        <w:rPr>
          <w:sz w:val="28"/>
          <w:szCs w:val="28"/>
        </w:rPr>
        <w:t xml:space="preserve"> выводам.</w:t>
      </w:r>
    </w:p>
    <w:p w:rsidR="00F46407" w:rsidRPr="00D64666" w:rsidP="00A97E2B">
      <w:pPr>
        <w:ind w:firstLine="540"/>
        <w:jc w:val="both"/>
        <w:rPr>
          <w:sz w:val="28"/>
          <w:szCs w:val="28"/>
          <w:shd w:val="clear" w:color="auto" w:fill="FFFFFF"/>
        </w:rPr>
      </w:pPr>
      <w:r w:rsidRPr="00D64666">
        <w:rPr>
          <w:sz w:val="28"/>
          <w:szCs w:val="28"/>
        </w:rPr>
        <w:t xml:space="preserve">Согласно ч.1 ст.19.5 КоАП РФ, </w:t>
      </w:r>
      <w:r w:rsidRPr="00D64666">
        <w:rPr>
          <w:sz w:val="28"/>
          <w:szCs w:val="28"/>
          <w:shd w:val="clear" w:color="auto" w:fill="FFFFFF"/>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r w:rsidRPr="00D64666">
        <w:rPr>
          <w:sz w:val="28"/>
          <w:szCs w:val="28"/>
          <w:shd w:val="clear" w:color="auto" w:fill="FFFFFF"/>
        </w:rPr>
        <w:t xml:space="preserve"> на юридических лиц - от десяти тысяч до двадцати тысяч рублей.</w:t>
      </w:r>
    </w:p>
    <w:p w:rsidR="00F46407" w:rsidP="00F46407">
      <w:pPr>
        <w:autoSpaceDE w:val="0"/>
        <w:autoSpaceDN w:val="0"/>
        <w:adjustRightInd w:val="0"/>
        <w:ind w:firstLine="540"/>
        <w:jc w:val="both"/>
        <w:rPr>
          <w:rFonts w:eastAsiaTheme="minorHAnsi"/>
          <w:sz w:val="28"/>
          <w:szCs w:val="28"/>
          <w:lang w:eastAsia="en-US"/>
        </w:rPr>
      </w:pPr>
      <w:r w:rsidRPr="00D64666">
        <w:rPr>
          <w:rFonts w:eastAsiaTheme="minorHAnsi"/>
          <w:sz w:val="28"/>
          <w:szCs w:val="28"/>
          <w:lang w:eastAsia="en-US"/>
        </w:rPr>
        <w:t xml:space="preserve">Объективная сторона </w:t>
      </w:r>
      <w:hyperlink r:id="rId5" w:history="1">
        <w:r w:rsidRPr="00D64666">
          <w:rPr>
            <w:rStyle w:val="Hyperlink"/>
            <w:rFonts w:eastAsiaTheme="minorHAnsi"/>
            <w:color w:val="auto"/>
            <w:sz w:val="28"/>
            <w:szCs w:val="28"/>
            <w:u w:val="none"/>
            <w:lang w:eastAsia="en-US"/>
          </w:rPr>
          <w:t>ч.1 ст.19.5</w:t>
        </w:r>
      </w:hyperlink>
      <w:r w:rsidRPr="00D64666">
        <w:rPr>
          <w:rFonts w:eastAsiaTheme="minorHAnsi"/>
          <w:sz w:val="28"/>
          <w:szCs w:val="28"/>
          <w:lang w:eastAsia="en-US"/>
        </w:rPr>
        <w:t xml:space="preserve"> КоАП РФ состоит в невыполнении в установленный срок законного предписания об устранении нарушений законодательства.</w:t>
      </w:r>
    </w:p>
    <w:p w:rsidR="00D30B5A" w:rsidP="00D30B5A">
      <w:pPr>
        <w:autoSpaceDE w:val="0"/>
        <w:autoSpaceDN w:val="0"/>
        <w:adjustRightInd w:val="0"/>
        <w:ind w:firstLine="540"/>
        <w:jc w:val="both"/>
        <w:rPr>
          <w:rFonts w:eastAsiaTheme="minorHAnsi"/>
          <w:sz w:val="28"/>
          <w:szCs w:val="28"/>
          <w:lang w:eastAsia="en-US"/>
        </w:rPr>
      </w:pPr>
      <w:r w:rsidRPr="00D30B5A">
        <w:rPr>
          <w:rFonts w:eastAsiaTheme="minorHAnsi"/>
          <w:sz w:val="28"/>
          <w:szCs w:val="28"/>
          <w:lang w:eastAsia="en-US"/>
        </w:rPr>
        <w:t>Федеральный закон от 6 октября 2003 года № 131-ФЗ «Об общих принципах организации местного самоуправления в Российской Федерации» осуществление муниципального земельного контроля в границах городского округа относит к вопросам местного значения городского округа (п.26 ч.1 ст.16).</w:t>
      </w:r>
    </w:p>
    <w:p w:rsidR="00D30B5A" w:rsidP="00D30B5A">
      <w:pPr>
        <w:autoSpaceDE w:val="0"/>
        <w:autoSpaceDN w:val="0"/>
        <w:adjustRightInd w:val="0"/>
        <w:ind w:firstLine="540"/>
        <w:jc w:val="both"/>
        <w:rPr>
          <w:rFonts w:eastAsiaTheme="minorHAnsi"/>
          <w:sz w:val="28"/>
          <w:szCs w:val="28"/>
          <w:lang w:eastAsia="en-US"/>
        </w:rPr>
      </w:pPr>
      <w:r w:rsidRPr="00D30B5A">
        <w:rPr>
          <w:rFonts w:eastAsiaTheme="minorHAnsi"/>
          <w:sz w:val="28"/>
          <w:szCs w:val="28"/>
          <w:lang w:eastAsia="en-US"/>
        </w:rPr>
        <w:t xml:space="preserve">Под муниципальным земельным контролем согласно п.1 ст.72 Земельного </w:t>
      </w:r>
      <w:r>
        <w:rPr>
          <w:rFonts w:eastAsiaTheme="minorHAnsi"/>
          <w:sz w:val="28"/>
          <w:szCs w:val="28"/>
          <w:lang w:eastAsia="en-US"/>
        </w:rPr>
        <w:t xml:space="preserve">кодекса Российской Федерации, понимается деятельность органов местного самоуправления по контролю за </w:t>
      </w:r>
      <w:r>
        <w:rPr>
          <w:rFonts w:eastAsiaTheme="minorHAnsi"/>
          <w:sz w:val="28"/>
          <w:szCs w:val="28"/>
          <w:lang w:eastAsia="en-US"/>
        </w:rPr>
        <w:t>соблюдением</w:t>
      </w:r>
      <w:r>
        <w:rPr>
          <w:rFonts w:eastAsiaTheme="minorHAnsi"/>
          <w:sz w:val="28"/>
          <w:szCs w:val="28"/>
          <w:lang w:eastAsia="en-US"/>
        </w:rPr>
        <w:t xml:space="preserve"> в том числе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30B5A" w:rsidP="00D30B5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30B5A" w:rsidRPr="00D30B5A" w:rsidP="00D30B5A">
      <w:pPr>
        <w:autoSpaceDE w:val="0"/>
        <w:autoSpaceDN w:val="0"/>
        <w:adjustRightInd w:val="0"/>
        <w:ind w:firstLine="540"/>
        <w:jc w:val="both"/>
        <w:rPr>
          <w:rFonts w:eastAsiaTheme="minorHAnsi"/>
          <w:sz w:val="28"/>
          <w:szCs w:val="28"/>
          <w:lang w:eastAsia="en-US"/>
        </w:rPr>
      </w:pPr>
      <w:r w:rsidRPr="00D30B5A">
        <w:rPr>
          <w:rFonts w:eastAsiaTheme="minorHAnsi"/>
          <w:sz w:val="28"/>
          <w:szCs w:val="28"/>
          <w:lang w:eastAsia="en-US"/>
        </w:rPr>
        <w:t>Этой же статьей Земельного кодекса установлено, что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данной статьи (п.2).</w:t>
      </w:r>
    </w:p>
    <w:p w:rsidR="007B048C" w:rsidRPr="00717524" w:rsidP="007B048C">
      <w:pPr>
        <w:autoSpaceDE w:val="0"/>
        <w:autoSpaceDN w:val="0"/>
        <w:adjustRightInd w:val="0"/>
        <w:ind w:firstLine="540"/>
        <w:jc w:val="both"/>
        <w:rPr>
          <w:rFonts w:eastAsiaTheme="minorHAnsi"/>
          <w:sz w:val="28"/>
          <w:szCs w:val="28"/>
          <w:lang w:eastAsia="en-US"/>
        </w:rPr>
      </w:pPr>
      <w:r w:rsidRPr="00717524">
        <w:rPr>
          <w:rFonts w:eastAsiaTheme="minorHAnsi"/>
          <w:sz w:val="28"/>
          <w:szCs w:val="28"/>
          <w:lang w:eastAsia="en-US"/>
        </w:rPr>
        <w:t xml:space="preserve">В соответствии со </w:t>
      </w:r>
      <w:hyperlink r:id="rId6" w:history="1">
        <w:r w:rsidRPr="00717524">
          <w:rPr>
            <w:rStyle w:val="Hyperlink"/>
            <w:rFonts w:eastAsiaTheme="minorHAnsi"/>
            <w:color w:val="auto"/>
            <w:sz w:val="28"/>
            <w:szCs w:val="28"/>
            <w:u w:val="none"/>
            <w:lang w:eastAsia="en-US"/>
          </w:rPr>
          <w:t>ст.ст.25</w:t>
        </w:r>
      </w:hyperlink>
      <w:r w:rsidRPr="00717524">
        <w:rPr>
          <w:rFonts w:eastAsiaTheme="minorHAnsi"/>
          <w:sz w:val="28"/>
          <w:szCs w:val="28"/>
          <w:lang w:eastAsia="en-US"/>
        </w:rPr>
        <w:t xml:space="preserve"> и </w:t>
      </w:r>
      <w:hyperlink r:id="rId7" w:history="1">
        <w:r w:rsidRPr="00717524">
          <w:rPr>
            <w:rStyle w:val="Hyperlink"/>
            <w:rFonts w:eastAsiaTheme="minorHAnsi"/>
            <w:color w:val="auto"/>
            <w:sz w:val="28"/>
            <w:szCs w:val="28"/>
            <w:u w:val="none"/>
            <w:lang w:eastAsia="en-US"/>
          </w:rPr>
          <w:t>26</w:t>
        </w:r>
      </w:hyperlink>
      <w:r w:rsidRPr="00717524">
        <w:rPr>
          <w:rFonts w:eastAsiaTheme="minorHAnsi"/>
          <w:sz w:val="28"/>
          <w:szCs w:val="28"/>
          <w:lang w:eastAsia="en-US"/>
        </w:rPr>
        <w:t xml:space="preserve"> Земельного кодекса РФ право собственности на земельные участки, право постоянного (бессрочного) пользования, право пожизненного наследуемого владения, право аренды, ограниченного пользования чужим земельным участком (сервитут), право безвозмездного срочного пользования земельными участками возникают по основаниям, установленным гражданским законодательством, федеральными законами, подлежат государственной регистрации в соответствии с Федеральным </w:t>
      </w:r>
      <w:hyperlink r:id="rId8" w:history="1">
        <w:r w:rsidRPr="00717524">
          <w:rPr>
            <w:rStyle w:val="Hyperlink"/>
            <w:rFonts w:eastAsiaTheme="minorHAnsi"/>
            <w:color w:val="auto"/>
            <w:sz w:val="28"/>
            <w:szCs w:val="28"/>
            <w:u w:val="none"/>
            <w:lang w:eastAsia="en-US"/>
          </w:rPr>
          <w:t>законом</w:t>
        </w:r>
      </w:hyperlink>
      <w:r w:rsidRPr="00717524">
        <w:rPr>
          <w:rFonts w:eastAsiaTheme="minorHAnsi"/>
          <w:sz w:val="28"/>
          <w:szCs w:val="28"/>
          <w:lang w:eastAsia="en-US"/>
        </w:rPr>
        <w:t xml:space="preserve"> </w:t>
      </w:r>
      <w:r w:rsidR="00133509">
        <w:rPr>
          <w:rFonts w:eastAsiaTheme="minorHAnsi"/>
          <w:sz w:val="28"/>
          <w:szCs w:val="28"/>
          <w:lang w:eastAsia="en-US"/>
        </w:rPr>
        <w:t>«</w:t>
      </w:r>
      <w:r w:rsidRPr="00717524">
        <w:rPr>
          <w:rFonts w:eastAsiaTheme="minorHAnsi"/>
          <w:sz w:val="28"/>
          <w:szCs w:val="28"/>
          <w:lang w:eastAsia="en-US"/>
        </w:rPr>
        <w:t xml:space="preserve">О </w:t>
      </w:r>
      <w:r w:rsidRPr="00717524">
        <w:rPr>
          <w:rFonts w:eastAsiaTheme="minorHAnsi"/>
          <w:sz w:val="28"/>
          <w:szCs w:val="28"/>
          <w:lang w:eastAsia="en-US"/>
        </w:rPr>
        <w:t>государственной регистрации прав на недвижимое</w:t>
      </w:r>
      <w:r w:rsidRPr="00717524">
        <w:rPr>
          <w:rFonts w:eastAsiaTheme="minorHAnsi"/>
          <w:sz w:val="28"/>
          <w:szCs w:val="28"/>
          <w:lang w:eastAsia="en-US"/>
        </w:rPr>
        <w:t xml:space="preserve"> имущество и сделок с ним</w:t>
      </w:r>
      <w:r w:rsidR="00133509">
        <w:rPr>
          <w:rFonts w:eastAsiaTheme="minorHAnsi"/>
          <w:sz w:val="28"/>
          <w:szCs w:val="28"/>
          <w:lang w:eastAsia="en-US"/>
        </w:rPr>
        <w:t>»</w:t>
      </w:r>
      <w:r w:rsidRPr="00717524">
        <w:rPr>
          <w:rFonts w:eastAsiaTheme="minorHAnsi"/>
          <w:sz w:val="28"/>
          <w:szCs w:val="28"/>
          <w:lang w:eastAsia="en-US"/>
        </w:rPr>
        <w:t xml:space="preserve"> и удостоверяются документами в соответствии с указанным Федеральным </w:t>
      </w:r>
      <w:hyperlink r:id="rId8" w:history="1">
        <w:r w:rsidRPr="00717524">
          <w:rPr>
            <w:rStyle w:val="Hyperlink"/>
            <w:rFonts w:eastAsiaTheme="minorHAnsi"/>
            <w:color w:val="auto"/>
            <w:sz w:val="28"/>
            <w:szCs w:val="28"/>
            <w:u w:val="none"/>
            <w:lang w:eastAsia="en-US"/>
          </w:rPr>
          <w:t>законом</w:t>
        </w:r>
      </w:hyperlink>
      <w:r w:rsidRPr="00717524">
        <w:rPr>
          <w:rFonts w:eastAsiaTheme="minorHAnsi"/>
          <w:sz w:val="28"/>
          <w:szCs w:val="28"/>
          <w:lang w:eastAsia="en-US"/>
        </w:rPr>
        <w:t>.</w:t>
      </w:r>
    </w:p>
    <w:p w:rsidR="007B048C" w:rsidRPr="00717524" w:rsidP="007B048C">
      <w:pPr>
        <w:autoSpaceDE w:val="0"/>
        <w:autoSpaceDN w:val="0"/>
        <w:adjustRightInd w:val="0"/>
        <w:ind w:firstLine="540"/>
        <w:jc w:val="both"/>
        <w:rPr>
          <w:rFonts w:eastAsiaTheme="minorHAnsi"/>
          <w:sz w:val="28"/>
          <w:szCs w:val="28"/>
          <w:lang w:eastAsia="en-US"/>
        </w:rPr>
      </w:pPr>
      <w:r w:rsidRPr="00717524">
        <w:rPr>
          <w:rFonts w:eastAsiaTheme="minorHAnsi"/>
          <w:sz w:val="28"/>
          <w:szCs w:val="28"/>
          <w:lang w:eastAsia="en-US"/>
        </w:rPr>
        <w:t xml:space="preserve">В соответствии со </w:t>
      </w:r>
      <w:hyperlink r:id="rId9" w:history="1">
        <w:r w:rsidRPr="00717524">
          <w:rPr>
            <w:rStyle w:val="Hyperlink"/>
            <w:rFonts w:eastAsiaTheme="minorHAnsi"/>
            <w:color w:val="auto"/>
            <w:sz w:val="28"/>
            <w:szCs w:val="28"/>
            <w:u w:val="none"/>
            <w:lang w:eastAsia="en-US"/>
          </w:rPr>
          <w:t>ст.4</w:t>
        </w:r>
      </w:hyperlink>
      <w:r w:rsidRPr="00717524">
        <w:rPr>
          <w:rFonts w:eastAsiaTheme="minorHAnsi"/>
          <w:sz w:val="28"/>
          <w:szCs w:val="28"/>
          <w:lang w:eastAsia="en-US"/>
        </w:rPr>
        <w:t xml:space="preserve"> Федерального закона от 21</w:t>
      </w:r>
      <w:r w:rsidR="00133509">
        <w:rPr>
          <w:rFonts w:eastAsiaTheme="minorHAnsi"/>
          <w:sz w:val="28"/>
          <w:szCs w:val="28"/>
          <w:lang w:eastAsia="en-US"/>
        </w:rPr>
        <w:t xml:space="preserve"> июля </w:t>
      </w:r>
      <w:r w:rsidRPr="00717524">
        <w:rPr>
          <w:rFonts w:eastAsiaTheme="minorHAnsi"/>
          <w:sz w:val="28"/>
          <w:szCs w:val="28"/>
          <w:lang w:eastAsia="en-US"/>
        </w:rPr>
        <w:t>1997</w:t>
      </w:r>
      <w:r w:rsidR="00133509">
        <w:rPr>
          <w:rFonts w:eastAsiaTheme="minorHAnsi"/>
          <w:sz w:val="28"/>
          <w:szCs w:val="28"/>
          <w:lang w:eastAsia="en-US"/>
        </w:rPr>
        <w:t xml:space="preserve"> года</w:t>
      </w:r>
      <w:r w:rsidRPr="00717524">
        <w:rPr>
          <w:rFonts w:eastAsiaTheme="minorHAnsi"/>
          <w:sz w:val="28"/>
          <w:szCs w:val="28"/>
          <w:lang w:eastAsia="en-US"/>
        </w:rPr>
        <w:t xml:space="preserve"> </w:t>
      </w:r>
      <w:r w:rsidR="00133509">
        <w:rPr>
          <w:rFonts w:eastAsiaTheme="minorHAnsi"/>
          <w:sz w:val="28"/>
          <w:szCs w:val="28"/>
          <w:lang w:eastAsia="en-US"/>
        </w:rPr>
        <w:t>№</w:t>
      </w:r>
      <w:r w:rsidRPr="00717524">
        <w:rPr>
          <w:rFonts w:eastAsiaTheme="minorHAnsi"/>
          <w:sz w:val="28"/>
          <w:szCs w:val="28"/>
          <w:lang w:eastAsia="en-US"/>
        </w:rPr>
        <w:t xml:space="preserve"> 122-ФЗ «О государственной регистрации прав на недвижимое имущество и сделок с ним» государственной регистрации подлежат права собственности и другие вещные права на недвижимое имущество и сделки с ним в соответствии с Гражданским </w:t>
      </w:r>
      <w:hyperlink r:id="rId10" w:history="1">
        <w:r w:rsidRPr="00717524">
          <w:rPr>
            <w:rStyle w:val="Hyperlink"/>
            <w:rFonts w:eastAsiaTheme="minorHAnsi"/>
            <w:color w:val="auto"/>
            <w:sz w:val="28"/>
            <w:szCs w:val="28"/>
            <w:u w:val="none"/>
            <w:lang w:eastAsia="en-US"/>
          </w:rPr>
          <w:t>кодексом</w:t>
        </w:r>
      </w:hyperlink>
      <w:r w:rsidRPr="00717524">
        <w:rPr>
          <w:rFonts w:eastAsiaTheme="minorHAnsi"/>
          <w:sz w:val="28"/>
          <w:szCs w:val="28"/>
          <w:lang w:eastAsia="en-US"/>
        </w:rPr>
        <w:t xml:space="preserve"> РФ, за исключением прав на воздушные и морские суда, суда внутреннего плавания и космические объекты</w:t>
      </w:r>
      <w:r w:rsidRPr="00717524">
        <w:rPr>
          <w:rFonts w:eastAsiaTheme="minorHAnsi"/>
          <w:sz w:val="28"/>
          <w:szCs w:val="28"/>
          <w:lang w:eastAsia="en-US"/>
        </w:rPr>
        <w:t>.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w:t>
      </w:r>
    </w:p>
    <w:p w:rsidR="007B048C" w:rsidRPr="00717524" w:rsidP="007B048C">
      <w:pPr>
        <w:autoSpaceDE w:val="0"/>
        <w:autoSpaceDN w:val="0"/>
        <w:adjustRightInd w:val="0"/>
        <w:spacing w:before="280"/>
        <w:ind w:firstLine="540"/>
        <w:contextualSpacing/>
        <w:jc w:val="both"/>
        <w:rPr>
          <w:rFonts w:eastAsiaTheme="minorHAnsi"/>
          <w:sz w:val="28"/>
          <w:szCs w:val="28"/>
          <w:lang w:eastAsia="en-US"/>
        </w:rPr>
      </w:pPr>
      <w:r w:rsidRPr="00717524">
        <w:rPr>
          <w:rFonts w:eastAsiaTheme="minorHAnsi"/>
          <w:sz w:val="28"/>
          <w:szCs w:val="28"/>
          <w:lang w:eastAsia="en-US"/>
        </w:rPr>
        <w:t xml:space="preserve">Согласно </w:t>
      </w:r>
      <w:hyperlink r:id="rId11" w:history="1">
        <w:r w:rsidRPr="00717524">
          <w:rPr>
            <w:rStyle w:val="Hyperlink"/>
            <w:rFonts w:eastAsiaTheme="minorHAnsi"/>
            <w:color w:val="auto"/>
            <w:sz w:val="28"/>
            <w:szCs w:val="28"/>
            <w:u w:val="none"/>
            <w:lang w:eastAsia="en-US"/>
          </w:rPr>
          <w:t>ч.1 ст.14</w:t>
        </w:r>
      </w:hyperlink>
      <w:r w:rsidRPr="00717524">
        <w:rPr>
          <w:rFonts w:eastAsiaTheme="minorHAnsi"/>
          <w:sz w:val="28"/>
          <w:szCs w:val="28"/>
          <w:lang w:eastAsia="en-US"/>
        </w:rPr>
        <w:t xml:space="preserve"> Федерального закона «О государственной регистрации прав на недвижимое имущество и сделок с ним» проведенная государственная регистрация возникновения и перехода прав на недвижимое имущество удостоверяется свидетельством о государственной регистрации прав.</w:t>
      </w:r>
    </w:p>
    <w:p w:rsidR="00D30B5A" w:rsidP="007B048C">
      <w:pPr>
        <w:autoSpaceDE w:val="0"/>
        <w:autoSpaceDN w:val="0"/>
        <w:adjustRightInd w:val="0"/>
        <w:ind w:firstLine="540"/>
        <w:jc w:val="both"/>
        <w:rPr>
          <w:rFonts w:eastAsiaTheme="minorHAnsi"/>
          <w:sz w:val="28"/>
          <w:szCs w:val="28"/>
          <w:lang w:eastAsia="en-US"/>
        </w:rPr>
      </w:pPr>
      <w:r w:rsidRPr="00717524">
        <w:rPr>
          <w:rFonts w:eastAsiaTheme="minorHAnsi"/>
          <w:sz w:val="28"/>
          <w:szCs w:val="28"/>
          <w:lang w:eastAsia="en-US"/>
        </w:rPr>
        <w:t>Как следует из ст.39.1 ЗК РФ земельные участки, находящиеся в государственной или муниципальной собственности, предоставляются на основании: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 договора купли-продажи в случае предоставления земельного участка в собственность за плату; договора аренды в случае предоставления земельного участка в аренду; договора безвозмездного пользования в случае предоставления земельного участка в безвозмездное пользование.</w:t>
      </w:r>
    </w:p>
    <w:p w:rsidR="00A018F4" w:rsidRPr="00D64666" w:rsidP="00581617">
      <w:pPr>
        <w:ind w:firstLine="567"/>
        <w:contextualSpacing/>
        <w:jc w:val="both"/>
        <w:rPr>
          <w:sz w:val="28"/>
          <w:szCs w:val="28"/>
        </w:rPr>
      </w:pPr>
      <w:r w:rsidRPr="00D64666">
        <w:rPr>
          <w:sz w:val="28"/>
          <w:szCs w:val="28"/>
        </w:rPr>
        <w:t>Согласно протокол</w:t>
      </w:r>
      <w:r w:rsidR="00D24456">
        <w:rPr>
          <w:sz w:val="28"/>
          <w:szCs w:val="28"/>
        </w:rPr>
        <w:t>у</w:t>
      </w:r>
      <w:r w:rsidRPr="00D64666">
        <w:rPr>
          <w:sz w:val="28"/>
          <w:szCs w:val="28"/>
        </w:rPr>
        <w:t xml:space="preserve"> об ад</w:t>
      </w:r>
      <w:r w:rsidR="006B3895">
        <w:rPr>
          <w:sz w:val="28"/>
          <w:szCs w:val="28"/>
        </w:rPr>
        <w:t>министративном правонарушении №</w:t>
      </w:r>
      <w:r w:rsidR="007475BA">
        <w:rPr>
          <w:sz w:val="28"/>
          <w:szCs w:val="28"/>
        </w:rPr>
        <w:t>06.1-331/8</w:t>
      </w:r>
      <w:r w:rsidRPr="00D64666">
        <w:rPr>
          <w:sz w:val="28"/>
          <w:szCs w:val="28"/>
        </w:rPr>
        <w:t xml:space="preserve"> от </w:t>
      </w:r>
      <w:r w:rsidR="007475BA">
        <w:rPr>
          <w:sz w:val="28"/>
          <w:szCs w:val="28"/>
        </w:rPr>
        <w:t>15 июня</w:t>
      </w:r>
      <w:r w:rsidR="006B3895">
        <w:rPr>
          <w:sz w:val="28"/>
          <w:szCs w:val="28"/>
        </w:rPr>
        <w:t xml:space="preserve"> 2021</w:t>
      </w:r>
      <w:r w:rsidRPr="00D64666">
        <w:rPr>
          <w:sz w:val="28"/>
          <w:szCs w:val="28"/>
        </w:rPr>
        <w:t xml:space="preserve"> года, </w:t>
      </w:r>
      <w:r w:rsidRPr="00B17EB8" w:rsidR="00D24456">
        <w:rPr>
          <w:sz w:val="28"/>
          <w:szCs w:val="28"/>
        </w:rPr>
        <w:t xml:space="preserve">он составлен в отношении </w:t>
      </w:r>
      <w:r w:rsidR="00D24456">
        <w:rPr>
          <w:sz w:val="28"/>
          <w:szCs w:val="28"/>
        </w:rPr>
        <w:t>Асанова Н.А.</w:t>
      </w:r>
      <w:r w:rsidRPr="00B17EB8" w:rsidR="00D24456">
        <w:rPr>
          <w:sz w:val="28"/>
          <w:szCs w:val="28"/>
        </w:rPr>
        <w:t xml:space="preserve"> по ч.</w:t>
      </w:r>
      <w:r w:rsidR="00D24456">
        <w:rPr>
          <w:sz w:val="28"/>
          <w:szCs w:val="28"/>
        </w:rPr>
        <w:t>1</w:t>
      </w:r>
      <w:r w:rsidRPr="00B17EB8" w:rsidR="00D24456">
        <w:rPr>
          <w:sz w:val="28"/>
          <w:szCs w:val="28"/>
        </w:rPr>
        <w:t xml:space="preserve"> ст.1</w:t>
      </w:r>
      <w:r w:rsidR="00D24456">
        <w:rPr>
          <w:sz w:val="28"/>
          <w:szCs w:val="28"/>
        </w:rPr>
        <w:t>9</w:t>
      </w:r>
      <w:r w:rsidRPr="00B17EB8" w:rsidR="00D24456">
        <w:rPr>
          <w:sz w:val="28"/>
          <w:szCs w:val="28"/>
        </w:rPr>
        <w:t xml:space="preserve">.5 КоАП РФ за то, что он </w:t>
      </w:r>
      <w:r w:rsidRPr="00D64666" w:rsidR="00D24456">
        <w:rPr>
          <w:sz w:val="28"/>
          <w:szCs w:val="28"/>
        </w:rPr>
        <w:t xml:space="preserve">не принял мер по выполнению в срок до </w:t>
      </w:r>
      <w:r w:rsidR="00D24456">
        <w:rPr>
          <w:sz w:val="28"/>
          <w:szCs w:val="28"/>
        </w:rPr>
        <w:t>25 мая</w:t>
      </w:r>
      <w:r w:rsidRPr="00D64666" w:rsidR="00D24456">
        <w:rPr>
          <w:sz w:val="28"/>
          <w:szCs w:val="28"/>
        </w:rPr>
        <w:t xml:space="preserve"> 2021 года предписани</w:t>
      </w:r>
      <w:r w:rsidR="00D24456">
        <w:rPr>
          <w:sz w:val="28"/>
          <w:szCs w:val="28"/>
        </w:rPr>
        <w:t>я</w:t>
      </w:r>
      <w:r w:rsidRPr="00D64666" w:rsidR="00D24456">
        <w:rPr>
          <w:sz w:val="28"/>
          <w:szCs w:val="28"/>
        </w:rPr>
        <w:t xml:space="preserve"> </w:t>
      </w:r>
      <w:r w:rsidR="00D24456">
        <w:rPr>
          <w:sz w:val="28"/>
          <w:szCs w:val="28"/>
        </w:rPr>
        <w:t xml:space="preserve">начальника отдела муниципального </w:t>
      </w:r>
      <w:r w:rsidRPr="00D64666" w:rsidR="00D24456">
        <w:rPr>
          <w:sz w:val="28"/>
          <w:szCs w:val="28"/>
        </w:rPr>
        <w:t>контроля администрации г.Саки Республи</w:t>
      </w:r>
      <w:r w:rsidR="00D24456">
        <w:rPr>
          <w:sz w:val="28"/>
          <w:szCs w:val="28"/>
        </w:rPr>
        <w:t>к</w:t>
      </w:r>
      <w:r w:rsidRPr="00D64666" w:rsidR="00D24456">
        <w:rPr>
          <w:sz w:val="28"/>
          <w:szCs w:val="28"/>
        </w:rPr>
        <w:t>и Крым</w:t>
      </w:r>
      <w:r w:rsidR="00D24456">
        <w:rPr>
          <w:sz w:val="28"/>
          <w:szCs w:val="28"/>
        </w:rPr>
        <w:t xml:space="preserve"> </w:t>
      </w:r>
      <w:r w:rsidR="00D24456">
        <w:rPr>
          <w:sz w:val="28"/>
          <w:szCs w:val="28"/>
        </w:rPr>
        <w:t>Шимченко</w:t>
      </w:r>
      <w:r w:rsidR="00D24456">
        <w:rPr>
          <w:sz w:val="28"/>
          <w:szCs w:val="28"/>
        </w:rPr>
        <w:t xml:space="preserve"> И.А.</w:t>
      </w:r>
      <w:r w:rsidRPr="00D64666" w:rsidR="00D24456">
        <w:rPr>
          <w:sz w:val="28"/>
          <w:szCs w:val="28"/>
        </w:rPr>
        <w:t xml:space="preserve"> №</w:t>
      </w:r>
      <w:r w:rsidR="00D24456">
        <w:rPr>
          <w:sz w:val="28"/>
          <w:szCs w:val="28"/>
        </w:rPr>
        <w:t>5</w:t>
      </w:r>
      <w:r w:rsidRPr="00D64666" w:rsidR="00D24456">
        <w:rPr>
          <w:sz w:val="28"/>
          <w:szCs w:val="28"/>
        </w:rPr>
        <w:t xml:space="preserve">-ЗК от </w:t>
      </w:r>
      <w:r w:rsidR="00D24456">
        <w:rPr>
          <w:sz w:val="28"/>
          <w:szCs w:val="28"/>
        </w:rPr>
        <w:t>12 апреля 2021</w:t>
      </w:r>
      <w:r w:rsidRPr="00D64666" w:rsidR="00D24456">
        <w:rPr>
          <w:sz w:val="28"/>
          <w:szCs w:val="28"/>
        </w:rPr>
        <w:t xml:space="preserve"> года, а именно: допустил</w:t>
      </w:r>
      <w:r w:rsidR="00D24456">
        <w:rPr>
          <w:sz w:val="28"/>
          <w:szCs w:val="28"/>
        </w:rPr>
        <w:t xml:space="preserve"> самовольное занятие без правоустанавливающих и правоудостоверяющих документов части муниципального</w:t>
      </w:r>
      <w:r w:rsidRPr="00D64666" w:rsidR="00D24456">
        <w:rPr>
          <w:sz w:val="28"/>
          <w:szCs w:val="28"/>
        </w:rPr>
        <w:t xml:space="preserve"> </w:t>
      </w:r>
      <w:r w:rsidR="00D24456">
        <w:rPr>
          <w:sz w:val="28"/>
          <w:szCs w:val="28"/>
        </w:rPr>
        <w:t xml:space="preserve">земельного участка общего пользования без кадастрового номера, расположенного по адресу </w:t>
      </w:r>
      <w:r w:rsidR="00E4182A">
        <w:rPr>
          <w:sz w:val="28"/>
          <w:szCs w:val="28"/>
        </w:rPr>
        <w:t>АДРЕС</w:t>
      </w:r>
      <w:r w:rsidR="00D24456">
        <w:rPr>
          <w:sz w:val="28"/>
          <w:szCs w:val="28"/>
        </w:rPr>
        <w:t>, в нарушение требований ст.ст.25, 26</w:t>
      </w:r>
      <w:r w:rsidRPr="00D64666" w:rsidR="00D24456">
        <w:rPr>
          <w:sz w:val="28"/>
          <w:szCs w:val="28"/>
        </w:rPr>
        <w:t xml:space="preserve"> Земельного Кодекса Российской Федерации</w:t>
      </w:r>
      <w:r w:rsidRPr="00B17EB8" w:rsidR="00D24456">
        <w:rPr>
          <w:sz w:val="28"/>
          <w:szCs w:val="28"/>
        </w:rPr>
        <w:t>.</w:t>
      </w:r>
    </w:p>
    <w:p w:rsidR="00C45385" w:rsidRPr="00D64666" w:rsidP="00581617">
      <w:pPr>
        <w:ind w:firstLine="567"/>
        <w:contextualSpacing/>
        <w:jc w:val="both"/>
        <w:rPr>
          <w:sz w:val="28"/>
          <w:szCs w:val="28"/>
        </w:rPr>
      </w:pPr>
      <w:r>
        <w:rPr>
          <w:sz w:val="28"/>
          <w:szCs w:val="28"/>
        </w:rPr>
        <w:t>Согласно предписани</w:t>
      </w:r>
      <w:r w:rsidR="00095356">
        <w:rPr>
          <w:sz w:val="28"/>
          <w:szCs w:val="28"/>
        </w:rPr>
        <w:t>ю</w:t>
      </w:r>
      <w:r>
        <w:rPr>
          <w:sz w:val="28"/>
          <w:szCs w:val="28"/>
        </w:rPr>
        <w:t xml:space="preserve"> №</w:t>
      </w:r>
      <w:r w:rsidR="007475BA">
        <w:rPr>
          <w:sz w:val="28"/>
          <w:szCs w:val="28"/>
        </w:rPr>
        <w:t>5</w:t>
      </w:r>
      <w:r w:rsidRPr="00D64666">
        <w:rPr>
          <w:sz w:val="28"/>
          <w:szCs w:val="28"/>
        </w:rPr>
        <w:t xml:space="preserve">-ЗК от </w:t>
      </w:r>
      <w:r w:rsidR="007475BA">
        <w:rPr>
          <w:sz w:val="28"/>
          <w:szCs w:val="28"/>
        </w:rPr>
        <w:t>12 апреля 2021</w:t>
      </w:r>
      <w:r w:rsidRPr="00D64666">
        <w:rPr>
          <w:sz w:val="28"/>
          <w:szCs w:val="28"/>
        </w:rPr>
        <w:t xml:space="preserve"> года об устранении нарушений земельного законодательства,</w:t>
      </w:r>
      <w:r>
        <w:rPr>
          <w:sz w:val="28"/>
          <w:szCs w:val="28"/>
        </w:rPr>
        <w:t xml:space="preserve"> выданного</w:t>
      </w:r>
      <w:r w:rsidRPr="00D64666">
        <w:rPr>
          <w:sz w:val="28"/>
          <w:szCs w:val="28"/>
        </w:rPr>
        <w:t xml:space="preserve"> </w:t>
      </w:r>
      <w:r w:rsidR="007475BA">
        <w:rPr>
          <w:sz w:val="28"/>
          <w:szCs w:val="28"/>
        </w:rPr>
        <w:t>начальником</w:t>
      </w:r>
      <w:r w:rsidRPr="00D64666" w:rsidR="00F173E1">
        <w:rPr>
          <w:sz w:val="28"/>
          <w:szCs w:val="28"/>
        </w:rPr>
        <w:t xml:space="preserve"> отдела муниципального контроля администрации </w:t>
      </w:r>
      <w:r w:rsidRPr="00D64666" w:rsidR="00F173E1">
        <w:rPr>
          <w:sz w:val="28"/>
          <w:szCs w:val="28"/>
        </w:rPr>
        <w:t>г.Саки РК</w:t>
      </w:r>
      <w:r w:rsidRPr="00D64666" w:rsidR="00F173E1">
        <w:rPr>
          <w:sz w:val="28"/>
          <w:szCs w:val="28"/>
        </w:rPr>
        <w:t xml:space="preserve"> </w:t>
      </w:r>
      <w:r w:rsidR="007475BA">
        <w:rPr>
          <w:sz w:val="28"/>
          <w:szCs w:val="28"/>
        </w:rPr>
        <w:t>Шимченко</w:t>
      </w:r>
      <w:r w:rsidR="007475BA">
        <w:rPr>
          <w:sz w:val="28"/>
          <w:szCs w:val="28"/>
        </w:rPr>
        <w:t xml:space="preserve"> И.А.</w:t>
      </w:r>
      <w:r w:rsidRPr="00D64666">
        <w:rPr>
          <w:sz w:val="28"/>
          <w:szCs w:val="28"/>
        </w:rPr>
        <w:t xml:space="preserve">, </w:t>
      </w:r>
      <w:r w:rsidRPr="00D64666" w:rsidR="00F173E1">
        <w:rPr>
          <w:sz w:val="28"/>
          <w:szCs w:val="28"/>
        </w:rPr>
        <w:t>граждан</w:t>
      </w:r>
      <w:r>
        <w:rPr>
          <w:sz w:val="28"/>
          <w:szCs w:val="28"/>
        </w:rPr>
        <w:t>ину</w:t>
      </w:r>
      <w:r w:rsidRPr="00D64666" w:rsidR="00F173E1">
        <w:rPr>
          <w:sz w:val="28"/>
          <w:szCs w:val="28"/>
        </w:rPr>
        <w:t xml:space="preserve"> </w:t>
      </w:r>
      <w:r w:rsidR="007475BA">
        <w:rPr>
          <w:sz w:val="28"/>
          <w:szCs w:val="28"/>
        </w:rPr>
        <w:t>Асанову Н.А.</w:t>
      </w:r>
      <w:r w:rsidRPr="00D64666">
        <w:rPr>
          <w:sz w:val="28"/>
          <w:szCs w:val="28"/>
        </w:rPr>
        <w:t xml:space="preserve">, во исполнение распоряжения </w:t>
      </w:r>
      <w:r w:rsidRPr="00D64666" w:rsidR="00550A98">
        <w:rPr>
          <w:sz w:val="28"/>
          <w:szCs w:val="28"/>
        </w:rPr>
        <w:t>администрации г.Саки</w:t>
      </w:r>
      <w:r w:rsidRPr="00D64666" w:rsidR="00143E5E">
        <w:rPr>
          <w:sz w:val="28"/>
          <w:szCs w:val="28"/>
        </w:rPr>
        <w:t xml:space="preserve"> </w:t>
      </w:r>
      <w:r>
        <w:rPr>
          <w:sz w:val="28"/>
          <w:szCs w:val="28"/>
        </w:rPr>
        <w:t>Республики Крым</w:t>
      </w:r>
      <w:r w:rsidRPr="00D64666">
        <w:rPr>
          <w:sz w:val="28"/>
          <w:szCs w:val="28"/>
        </w:rPr>
        <w:t xml:space="preserve"> от </w:t>
      </w:r>
      <w:r w:rsidR="007475BA">
        <w:rPr>
          <w:sz w:val="28"/>
          <w:szCs w:val="28"/>
        </w:rPr>
        <w:t>09 февраля 2021</w:t>
      </w:r>
      <w:r>
        <w:rPr>
          <w:sz w:val="28"/>
          <w:szCs w:val="28"/>
        </w:rPr>
        <w:t xml:space="preserve"> года №</w:t>
      </w:r>
      <w:r w:rsidR="007475BA">
        <w:rPr>
          <w:sz w:val="28"/>
          <w:szCs w:val="28"/>
        </w:rPr>
        <w:t>5</w:t>
      </w:r>
      <w:r w:rsidRPr="00D64666" w:rsidR="00143E5E">
        <w:rPr>
          <w:sz w:val="28"/>
          <w:szCs w:val="28"/>
        </w:rPr>
        <w:t>-Р</w:t>
      </w:r>
      <w:r w:rsidRPr="00D64666">
        <w:rPr>
          <w:sz w:val="28"/>
          <w:szCs w:val="28"/>
        </w:rPr>
        <w:t>, по результатам проведения</w:t>
      </w:r>
      <w:r w:rsidR="00193AF8">
        <w:rPr>
          <w:sz w:val="28"/>
          <w:szCs w:val="28"/>
        </w:rPr>
        <w:t xml:space="preserve"> внеплановой выездной</w:t>
      </w:r>
      <w:r w:rsidRPr="00D64666">
        <w:rPr>
          <w:sz w:val="28"/>
          <w:szCs w:val="28"/>
        </w:rPr>
        <w:t xml:space="preserve"> проверки </w:t>
      </w:r>
      <w:r w:rsidR="002B6CBA">
        <w:rPr>
          <w:sz w:val="28"/>
          <w:szCs w:val="28"/>
        </w:rPr>
        <w:t>соблюдения земельного законодательства на земельном участке по адр</w:t>
      </w:r>
      <w:r w:rsidR="00E4182A">
        <w:rPr>
          <w:sz w:val="28"/>
          <w:szCs w:val="28"/>
        </w:rPr>
        <w:t>есу: АДРЕС</w:t>
      </w:r>
      <w:r w:rsidR="002B6CBA">
        <w:rPr>
          <w:sz w:val="28"/>
          <w:szCs w:val="28"/>
        </w:rPr>
        <w:t xml:space="preserve">, общей площадью </w:t>
      </w:r>
      <w:r w:rsidR="00E4182A">
        <w:rPr>
          <w:sz w:val="28"/>
          <w:szCs w:val="28"/>
        </w:rPr>
        <w:t>«данные изъяты»</w:t>
      </w:r>
      <w:r w:rsidR="002B6CBA">
        <w:rPr>
          <w:sz w:val="28"/>
          <w:szCs w:val="28"/>
        </w:rPr>
        <w:t xml:space="preserve"> </w:t>
      </w:r>
      <w:r w:rsidR="002B6CBA">
        <w:rPr>
          <w:sz w:val="28"/>
          <w:szCs w:val="28"/>
        </w:rPr>
        <w:t>кв</w:t>
      </w:r>
      <w:r w:rsidR="002B6CBA">
        <w:rPr>
          <w:sz w:val="28"/>
          <w:szCs w:val="28"/>
        </w:rPr>
        <w:t>.м</w:t>
      </w:r>
      <w:r w:rsidR="004779D6">
        <w:rPr>
          <w:sz w:val="28"/>
          <w:szCs w:val="28"/>
        </w:rPr>
        <w:t>,</w:t>
      </w:r>
      <w:r w:rsidR="002B6CBA">
        <w:rPr>
          <w:sz w:val="28"/>
          <w:szCs w:val="28"/>
        </w:rPr>
        <w:t xml:space="preserve"> </w:t>
      </w:r>
      <w:r w:rsidR="007475BA">
        <w:rPr>
          <w:sz w:val="28"/>
          <w:szCs w:val="28"/>
        </w:rPr>
        <w:t>без кадастрового номера</w:t>
      </w:r>
      <w:r w:rsidR="002B6CBA">
        <w:rPr>
          <w:sz w:val="28"/>
          <w:szCs w:val="28"/>
        </w:rPr>
        <w:t xml:space="preserve">, </w:t>
      </w:r>
      <w:r w:rsidR="00E07610">
        <w:rPr>
          <w:sz w:val="28"/>
          <w:szCs w:val="28"/>
        </w:rPr>
        <w:t xml:space="preserve">выявлено, что </w:t>
      </w:r>
      <w:r w:rsidR="007475BA">
        <w:rPr>
          <w:sz w:val="28"/>
          <w:szCs w:val="28"/>
        </w:rPr>
        <w:t>Асанов Н.А.</w:t>
      </w:r>
      <w:r w:rsidR="00E07610">
        <w:rPr>
          <w:sz w:val="28"/>
          <w:szCs w:val="28"/>
        </w:rPr>
        <w:t xml:space="preserve"> в нарушение земельного законодательства Российской Федерации </w:t>
      </w:r>
      <w:r w:rsidR="007475BA">
        <w:rPr>
          <w:sz w:val="28"/>
          <w:szCs w:val="28"/>
        </w:rPr>
        <w:t>самовольно занял</w:t>
      </w:r>
      <w:r w:rsidR="00E07610">
        <w:rPr>
          <w:sz w:val="28"/>
          <w:szCs w:val="28"/>
        </w:rPr>
        <w:t xml:space="preserve"> без правоустанавливающих и правоудостоверяющих документов часть муниципального земельного участка площадью </w:t>
      </w:r>
      <w:r w:rsidR="00E4182A">
        <w:rPr>
          <w:sz w:val="28"/>
          <w:szCs w:val="28"/>
        </w:rPr>
        <w:t>«данные изъяты»</w:t>
      </w:r>
      <w:r w:rsidR="00E4182A">
        <w:rPr>
          <w:sz w:val="28"/>
          <w:szCs w:val="28"/>
        </w:rPr>
        <w:t xml:space="preserve"> </w:t>
      </w:r>
      <w:r w:rsidR="00E07610">
        <w:rPr>
          <w:sz w:val="28"/>
          <w:szCs w:val="28"/>
        </w:rPr>
        <w:t>кв.м</w:t>
      </w:r>
      <w:r w:rsidR="00193AF8">
        <w:rPr>
          <w:sz w:val="28"/>
          <w:szCs w:val="28"/>
        </w:rPr>
        <w:t xml:space="preserve"> </w:t>
      </w:r>
      <w:r w:rsidR="002B6CBA">
        <w:rPr>
          <w:sz w:val="28"/>
          <w:szCs w:val="28"/>
        </w:rPr>
        <w:t xml:space="preserve">и </w:t>
      </w:r>
      <w:r w:rsidRPr="00D64666">
        <w:rPr>
          <w:sz w:val="28"/>
          <w:szCs w:val="28"/>
        </w:rPr>
        <w:t>указано о необходимости устранить нарушени</w:t>
      </w:r>
      <w:r w:rsidR="002B6CBA">
        <w:rPr>
          <w:sz w:val="28"/>
          <w:szCs w:val="28"/>
        </w:rPr>
        <w:t>е</w:t>
      </w:r>
      <w:r w:rsidRPr="00D64666">
        <w:rPr>
          <w:sz w:val="28"/>
          <w:szCs w:val="28"/>
        </w:rPr>
        <w:t xml:space="preserve"> требований </w:t>
      </w:r>
      <w:r w:rsidRPr="00D64666" w:rsidR="00C904FC">
        <w:rPr>
          <w:sz w:val="28"/>
          <w:szCs w:val="28"/>
        </w:rPr>
        <w:t>земельного законодательства</w:t>
      </w:r>
      <w:r w:rsidRPr="00D64666">
        <w:rPr>
          <w:sz w:val="28"/>
          <w:szCs w:val="28"/>
        </w:rPr>
        <w:t xml:space="preserve"> в срок до </w:t>
      </w:r>
      <w:r w:rsidR="007475BA">
        <w:rPr>
          <w:sz w:val="28"/>
          <w:szCs w:val="28"/>
        </w:rPr>
        <w:t>25 мая</w:t>
      </w:r>
      <w:r w:rsidR="002B6CBA">
        <w:rPr>
          <w:sz w:val="28"/>
          <w:szCs w:val="28"/>
        </w:rPr>
        <w:t xml:space="preserve"> 2021</w:t>
      </w:r>
      <w:r w:rsidRPr="00D64666">
        <w:rPr>
          <w:sz w:val="28"/>
          <w:szCs w:val="28"/>
        </w:rPr>
        <w:t xml:space="preserve"> года.</w:t>
      </w:r>
    </w:p>
    <w:p w:rsidR="0090574F" w:rsidP="00581617">
      <w:pPr>
        <w:ind w:firstLine="567"/>
        <w:contextualSpacing/>
        <w:jc w:val="both"/>
        <w:rPr>
          <w:sz w:val="28"/>
          <w:szCs w:val="28"/>
        </w:rPr>
      </w:pPr>
      <w:r w:rsidRPr="00D64666">
        <w:rPr>
          <w:sz w:val="28"/>
          <w:szCs w:val="28"/>
        </w:rPr>
        <w:t>Согласно акт</w:t>
      </w:r>
      <w:r w:rsidR="00095356">
        <w:rPr>
          <w:sz w:val="28"/>
          <w:szCs w:val="28"/>
        </w:rPr>
        <w:t>у</w:t>
      </w:r>
      <w:r w:rsidRPr="00D64666">
        <w:rPr>
          <w:sz w:val="28"/>
          <w:szCs w:val="28"/>
        </w:rPr>
        <w:t xml:space="preserve"> проверки</w:t>
      </w:r>
      <w:r w:rsidRPr="00D64666" w:rsidR="00FC2C48">
        <w:rPr>
          <w:sz w:val="28"/>
          <w:szCs w:val="28"/>
        </w:rPr>
        <w:t xml:space="preserve"> исполнения предписания об устранении нарушений земельного законодательства</w:t>
      </w:r>
      <w:r w:rsidRPr="00D64666">
        <w:rPr>
          <w:sz w:val="28"/>
          <w:szCs w:val="28"/>
        </w:rPr>
        <w:t xml:space="preserve"> органом </w:t>
      </w:r>
      <w:r w:rsidRPr="00D64666" w:rsidR="00FC2C48">
        <w:rPr>
          <w:sz w:val="28"/>
          <w:szCs w:val="28"/>
        </w:rPr>
        <w:t>муниципального земельного</w:t>
      </w:r>
      <w:r w:rsidRPr="00D64666">
        <w:rPr>
          <w:sz w:val="28"/>
          <w:szCs w:val="28"/>
        </w:rPr>
        <w:t xml:space="preserve"> контроля №</w:t>
      </w:r>
      <w:r w:rsidR="00B020B3">
        <w:rPr>
          <w:sz w:val="28"/>
          <w:szCs w:val="28"/>
        </w:rPr>
        <w:t>14</w:t>
      </w:r>
      <w:r w:rsidRPr="00D64666" w:rsidR="00FC2C48">
        <w:rPr>
          <w:sz w:val="28"/>
          <w:szCs w:val="28"/>
        </w:rPr>
        <w:t>-</w:t>
      </w:r>
      <w:r w:rsidR="00172509">
        <w:rPr>
          <w:sz w:val="28"/>
          <w:szCs w:val="28"/>
        </w:rPr>
        <w:t>р</w:t>
      </w:r>
      <w:r w:rsidRPr="00D64666">
        <w:rPr>
          <w:sz w:val="28"/>
          <w:szCs w:val="28"/>
        </w:rPr>
        <w:t xml:space="preserve"> от </w:t>
      </w:r>
      <w:r w:rsidR="00B020B3">
        <w:rPr>
          <w:sz w:val="28"/>
          <w:szCs w:val="28"/>
        </w:rPr>
        <w:t>28 мая</w:t>
      </w:r>
      <w:r w:rsidR="00742595">
        <w:rPr>
          <w:sz w:val="28"/>
          <w:szCs w:val="28"/>
        </w:rPr>
        <w:t xml:space="preserve"> 2021</w:t>
      </w:r>
      <w:r w:rsidRPr="00D64666">
        <w:rPr>
          <w:sz w:val="28"/>
          <w:szCs w:val="28"/>
        </w:rPr>
        <w:t xml:space="preserve"> года, </w:t>
      </w:r>
      <w:r w:rsidRPr="00D64666" w:rsidR="000A1033">
        <w:rPr>
          <w:sz w:val="28"/>
          <w:szCs w:val="28"/>
        </w:rPr>
        <w:t xml:space="preserve">администрацией </w:t>
      </w:r>
      <w:r w:rsidRPr="00D64666" w:rsidR="000A1033">
        <w:rPr>
          <w:sz w:val="28"/>
          <w:szCs w:val="28"/>
        </w:rPr>
        <w:t>г.Саки РК</w:t>
      </w:r>
      <w:r w:rsidR="00742595">
        <w:rPr>
          <w:sz w:val="28"/>
          <w:szCs w:val="28"/>
        </w:rPr>
        <w:t xml:space="preserve"> на основании распоряжения</w:t>
      </w:r>
      <w:r w:rsidR="004779D6">
        <w:rPr>
          <w:sz w:val="28"/>
          <w:szCs w:val="28"/>
        </w:rPr>
        <w:t xml:space="preserve"> главы</w:t>
      </w:r>
      <w:r w:rsidR="00742595">
        <w:rPr>
          <w:sz w:val="28"/>
          <w:szCs w:val="28"/>
        </w:rPr>
        <w:t xml:space="preserve"> администрации г.Саки РК №</w:t>
      </w:r>
      <w:r w:rsidR="004779D6">
        <w:rPr>
          <w:sz w:val="28"/>
          <w:szCs w:val="28"/>
        </w:rPr>
        <w:t>1</w:t>
      </w:r>
      <w:r w:rsidR="00B020B3">
        <w:rPr>
          <w:sz w:val="28"/>
          <w:szCs w:val="28"/>
        </w:rPr>
        <w:t>4</w:t>
      </w:r>
      <w:r w:rsidRPr="00D64666" w:rsidR="003A7D38">
        <w:rPr>
          <w:sz w:val="28"/>
          <w:szCs w:val="28"/>
        </w:rPr>
        <w:t>-р</w:t>
      </w:r>
      <w:r w:rsidRPr="00D64666">
        <w:rPr>
          <w:sz w:val="28"/>
          <w:szCs w:val="28"/>
        </w:rPr>
        <w:t xml:space="preserve"> от </w:t>
      </w:r>
      <w:r w:rsidR="00B020B3">
        <w:rPr>
          <w:sz w:val="28"/>
          <w:szCs w:val="28"/>
        </w:rPr>
        <w:t>21 мая</w:t>
      </w:r>
      <w:r w:rsidR="00742595">
        <w:rPr>
          <w:sz w:val="28"/>
          <w:szCs w:val="28"/>
        </w:rPr>
        <w:t xml:space="preserve"> 2021</w:t>
      </w:r>
      <w:r w:rsidRPr="00D64666">
        <w:rPr>
          <w:sz w:val="28"/>
          <w:szCs w:val="28"/>
        </w:rPr>
        <w:t xml:space="preserve"> года</w:t>
      </w:r>
      <w:r w:rsidR="00742595">
        <w:rPr>
          <w:sz w:val="28"/>
          <w:szCs w:val="28"/>
        </w:rPr>
        <w:t>,</w:t>
      </w:r>
      <w:r w:rsidRPr="00D64666">
        <w:rPr>
          <w:sz w:val="28"/>
          <w:szCs w:val="28"/>
        </w:rPr>
        <w:t xml:space="preserve"> была проведена внеплановая выездная проверка в отношении </w:t>
      </w:r>
      <w:r w:rsidR="00B020B3">
        <w:rPr>
          <w:sz w:val="28"/>
          <w:szCs w:val="28"/>
        </w:rPr>
        <w:t>Асанова Н.А.</w:t>
      </w:r>
      <w:r w:rsidR="00742595">
        <w:rPr>
          <w:sz w:val="28"/>
          <w:szCs w:val="28"/>
        </w:rPr>
        <w:t xml:space="preserve"> при использовании </w:t>
      </w:r>
      <w:r w:rsidR="00B020B3">
        <w:rPr>
          <w:sz w:val="28"/>
          <w:szCs w:val="28"/>
        </w:rPr>
        <w:t xml:space="preserve"> муниципального </w:t>
      </w:r>
      <w:r w:rsidR="00742595">
        <w:rPr>
          <w:sz w:val="28"/>
          <w:szCs w:val="28"/>
        </w:rPr>
        <w:t>земельного участка</w:t>
      </w:r>
      <w:r w:rsidR="00B020B3">
        <w:rPr>
          <w:sz w:val="28"/>
          <w:szCs w:val="28"/>
        </w:rPr>
        <w:t xml:space="preserve"> без кадастрового номера</w:t>
      </w:r>
      <w:r w:rsidR="00742595">
        <w:rPr>
          <w:sz w:val="28"/>
          <w:szCs w:val="28"/>
        </w:rPr>
        <w:t xml:space="preserve"> по адресу: </w:t>
      </w:r>
      <w:r w:rsidR="00E4182A">
        <w:rPr>
          <w:sz w:val="28"/>
          <w:szCs w:val="28"/>
        </w:rPr>
        <w:t>АДРЕС</w:t>
      </w:r>
      <w:r w:rsidR="004779D6">
        <w:rPr>
          <w:sz w:val="28"/>
          <w:szCs w:val="28"/>
        </w:rPr>
        <w:t xml:space="preserve">, </w:t>
      </w:r>
      <w:r w:rsidRPr="00D64666">
        <w:rPr>
          <w:sz w:val="28"/>
          <w:szCs w:val="28"/>
        </w:rPr>
        <w:t>в результате которой выявлен факт невыполнения предписани</w:t>
      </w:r>
      <w:r w:rsidR="00742595">
        <w:rPr>
          <w:sz w:val="28"/>
          <w:szCs w:val="28"/>
        </w:rPr>
        <w:t>я</w:t>
      </w:r>
      <w:r w:rsidRPr="00D64666">
        <w:rPr>
          <w:sz w:val="28"/>
          <w:szCs w:val="28"/>
        </w:rPr>
        <w:t xml:space="preserve"> орган</w:t>
      </w:r>
      <w:r w:rsidR="00742595">
        <w:rPr>
          <w:sz w:val="28"/>
          <w:szCs w:val="28"/>
        </w:rPr>
        <w:t>а</w:t>
      </w:r>
      <w:r w:rsidRPr="00D64666">
        <w:rPr>
          <w:sz w:val="28"/>
          <w:szCs w:val="28"/>
        </w:rPr>
        <w:t xml:space="preserve"> </w:t>
      </w:r>
      <w:r w:rsidRPr="00D64666" w:rsidR="00D42C29">
        <w:rPr>
          <w:sz w:val="28"/>
          <w:szCs w:val="28"/>
        </w:rPr>
        <w:t>муниципального</w:t>
      </w:r>
      <w:r w:rsidRPr="00D64666">
        <w:rPr>
          <w:sz w:val="28"/>
          <w:szCs w:val="28"/>
        </w:rPr>
        <w:t xml:space="preserve"> контроля</w:t>
      </w:r>
      <w:r w:rsidRPr="00D64666" w:rsidR="007A07C6">
        <w:rPr>
          <w:sz w:val="28"/>
          <w:szCs w:val="28"/>
        </w:rPr>
        <w:t xml:space="preserve"> </w:t>
      </w:r>
      <w:r w:rsidRPr="00D64666">
        <w:rPr>
          <w:sz w:val="28"/>
          <w:szCs w:val="28"/>
        </w:rPr>
        <w:t>№</w:t>
      </w:r>
      <w:r w:rsidR="00B020B3">
        <w:rPr>
          <w:sz w:val="28"/>
          <w:szCs w:val="28"/>
        </w:rPr>
        <w:t>5</w:t>
      </w:r>
      <w:r w:rsidRPr="00D64666" w:rsidR="007A07C6">
        <w:rPr>
          <w:sz w:val="28"/>
          <w:szCs w:val="28"/>
        </w:rPr>
        <w:t>-ЗК</w:t>
      </w:r>
      <w:r w:rsidRPr="00D64666">
        <w:rPr>
          <w:sz w:val="28"/>
          <w:szCs w:val="28"/>
        </w:rPr>
        <w:t xml:space="preserve"> от </w:t>
      </w:r>
      <w:r w:rsidR="00B020B3">
        <w:rPr>
          <w:sz w:val="28"/>
          <w:szCs w:val="28"/>
        </w:rPr>
        <w:t xml:space="preserve">12 апреля 2021 года, по материалам акта проверки от 12 апреля 2021 года №5-р, выявленные при рассмотрении обращения гражданки </w:t>
      </w:r>
      <w:r w:rsidR="00E4182A">
        <w:rPr>
          <w:sz w:val="28"/>
          <w:szCs w:val="28"/>
        </w:rPr>
        <w:t>ФИО</w:t>
      </w:r>
      <w:r w:rsidR="00B020B3">
        <w:rPr>
          <w:sz w:val="28"/>
          <w:szCs w:val="28"/>
        </w:rPr>
        <w:t xml:space="preserve"> №</w:t>
      </w:r>
      <w:r w:rsidR="00E4182A">
        <w:rPr>
          <w:sz w:val="28"/>
          <w:szCs w:val="28"/>
        </w:rPr>
        <w:t>«данные изъяты»</w:t>
      </w:r>
      <w:r w:rsidR="00B020B3">
        <w:rPr>
          <w:sz w:val="28"/>
          <w:szCs w:val="28"/>
        </w:rPr>
        <w:t xml:space="preserve"> от </w:t>
      </w:r>
      <w:r w:rsidR="00E4182A">
        <w:rPr>
          <w:sz w:val="28"/>
          <w:szCs w:val="28"/>
        </w:rPr>
        <w:t>ДД.ММ</w:t>
      </w:r>
      <w:r w:rsidR="00E4182A">
        <w:rPr>
          <w:sz w:val="28"/>
          <w:szCs w:val="28"/>
        </w:rPr>
        <w:t>.Г</w:t>
      </w:r>
      <w:r w:rsidR="00E4182A">
        <w:rPr>
          <w:sz w:val="28"/>
          <w:szCs w:val="28"/>
        </w:rPr>
        <w:t>ГГГ</w:t>
      </w:r>
      <w:r w:rsidR="00B020B3">
        <w:rPr>
          <w:sz w:val="28"/>
          <w:szCs w:val="28"/>
        </w:rPr>
        <w:t xml:space="preserve"> года.</w:t>
      </w:r>
      <w:r w:rsidRPr="00D64666">
        <w:rPr>
          <w:sz w:val="28"/>
          <w:szCs w:val="28"/>
        </w:rPr>
        <w:t xml:space="preserve"> В ходе проверки выявлен</w:t>
      </w:r>
      <w:r w:rsidR="00742595">
        <w:rPr>
          <w:sz w:val="28"/>
          <w:szCs w:val="28"/>
        </w:rPr>
        <w:t xml:space="preserve">о, что </w:t>
      </w:r>
      <w:r w:rsidR="00B020B3">
        <w:rPr>
          <w:sz w:val="28"/>
          <w:szCs w:val="28"/>
        </w:rPr>
        <w:t>Асанов Н.А.</w:t>
      </w:r>
      <w:r>
        <w:rPr>
          <w:sz w:val="28"/>
          <w:szCs w:val="28"/>
        </w:rPr>
        <w:t xml:space="preserve"> в нарушение земельного законодательства Российской Федерации </w:t>
      </w:r>
      <w:r w:rsidR="00B020B3">
        <w:rPr>
          <w:sz w:val="28"/>
          <w:szCs w:val="28"/>
        </w:rPr>
        <w:t xml:space="preserve">продолжает </w:t>
      </w:r>
      <w:r>
        <w:rPr>
          <w:sz w:val="28"/>
          <w:szCs w:val="28"/>
        </w:rPr>
        <w:t>использ</w:t>
      </w:r>
      <w:r w:rsidR="00B020B3">
        <w:rPr>
          <w:sz w:val="28"/>
          <w:szCs w:val="28"/>
        </w:rPr>
        <w:t>овать</w:t>
      </w:r>
      <w:r>
        <w:rPr>
          <w:sz w:val="28"/>
          <w:szCs w:val="28"/>
        </w:rPr>
        <w:t xml:space="preserve"> без правоустанавливающих и правоудостоверяющих документов часть муниципального земельного участка</w:t>
      </w:r>
      <w:r w:rsidR="00B020B3">
        <w:rPr>
          <w:sz w:val="28"/>
          <w:szCs w:val="28"/>
        </w:rPr>
        <w:t xml:space="preserve"> по адресу: </w:t>
      </w:r>
      <w:r w:rsidR="00E4182A">
        <w:rPr>
          <w:sz w:val="28"/>
          <w:szCs w:val="28"/>
        </w:rPr>
        <w:t>АДРЕС</w:t>
      </w:r>
      <w:r w:rsidR="00B020B3">
        <w:rPr>
          <w:sz w:val="28"/>
          <w:szCs w:val="28"/>
        </w:rPr>
        <w:t>,</w:t>
      </w:r>
      <w:r>
        <w:rPr>
          <w:sz w:val="28"/>
          <w:szCs w:val="28"/>
        </w:rPr>
        <w:t xml:space="preserve"> площадью </w:t>
      </w:r>
      <w:r w:rsidR="00E4182A">
        <w:rPr>
          <w:sz w:val="28"/>
          <w:szCs w:val="28"/>
        </w:rPr>
        <w:t>«данные изъяты»</w:t>
      </w:r>
      <w:r>
        <w:rPr>
          <w:sz w:val="28"/>
          <w:szCs w:val="28"/>
        </w:rPr>
        <w:t xml:space="preserve"> </w:t>
      </w:r>
      <w:r>
        <w:rPr>
          <w:sz w:val="28"/>
          <w:szCs w:val="28"/>
        </w:rPr>
        <w:t>кв</w:t>
      </w:r>
      <w:r>
        <w:rPr>
          <w:sz w:val="28"/>
          <w:szCs w:val="28"/>
        </w:rPr>
        <w:t>.м</w:t>
      </w:r>
      <w:r>
        <w:rPr>
          <w:sz w:val="28"/>
          <w:szCs w:val="28"/>
        </w:rPr>
        <w:t xml:space="preserve">, путем </w:t>
      </w:r>
      <w:r w:rsidR="00B020B3">
        <w:rPr>
          <w:sz w:val="28"/>
          <w:szCs w:val="28"/>
        </w:rPr>
        <w:t>самовольного возведения каменного строения (сарая), с бетонным фундаментом, без крыши, имеющего вход в виде деревян</w:t>
      </w:r>
      <w:r w:rsidR="00781538">
        <w:rPr>
          <w:sz w:val="28"/>
          <w:szCs w:val="28"/>
        </w:rPr>
        <w:t>ной двери, закрывающего на ключ</w:t>
      </w:r>
      <w:r>
        <w:rPr>
          <w:sz w:val="28"/>
          <w:szCs w:val="28"/>
        </w:rPr>
        <w:t>.</w:t>
      </w:r>
    </w:p>
    <w:p w:rsidR="00BA5C36" w:rsidP="00581617">
      <w:pPr>
        <w:ind w:firstLine="567"/>
        <w:contextualSpacing/>
        <w:jc w:val="both"/>
        <w:rPr>
          <w:rFonts w:eastAsiaTheme="minorHAnsi"/>
          <w:sz w:val="28"/>
          <w:szCs w:val="28"/>
          <w:lang w:eastAsia="en-US"/>
        </w:rPr>
      </w:pPr>
      <w:r>
        <w:rPr>
          <w:rFonts w:eastAsiaTheme="minorHAnsi"/>
          <w:sz w:val="28"/>
          <w:szCs w:val="28"/>
          <w:lang w:eastAsia="en-US"/>
        </w:rPr>
        <w:t>П</w:t>
      </w:r>
      <w:r w:rsidR="00781538">
        <w:rPr>
          <w:rFonts w:eastAsiaTheme="minorHAnsi"/>
          <w:sz w:val="28"/>
          <w:szCs w:val="28"/>
          <w:lang w:eastAsia="en-US"/>
        </w:rPr>
        <w:t>осле изучения материалов дела и допроса свидетелей, суд приходит к выводу, что доводы Асанова Н.А. и его защитника Шрамко М.В.</w:t>
      </w:r>
      <w:r w:rsidR="00DC54BE">
        <w:rPr>
          <w:rFonts w:eastAsiaTheme="minorHAnsi"/>
          <w:sz w:val="28"/>
          <w:szCs w:val="28"/>
          <w:lang w:eastAsia="en-US"/>
        </w:rPr>
        <w:t xml:space="preserve"> в той части, что Асанов Н.А. не является субъектом вменяемого правонарушения,</w:t>
      </w:r>
      <w:r w:rsidR="00781538">
        <w:rPr>
          <w:rFonts w:eastAsiaTheme="minorHAnsi"/>
          <w:sz w:val="28"/>
          <w:szCs w:val="28"/>
          <w:lang w:eastAsia="en-US"/>
        </w:rPr>
        <w:t xml:space="preserve"> заслуживают внимания.</w:t>
      </w:r>
    </w:p>
    <w:p w:rsidR="007B5076" w:rsidP="007B507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04A53" w:rsidP="00F04A5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rsidRPr="00F04A53">
        <w:rPr>
          <w:rFonts w:eastAsiaTheme="minorHAnsi"/>
          <w:sz w:val="28"/>
          <w:szCs w:val="28"/>
          <w:lang w:eastAsia="en-US"/>
        </w:rPr>
        <w:t>(ст.24.1 КоАП РФ).</w:t>
      </w:r>
    </w:p>
    <w:p w:rsidR="00F04A53" w:rsidP="00F04A53">
      <w:pPr>
        <w:autoSpaceDE w:val="0"/>
        <w:autoSpaceDN w:val="0"/>
        <w:adjustRightInd w:val="0"/>
        <w:ind w:firstLine="540"/>
        <w:jc w:val="both"/>
        <w:rPr>
          <w:rFonts w:eastAsiaTheme="minorHAnsi"/>
          <w:sz w:val="28"/>
          <w:szCs w:val="28"/>
          <w:lang w:eastAsia="en-US"/>
        </w:rPr>
      </w:pPr>
      <w:r w:rsidRPr="00F04A53">
        <w:rPr>
          <w:rFonts w:eastAsiaTheme="minorHAnsi"/>
          <w:sz w:val="28"/>
          <w:szCs w:val="28"/>
          <w:lang w:eastAsia="en-US"/>
        </w:rPr>
        <w:t xml:space="preserve">В силу положений ст.26.1 названного Кодекса в числе иных обстоятельств по </w:t>
      </w:r>
      <w:r>
        <w:rPr>
          <w:rFonts w:eastAsiaTheme="minorHAnsi"/>
          <w:sz w:val="28"/>
          <w:szCs w:val="28"/>
          <w:lang w:eastAsia="en-US"/>
        </w:rPr>
        <w:t xml:space="preserve">делу об административном правонарушении выяснению подлежат: наличие события административного правонарушения; </w:t>
      </w:r>
      <w:r w:rsidRPr="00F04A53">
        <w:rPr>
          <w:color w:val="000000"/>
          <w:sz w:val="28"/>
          <w:szCs w:val="28"/>
          <w:shd w:val="clear" w:color="auto" w:fill="FFFFFF"/>
        </w:rPr>
        <w:t>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r>
        <w:rPr>
          <w:rFonts w:eastAsiaTheme="minorHAnsi"/>
          <w:sz w:val="28"/>
          <w:szCs w:val="28"/>
          <w:lang w:eastAsia="en-US"/>
        </w:rPr>
        <w:t xml:space="preserve">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717524" w:rsidP="00717524">
      <w:pPr>
        <w:autoSpaceDE w:val="0"/>
        <w:autoSpaceDN w:val="0"/>
        <w:adjustRightInd w:val="0"/>
        <w:ind w:firstLine="540"/>
        <w:jc w:val="both"/>
        <w:rPr>
          <w:rFonts w:eastAsiaTheme="minorHAnsi"/>
          <w:sz w:val="28"/>
          <w:szCs w:val="28"/>
          <w:lang w:eastAsia="en-US"/>
        </w:rPr>
      </w:pPr>
      <w:r w:rsidRPr="00D64666">
        <w:rPr>
          <w:rFonts w:eastAsiaTheme="minorHAnsi"/>
          <w:sz w:val="28"/>
          <w:szCs w:val="28"/>
          <w:lang w:eastAsia="en-US"/>
        </w:rPr>
        <w:t xml:space="preserve">Учитывая диспозицию </w:t>
      </w:r>
      <w:r w:rsidRPr="00895263">
        <w:rPr>
          <w:rFonts w:eastAsiaTheme="minorHAnsi"/>
          <w:sz w:val="28"/>
          <w:szCs w:val="28"/>
          <w:lang w:eastAsia="en-US"/>
        </w:rPr>
        <w:t>ч.1 ст.19.5</w:t>
      </w:r>
      <w:r w:rsidRPr="00D64666">
        <w:rPr>
          <w:rFonts w:eastAsiaTheme="minorHAnsi"/>
          <w:sz w:val="28"/>
          <w:szCs w:val="28"/>
          <w:lang w:eastAsia="en-US"/>
        </w:rPr>
        <w:t xml:space="preserve"> КоАП РФ, одним из обстоятельств, подлежащих выяснению, при рассмотрении дела об административном правонарушении, предусмотренном данной </w:t>
      </w:r>
      <w:hyperlink r:id="rId12" w:history="1">
        <w:r w:rsidRPr="00D64666">
          <w:rPr>
            <w:rStyle w:val="Hyperlink"/>
            <w:rFonts w:eastAsiaTheme="minorHAnsi"/>
            <w:color w:val="auto"/>
            <w:sz w:val="28"/>
            <w:szCs w:val="28"/>
            <w:u w:val="none"/>
            <w:lang w:eastAsia="en-US"/>
          </w:rPr>
          <w:t>статьей</w:t>
        </w:r>
      </w:hyperlink>
      <w:r w:rsidRPr="00D64666">
        <w:rPr>
          <w:rFonts w:eastAsiaTheme="minorHAnsi"/>
          <w:sz w:val="28"/>
          <w:szCs w:val="28"/>
          <w:lang w:eastAsia="en-US"/>
        </w:rPr>
        <w:t xml:space="preserve">, в соответствии со </w:t>
      </w:r>
      <w:hyperlink r:id="rId13" w:history="1">
        <w:r w:rsidRPr="00D64666">
          <w:rPr>
            <w:rStyle w:val="Hyperlink"/>
            <w:rFonts w:eastAsiaTheme="minorHAnsi"/>
            <w:color w:val="auto"/>
            <w:sz w:val="28"/>
            <w:szCs w:val="28"/>
            <w:u w:val="none"/>
            <w:lang w:eastAsia="en-US"/>
          </w:rPr>
          <w:t>статьей 26.1</w:t>
        </w:r>
      </w:hyperlink>
      <w:r w:rsidRPr="00D64666">
        <w:rPr>
          <w:rFonts w:eastAsiaTheme="minorHAnsi"/>
          <w:sz w:val="28"/>
          <w:szCs w:val="28"/>
          <w:lang w:eastAsia="en-US"/>
        </w:rPr>
        <w:t xml:space="preserve"> КоАП РФ является законность предписания, выданного о</w:t>
      </w:r>
      <w:r w:rsidR="007B5076">
        <w:rPr>
          <w:rFonts w:eastAsiaTheme="minorHAnsi"/>
          <w:sz w:val="28"/>
          <w:szCs w:val="28"/>
          <w:lang w:eastAsia="en-US"/>
        </w:rPr>
        <w:t>рганом муниципального контроля.</w:t>
      </w:r>
    </w:p>
    <w:p w:rsidR="00755380" w:rsidRPr="00755380" w:rsidP="00755380">
      <w:pPr>
        <w:pStyle w:val="ConsPlusNormal"/>
        <w:ind w:firstLine="540"/>
        <w:jc w:val="both"/>
        <w:rPr>
          <w:sz w:val="28"/>
          <w:szCs w:val="28"/>
        </w:rPr>
      </w:pPr>
      <w:r>
        <w:rPr>
          <w:sz w:val="28"/>
          <w:szCs w:val="28"/>
        </w:rPr>
        <w:t>П</w:t>
      </w:r>
      <w:r w:rsidRPr="00755380">
        <w:rPr>
          <w:sz w:val="28"/>
          <w:szCs w:val="28"/>
        </w:rPr>
        <w:t xml:space="preserve">редписание, как документ, содержащий властные указания, то есть являющийся мерой государственного принуждения, не может быть выдан произвольно, поскольку за неисполнение предписания предусмотрена </w:t>
      </w:r>
      <w:r w:rsidRPr="00755380">
        <w:rPr>
          <w:sz w:val="28"/>
          <w:szCs w:val="28"/>
        </w:rPr>
        <w:t>административная ответственность.</w:t>
      </w:r>
    </w:p>
    <w:p w:rsidR="00755380" w:rsidRPr="00755380" w:rsidP="00755380">
      <w:pPr>
        <w:autoSpaceDE w:val="0"/>
        <w:autoSpaceDN w:val="0"/>
        <w:adjustRightInd w:val="0"/>
        <w:ind w:firstLine="540"/>
        <w:jc w:val="both"/>
        <w:rPr>
          <w:rFonts w:eastAsiaTheme="minorHAnsi"/>
          <w:sz w:val="28"/>
          <w:szCs w:val="28"/>
          <w:lang w:eastAsia="en-US"/>
        </w:rPr>
      </w:pPr>
      <w:r w:rsidRPr="00755380">
        <w:rPr>
          <w:sz w:val="28"/>
          <w:szCs w:val="28"/>
        </w:rPr>
        <w:t>Обязательным условием выдачи предписания, является установленный в ходе проверки факт нарушения со стороны проверяемого лица. При этом выданное предписание об устранении нарушений законодательства должно быть законным и обоснованным, четким и понятным для исполнения.</w:t>
      </w:r>
    </w:p>
    <w:p w:rsidR="00BF12F8" w:rsidP="007175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Согласно пп.1 ч.1 ст.8 ГК РФ  гражданские права и обязанности возникают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BF12F8" w:rsidP="00BF12F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Согласно ч.2 ст.218 ГК РФ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58733B" w:rsidRPr="007A7ADD" w:rsidP="0058733B">
      <w:pPr>
        <w:pStyle w:val="ConsPlusNormal"/>
        <w:ind w:firstLine="539"/>
        <w:contextualSpacing/>
        <w:jc w:val="both"/>
        <w:rPr>
          <w:sz w:val="28"/>
          <w:szCs w:val="28"/>
        </w:rPr>
      </w:pPr>
      <w:r w:rsidRPr="007A7ADD">
        <w:rPr>
          <w:sz w:val="28"/>
          <w:szCs w:val="28"/>
        </w:rPr>
        <w:t>В силу ч.1 ст.25 и ч.1 ст.26 Земельного кодекса РФ права на земельные участки, возникающие по основаниям, предусмотренным гражданским законодательством, федеральными законами, подлежат обязательной государственной регистрации в порядке, предусмотренном Федеральным законом «О государственной регистрации прав на недвижимое имущество и сделок с ним</w:t>
      </w:r>
      <w:r w:rsidRPr="007A7ADD" w:rsidR="007A7ADD">
        <w:rPr>
          <w:sz w:val="28"/>
          <w:szCs w:val="28"/>
        </w:rPr>
        <w:t>»</w:t>
      </w:r>
      <w:r w:rsidRPr="007A7ADD">
        <w:rPr>
          <w:sz w:val="28"/>
          <w:szCs w:val="28"/>
        </w:rPr>
        <w:t>, и подтверждаются соответствующими документами о государственной регистрации прав.</w:t>
      </w:r>
    </w:p>
    <w:p w:rsidR="0058733B" w:rsidRPr="007A7ADD" w:rsidP="0058733B">
      <w:pPr>
        <w:pStyle w:val="ConsPlusNormal"/>
        <w:ind w:firstLine="539"/>
        <w:contextualSpacing/>
        <w:jc w:val="both"/>
        <w:rPr>
          <w:sz w:val="28"/>
          <w:szCs w:val="28"/>
        </w:rPr>
      </w:pPr>
      <w:r w:rsidRPr="007A7ADD">
        <w:rPr>
          <w:sz w:val="28"/>
          <w:szCs w:val="28"/>
        </w:rPr>
        <w:t>Из ч.1 ст.2 Федерального закона от 21</w:t>
      </w:r>
      <w:r w:rsidRPr="007A7ADD" w:rsidR="007A7ADD">
        <w:rPr>
          <w:sz w:val="28"/>
          <w:szCs w:val="28"/>
        </w:rPr>
        <w:t xml:space="preserve"> июля </w:t>
      </w:r>
      <w:r w:rsidRPr="007A7ADD">
        <w:rPr>
          <w:sz w:val="28"/>
          <w:szCs w:val="28"/>
        </w:rPr>
        <w:t>1997</w:t>
      </w:r>
      <w:r w:rsidRPr="007A7ADD" w:rsidR="007A7ADD">
        <w:rPr>
          <w:sz w:val="28"/>
          <w:szCs w:val="28"/>
        </w:rPr>
        <w:t xml:space="preserve"> года</w:t>
      </w:r>
      <w:r w:rsidRPr="007A7ADD">
        <w:rPr>
          <w:sz w:val="28"/>
          <w:szCs w:val="28"/>
        </w:rPr>
        <w:t xml:space="preserve"> </w:t>
      </w:r>
      <w:r w:rsidRPr="007A7ADD" w:rsidR="007A7ADD">
        <w:rPr>
          <w:sz w:val="28"/>
          <w:szCs w:val="28"/>
        </w:rPr>
        <w:t>№</w:t>
      </w:r>
      <w:r w:rsidRPr="007A7ADD">
        <w:rPr>
          <w:sz w:val="28"/>
          <w:szCs w:val="28"/>
        </w:rPr>
        <w:t xml:space="preserve"> 122-ФЗ </w:t>
      </w:r>
      <w:r w:rsidRPr="007A7ADD" w:rsidR="007A7ADD">
        <w:rPr>
          <w:sz w:val="28"/>
          <w:szCs w:val="28"/>
        </w:rPr>
        <w:t>«</w:t>
      </w:r>
      <w:r w:rsidRPr="007A7ADD">
        <w:rPr>
          <w:sz w:val="28"/>
          <w:szCs w:val="28"/>
        </w:rPr>
        <w:t>О государственной регистрации прав на недвижимое имущество и сделок с ним</w:t>
      </w:r>
      <w:r w:rsidRPr="007A7ADD" w:rsidR="007A7ADD">
        <w:rPr>
          <w:sz w:val="28"/>
          <w:szCs w:val="28"/>
        </w:rPr>
        <w:t>»</w:t>
      </w:r>
      <w:r w:rsidRPr="007A7ADD">
        <w:rPr>
          <w:sz w:val="28"/>
          <w:szCs w:val="28"/>
        </w:rPr>
        <w:t xml:space="preserve"> следует, что государственная регистрация прав на недвижимое имущество и сделок с ним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58733B" w:rsidRPr="007A7ADD" w:rsidP="0058733B">
      <w:pPr>
        <w:pStyle w:val="ConsPlusNormal"/>
        <w:ind w:firstLine="539"/>
        <w:contextualSpacing/>
        <w:jc w:val="both"/>
        <w:rPr>
          <w:sz w:val="28"/>
          <w:szCs w:val="28"/>
        </w:rPr>
      </w:pPr>
      <w:r w:rsidRPr="007A7ADD">
        <w:rPr>
          <w:sz w:val="28"/>
          <w:szCs w:val="28"/>
        </w:rPr>
        <w:t xml:space="preserve">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 (ч.1 ст.35 </w:t>
      </w:r>
      <w:r w:rsidRPr="007A7ADD" w:rsidR="007A7ADD">
        <w:rPr>
          <w:sz w:val="28"/>
          <w:szCs w:val="28"/>
        </w:rPr>
        <w:t>ЗК РФ</w:t>
      </w:r>
      <w:r w:rsidRPr="007A7ADD">
        <w:rPr>
          <w:sz w:val="28"/>
          <w:szCs w:val="28"/>
        </w:rPr>
        <w:t>).</w:t>
      </w:r>
    </w:p>
    <w:p w:rsidR="0058733B" w:rsidP="0058733B">
      <w:pPr>
        <w:pStyle w:val="ConsPlusNormal"/>
        <w:ind w:firstLine="539"/>
        <w:contextualSpacing/>
        <w:jc w:val="both"/>
        <w:rPr>
          <w:sz w:val="28"/>
          <w:szCs w:val="28"/>
        </w:rPr>
      </w:pPr>
      <w:r w:rsidRPr="007A7ADD">
        <w:rPr>
          <w:sz w:val="28"/>
          <w:szCs w:val="28"/>
        </w:rPr>
        <w:t xml:space="preserve">Пунктом 1 ст.552 </w:t>
      </w:r>
      <w:r w:rsidRPr="007A7ADD" w:rsidR="007A7ADD">
        <w:rPr>
          <w:sz w:val="28"/>
          <w:szCs w:val="28"/>
        </w:rPr>
        <w:t>ГК</w:t>
      </w:r>
      <w:r w:rsidRPr="007A7ADD">
        <w:rPr>
          <w:sz w:val="28"/>
          <w:szCs w:val="28"/>
        </w:rPr>
        <w:t xml:space="preserve"> установлено, что по договору продажи здания, </w:t>
      </w:r>
      <w:r w:rsidRPr="0058733B">
        <w:rPr>
          <w:sz w:val="28"/>
          <w:szCs w:val="28"/>
        </w:rPr>
        <w:t>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w:t>
      </w:r>
    </w:p>
    <w:p w:rsidR="001B1223" w:rsidRPr="009A0697" w:rsidP="001B1223">
      <w:pPr>
        <w:pStyle w:val="s1"/>
        <w:shd w:val="clear" w:color="auto" w:fill="FFFFFF"/>
        <w:spacing w:before="0" w:beforeAutospacing="0" w:after="0" w:afterAutospacing="0"/>
        <w:ind w:firstLine="567"/>
        <w:contextualSpacing/>
        <w:jc w:val="both"/>
        <w:rPr>
          <w:sz w:val="28"/>
          <w:szCs w:val="28"/>
        </w:rPr>
      </w:pPr>
      <w:r w:rsidRPr="009A0697">
        <w:rPr>
          <w:sz w:val="28"/>
          <w:szCs w:val="28"/>
        </w:rPr>
        <w:t>Исходя из положений ст.12 Федерального конституционного закона от 21 марта 2014 года № 6-ФКЗ на территориях Республики Крым и города федерального значения Севастополя действуют документы, выданные государственными и иными официальными органами Украины, государственными и иными официальными органами Автономной Республики Крым, без ограничения срока их действия и какого-либо подтверждения со стороны государственных органов Российской Федерации, государственных органов Республики Крым.</w:t>
      </w:r>
    </w:p>
    <w:p w:rsidR="00334CF8" w:rsidP="007175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Как </w:t>
      </w:r>
      <w:r w:rsidR="00291112">
        <w:rPr>
          <w:rFonts w:eastAsiaTheme="minorHAnsi"/>
          <w:sz w:val="28"/>
          <w:szCs w:val="28"/>
          <w:lang w:eastAsia="en-US"/>
        </w:rPr>
        <w:t>установлено в судебном заседании</w:t>
      </w:r>
      <w:r>
        <w:rPr>
          <w:rFonts w:eastAsiaTheme="minorHAnsi"/>
          <w:sz w:val="28"/>
          <w:szCs w:val="28"/>
          <w:lang w:eastAsia="en-US"/>
        </w:rPr>
        <w:t xml:space="preserve">, </w:t>
      </w:r>
      <w:r w:rsidR="007A7ADD">
        <w:rPr>
          <w:rFonts w:eastAsiaTheme="minorHAnsi"/>
          <w:sz w:val="28"/>
          <w:szCs w:val="28"/>
          <w:lang w:eastAsia="en-US"/>
        </w:rPr>
        <w:t xml:space="preserve">в соответствии с договором купли-продажи квартиры </w:t>
      </w:r>
      <w:r w:rsidR="00E4182A">
        <w:rPr>
          <w:sz w:val="28"/>
          <w:szCs w:val="28"/>
        </w:rPr>
        <w:t>«данные изъяты»</w:t>
      </w:r>
      <w:r w:rsidR="007A7ADD">
        <w:rPr>
          <w:rFonts w:eastAsiaTheme="minorHAnsi"/>
          <w:sz w:val="28"/>
          <w:szCs w:val="28"/>
          <w:lang w:eastAsia="en-US"/>
        </w:rPr>
        <w:t xml:space="preserve"> от </w:t>
      </w:r>
      <w:r w:rsidR="00E4182A">
        <w:rPr>
          <w:rFonts w:eastAsiaTheme="minorHAnsi"/>
          <w:sz w:val="28"/>
          <w:szCs w:val="28"/>
          <w:lang w:eastAsia="en-US"/>
        </w:rPr>
        <w:t>ДД.ММ</w:t>
      </w:r>
      <w:r w:rsidR="00E4182A">
        <w:rPr>
          <w:rFonts w:eastAsiaTheme="minorHAnsi"/>
          <w:sz w:val="28"/>
          <w:szCs w:val="28"/>
          <w:lang w:eastAsia="en-US"/>
        </w:rPr>
        <w:t>.Г</w:t>
      </w:r>
      <w:r w:rsidR="00E4182A">
        <w:rPr>
          <w:rFonts w:eastAsiaTheme="minorHAnsi"/>
          <w:sz w:val="28"/>
          <w:szCs w:val="28"/>
          <w:lang w:eastAsia="en-US"/>
        </w:rPr>
        <w:t>ГГГ</w:t>
      </w:r>
      <w:r w:rsidR="007A7ADD">
        <w:rPr>
          <w:rFonts w:eastAsiaTheme="minorHAnsi"/>
          <w:sz w:val="28"/>
          <w:szCs w:val="28"/>
          <w:lang w:eastAsia="en-US"/>
        </w:rPr>
        <w:t xml:space="preserve"> года, зарегистрированного в электронном реестре прав собственности на недвижимое имущество </w:t>
      </w:r>
      <w:r w:rsidR="00E4182A">
        <w:rPr>
          <w:rFonts w:eastAsiaTheme="minorHAnsi"/>
          <w:sz w:val="28"/>
          <w:szCs w:val="28"/>
          <w:lang w:eastAsia="en-US"/>
        </w:rPr>
        <w:t>ДД.ММ.ГГГГ</w:t>
      </w:r>
      <w:r w:rsidR="007A7ADD">
        <w:rPr>
          <w:rFonts w:eastAsiaTheme="minorHAnsi"/>
          <w:sz w:val="28"/>
          <w:szCs w:val="28"/>
          <w:lang w:eastAsia="en-US"/>
        </w:rPr>
        <w:t xml:space="preserve"> года, удостоверенного нотариусом </w:t>
      </w:r>
      <w:r w:rsidR="00E4182A">
        <w:rPr>
          <w:rFonts w:eastAsiaTheme="minorHAnsi"/>
          <w:sz w:val="28"/>
          <w:szCs w:val="28"/>
          <w:lang w:eastAsia="en-US"/>
        </w:rPr>
        <w:t>ФИО</w:t>
      </w:r>
      <w:r w:rsidR="007A7ADD">
        <w:rPr>
          <w:rFonts w:eastAsiaTheme="minorHAnsi"/>
          <w:sz w:val="28"/>
          <w:szCs w:val="28"/>
          <w:lang w:eastAsia="en-US"/>
        </w:rPr>
        <w:t>,</w:t>
      </w:r>
      <w:r w:rsidR="0030259C">
        <w:rPr>
          <w:rFonts w:eastAsiaTheme="minorHAnsi"/>
          <w:sz w:val="28"/>
          <w:szCs w:val="28"/>
          <w:lang w:eastAsia="en-US"/>
        </w:rPr>
        <w:t xml:space="preserve"> </w:t>
      </w:r>
      <w:r w:rsidR="00E4182A">
        <w:rPr>
          <w:rFonts w:eastAsiaTheme="minorHAnsi"/>
          <w:sz w:val="28"/>
          <w:szCs w:val="28"/>
          <w:lang w:eastAsia="en-US"/>
        </w:rPr>
        <w:t>ФИО</w:t>
      </w:r>
      <w:r w:rsidR="0030259C">
        <w:rPr>
          <w:rFonts w:eastAsiaTheme="minorHAnsi"/>
          <w:sz w:val="28"/>
          <w:szCs w:val="28"/>
          <w:lang w:eastAsia="en-US"/>
        </w:rPr>
        <w:t xml:space="preserve"> приобрела у </w:t>
      </w:r>
      <w:r w:rsidR="00E4182A">
        <w:rPr>
          <w:rFonts w:eastAsiaTheme="minorHAnsi"/>
          <w:sz w:val="28"/>
          <w:szCs w:val="28"/>
          <w:lang w:eastAsia="en-US"/>
        </w:rPr>
        <w:t>ФИО</w:t>
      </w:r>
      <w:r w:rsidR="0030259C">
        <w:rPr>
          <w:rFonts w:eastAsiaTheme="minorHAnsi"/>
          <w:sz w:val="28"/>
          <w:szCs w:val="28"/>
          <w:lang w:eastAsia="en-US"/>
        </w:rPr>
        <w:t xml:space="preserve"> </w:t>
      </w:r>
      <w:r w:rsidR="0030259C">
        <w:rPr>
          <w:rFonts w:eastAsiaTheme="minorHAnsi"/>
          <w:sz w:val="28"/>
          <w:szCs w:val="28"/>
          <w:lang w:eastAsia="en-US"/>
        </w:rPr>
        <w:t>квартиру №</w:t>
      </w:r>
      <w:r w:rsidR="00E4182A">
        <w:rPr>
          <w:sz w:val="28"/>
          <w:szCs w:val="28"/>
        </w:rPr>
        <w:t>«данные изъяты»</w:t>
      </w:r>
      <w:r w:rsidR="0030259C">
        <w:rPr>
          <w:rFonts w:eastAsiaTheme="minorHAnsi"/>
          <w:sz w:val="28"/>
          <w:szCs w:val="28"/>
          <w:lang w:eastAsia="en-US"/>
        </w:rPr>
        <w:t xml:space="preserve"> в доме №</w:t>
      </w:r>
      <w:r w:rsidR="00E4182A">
        <w:rPr>
          <w:sz w:val="28"/>
          <w:szCs w:val="28"/>
        </w:rPr>
        <w:t>«данные изъяты»</w:t>
      </w:r>
      <w:r w:rsidR="001B1223">
        <w:rPr>
          <w:rFonts w:eastAsiaTheme="minorHAnsi"/>
          <w:sz w:val="28"/>
          <w:szCs w:val="28"/>
          <w:lang w:eastAsia="en-US"/>
        </w:rPr>
        <w:t xml:space="preserve"> по </w:t>
      </w:r>
      <w:r w:rsidR="001B1223">
        <w:rPr>
          <w:rFonts w:eastAsiaTheme="minorHAnsi"/>
          <w:sz w:val="28"/>
          <w:szCs w:val="28"/>
          <w:lang w:eastAsia="en-US"/>
        </w:rPr>
        <w:t>ул.</w:t>
      </w:r>
      <w:r w:rsidR="00E4182A">
        <w:rPr>
          <w:rFonts w:eastAsiaTheme="minorHAnsi"/>
          <w:sz w:val="28"/>
          <w:szCs w:val="28"/>
          <w:lang w:eastAsia="en-US"/>
        </w:rPr>
        <w:t>АДРЕС</w:t>
      </w:r>
      <w:r w:rsidR="001B1223">
        <w:rPr>
          <w:rFonts w:eastAsiaTheme="minorHAnsi"/>
          <w:sz w:val="28"/>
          <w:szCs w:val="28"/>
          <w:lang w:eastAsia="en-US"/>
        </w:rPr>
        <w:t>, составляющая литеру «</w:t>
      </w:r>
      <w:r w:rsidR="00E4182A">
        <w:rPr>
          <w:sz w:val="28"/>
          <w:szCs w:val="28"/>
        </w:rPr>
        <w:t>«данные изъяты»</w:t>
      </w:r>
      <w:r w:rsidR="001B1223">
        <w:rPr>
          <w:rFonts w:eastAsiaTheme="minorHAnsi"/>
          <w:sz w:val="28"/>
          <w:szCs w:val="28"/>
          <w:lang w:eastAsia="en-US"/>
        </w:rPr>
        <w:t>» квартиры №</w:t>
      </w:r>
      <w:r w:rsidR="00E4182A">
        <w:rPr>
          <w:sz w:val="28"/>
          <w:szCs w:val="28"/>
        </w:rPr>
        <w:t>«данные изъяты»</w:t>
      </w:r>
      <w:r w:rsidR="001B1223">
        <w:rPr>
          <w:rFonts w:eastAsiaTheme="minorHAnsi"/>
          <w:sz w:val="28"/>
          <w:szCs w:val="28"/>
          <w:lang w:eastAsia="en-US"/>
        </w:rPr>
        <w:t>: помещения №</w:t>
      </w:r>
      <w:r w:rsidR="00E4182A">
        <w:rPr>
          <w:sz w:val="28"/>
          <w:szCs w:val="28"/>
        </w:rPr>
        <w:t>«данные изъяты»</w:t>
      </w:r>
      <w:r w:rsidR="001B1223">
        <w:rPr>
          <w:rFonts w:eastAsiaTheme="minorHAnsi"/>
          <w:sz w:val="28"/>
          <w:szCs w:val="28"/>
          <w:lang w:eastAsia="en-US"/>
        </w:rPr>
        <w:t xml:space="preserve"> – подсобное, </w:t>
      </w:r>
      <w:r w:rsidR="00E4182A">
        <w:rPr>
          <w:sz w:val="28"/>
          <w:szCs w:val="28"/>
        </w:rPr>
        <w:t>«данные изъяты»</w:t>
      </w:r>
      <w:r w:rsidR="001B1223">
        <w:rPr>
          <w:rFonts w:eastAsiaTheme="minorHAnsi"/>
          <w:sz w:val="28"/>
          <w:szCs w:val="28"/>
          <w:lang w:eastAsia="en-US"/>
        </w:rPr>
        <w:t xml:space="preserve"> – кухня, </w:t>
      </w:r>
      <w:r w:rsidR="00E4182A">
        <w:rPr>
          <w:sz w:val="28"/>
          <w:szCs w:val="28"/>
        </w:rPr>
        <w:t>«данные изъяты»</w:t>
      </w:r>
      <w:r w:rsidR="001B1223">
        <w:rPr>
          <w:rFonts w:eastAsiaTheme="minorHAnsi"/>
          <w:sz w:val="28"/>
          <w:szCs w:val="28"/>
          <w:lang w:eastAsia="en-US"/>
        </w:rPr>
        <w:t>,</w:t>
      </w:r>
      <w:r w:rsidRPr="00E4182A" w:rsidR="00E4182A">
        <w:rPr>
          <w:sz w:val="28"/>
          <w:szCs w:val="28"/>
        </w:rPr>
        <w:t xml:space="preserve"> </w:t>
      </w:r>
      <w:r w:rsidR="00E4182A">
        <w:rPr>
          <w:sz w:val="28"/>
          <w:szCs w:val="28"/>
        </w:rPr>
        <w:t>«данные изъяты»</w:t>
      </w:r>
      <w:r w:rsidR="001B1223">
        <w:rPr>
          <w:rFonts w:eastAsiaTheme="minorHAnsi"/>
          <w:sz w:val="28"/>
          <w:szCs w:val="28"/>
          <w:lang w:eastAsia="en-US"/>
        </w:rPr>
        <w:t xml:space="preserve"> – жилые комнаты, </w:t>
      </w:r>
      <w:r w:rsidR="00E4182A">
        <w:rPr>
          <w:sz w:val="28"/>
          <w:szCs w:val="28"/>
        </w:rPr>
        <w:t>«данные изъяты»</w:t>
      </w:r>
      <w:r w:rsidR="001B1223">
        <w:rPr>
          <w:rFonts w:eastAsiaTheme="minorHAnsi"/>
          <w:sz w:val="28"/>
          <w:szCs w:val="28"/>
          <w:lang w:eastAsia="en-US"/>
        </w:rPr>
        <w:t xml:space="preserve"> – прихожая, 1/3 части сарая литера «</w:t>
      </w:r>
      <w:r w:rsidR="00E4182A">
        <w:rPr>
          <w:sz w:val="28"/>
          <w:szCs w:val="28"/>
        </w:rPr>
        <w:t>«данные изъяты»</w:t>
      </w:r>
      <w:r w:rsidR="001B1223">
        <w:rPr>
          <w:rFonts w:eastAsiaTheme="minorHAnsi"/>
          <w:sz w:val="28"/>
          <w:szCs w:val="28"/>
          <w:lang w:eastAsia="en-US"/>
        </w:rPr>
        <w:t>», сарай литера «</w:t>
      </w:r>
      <w:r w:rsidR="00E4182A">
        <w:rPr>
          <w:sz w:val="28"/>
          <w:szCs w:val="28"/>
        </w:rPr>
        <w:t>«данные изъяты»</w:t>
      </w:r>
      <w:r w:rsidR="001B1223">
        <w:rPr>
          <w:rFonts w:eastAsiaTheme="minorHAnsi"/>
          <w:sz w:val="28"/>
          <w:szCs w:val="28"/>
          <w:lang w:eastAsia="en-US"/>
        </w:rPr>
        <w:t>», сарай литера «</w:t>
      </w:r>
      <w:r w:rsidR="00E4182A">
        <w:rPr>
          <w:sz w:val="28"/>
          <w:szCs w:val="28"/>
        </w:rPr>
        <w:t>«данные изъяты»</w:t>
      </w:r>
      <w:r w:rsidR="001B1223">
        <w:rPr>
          <w:rFonts w:eastAsiaTheme="minorHAnsi"/>
          <w:sz w:val="28"/>
          <w:szCs w:val="28"/>
          <w:lang w:eastAsia="en-US"/>
        </w:rPr>
        <w:t xml:space="preserve">», жилой площадью </w:t>
      </w:r>
      <w:r w:rsidR="00E4182A">
        <w:rPr>
          <w:sz w:val="28"/>
          <w:szCs w:val="28"/>
        </w:rPr>
        <w:t>«данные изъяты»</w:t>
      </w:r>
      <w:r w:rsidR="001B1223">
        <w:rPr>
          <w:rFonts w:eastAsiaTheme="minorHAnsi"/>
          <w:sz w:val="28"/>
          <w:szCs w:val="28"/>
          <w:lang w:eastAsia="en-US"/>
        </w:rPr>
        <w:t xml:space="preserve"> </w:t>
      </w:r>
      <w:r w:rsidR="001B1223">
        <w:rPr>
          <w:rFonts w:eastAsiaTheme="minorHAnsi"/>
          <w:sz w:val="28"/>
          <w:szCs w:val="28"/>
          <w:lang w:eastAsia="en-US"/>
        </w:rPr>
        <w:t>кв</w:t>
      </w:r>
      <w:r w:rsidR="001B1223">
        <w:rPr>
          <w:rFonts w:eastAsiaTheme="minorHAnsi"/>
          <w:sz w:val="28"/>
          <w:szCs w:val="28"/>
          <w:lang w:eastAsia="en-US"/>
        </w:rPr>
        <w:t>.м</w:t>
      </w:r>
      <w:r w:rsidR="001B1223">
        <w:rPr>
          <w:rFonts w:eastAsiaTheme="minorHAnsi"/>
          <w:sz w:val="28"/>
          <w:szCs w:val="28"/>
          <w:lang w:eastAsia="en-US"/>
        </w:rPr>
        <w:t xml:space="preserve">, общей площадью </w:t>
      </w:r>
      <w:r w:rsidR="00E4182A">
        <w:rPr>
          <w:sz w:val="28"/>
          <w:szCs w:val="28"/>
        </w:rPr>
        <w:t>«данные изъяты»</w:t>
      </w:r>
      <w:r w:rsidR="001B1223">
        <w:rPr>
          <w:rFonts w:eastAsiaTheme="minorHAnsi"/>
          <w:sz w:val="28"/>
          <w:szCs w:val="28"/>
          <w:lang w:eastAsia="en-US"/>
        </w:rPr>
        <w:t xml:space="preserve"> </w:t>
      </w:r>
      <w:r w:rsidR="001B1223">
        <w:rPr>
          <w:rFonts w:eastAsiaTheme="minorHAnsi"/>
          <w:sz w:val="28"/>
          <w:szCs w:val="28"/>
          <w:lang w:eastAsia="en-US"/>
        </w:rPr>
        <w:t>кв.м</w:t>
      </w:r>
      <w:r w:rsidR="00F02671">
        <w:rPr>
          <w:rFonts w:eastAsiaTheme="minorHAnsi"/>
          <w:sz w:val="28"/>
          <w:szCs w:val="28"/>
          <w:lang w:eastAsia="en-US"/>
        </w:rPr>
        <w:t xml:space="preserve"> (л.д.134-135).</w:t>
      </w:r>
    </w:p>
    <w:p w:rsidR="000F3624" w:rsidP="000F36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Из технического паспорта, предоставленного в судебном заседании свидетелем </w:t>
      </w:r>
      <w:r w:rsidR="00E4182A">
        <w:rPr>
          <w:rFonts w:eastAsiaTheme="minorHAnsi"/>
          <w:sz w:val="28"/>
          <w:szCs w:val="28"/>
          <w:lang w:eastAsia="en-US"/>
        </w:rPr>
        <w:t>ФИО</w:t>
      </w:r>
      <w:r>
        <w:rPr>
          <w:rFonts w:eastAsiaTheme="minorHAnsi"/>
          <w:sz w:val="28"/>
          <w:szCs w:val="28"/>
          <w:lang w:eastAsia="en-US"/>
        </w:rPr>
        <w:t xml:space="preserve"> усматривается, что схема сарая под литерой «</w:t>
      </w:r>
      <w:r w:rsidR="00E4182A">
        <w:rPr>
          <w:sz w:val="28"/>
          <w:szCs w:val="28"/>
        </w:rPr>
        <w:t>«данные изъяты»</w:t>
      </w:r>
      <w:r>
        <w:rPr>
          <w:rFonts w:eastAsiaTheme="minorHAnsi"/>
          <w:sz w:val="28"/>
          <w:szCs w:val="28"/>
          <w:lang w:eastAsia="en-US"/>
        </w:rPr>
        <w:t xml:space="preserve">» (л.д.107), совпадает со схематическим чертежом составленным главным специалистом отдела муниципального контроля </w:t>
      </w:r>
      <w:r w:rsidR="00E4182A">
        <w:rPr>
          <w:rFonts w:eastAsiaTheme="minorHAnsi"/>
          <w:sz w:val="28"/>
          <w:szCs w:val="28"/>
          <w:lang w:eastAsia="en-US"/>
        </w:rPr>
        <w:t>ФИО</w:t>
      </w:r>
      <w:r>
        <w:rPr>
          <w:rFonts w:eastAsiaTheme="minorHAnsi"/>
          <w:sz w:val="28"/>
          <w:szCs w:val="28"/>
          <w:lang w:eastAsia="en-US"/>
        </w:rPr>
        <w:t xml:space="preserve"> (л.д.70)</w:t>
      </w:r>
      <w:r w:rsidR="003C24E4">
        <w:rPr>
          <w:rFonts w:eastAsiaTheme="minorHAnsi"/>
          <w:sz w:val="28"/>
          <w:szCs w:val="28"/>
          <w:lang w:eastAsia="en-US"/>
        </w:rPr>
        <w:t>, из данного документа следует</w:t>
      </w:r>
      <w:r>
        <w:rPr>
          <w:rFonts w:eastAsiaTheme="minorHAnsi"/>
          <w:sz w:val="28"/>
          <w:szCs w:val="28"/>
          <w:lang w:eastAsia="en-US"/>
        </w:rPr>
        <w:t xml:space="preserve">, что у спорного земельного участка имеется собственник </w:t>
      </w:r>
      <w:r w:rsidR="00E4182A">
        <w:rPr>
          <w:rFonts w:eastAsiaTheme="minorHAnsi"/>
          <w:sz w:val="28"/>
          <w:szCs w:val="28"/>
          <w:lang w:eastAsia="en-US"/>
        </w:rPr>
        <w:t>ФИО</w:t>
      </w:r>
      <w:r>
        <w:rPr>
          <w:rFonts w:eastAsiaTheme="minorHAnsi"/>
          <w:sz w:val="28"/>
          <w:szCs w:val="28"/>
          <w:lang w:eastAsia="en-US"/>
        </w:rPr>
        <w:t>, правоустанавливающие документы последней были предоставлены в судебном заседании.</w:t>
      </w:r>
      <w:r>
        <w:rPr>
          <w:rFonts w:eastAsiaTheme="minorHAnsi"/>
          <w:sz w:val="28"/>
          <w:szCs w:val="28"/>
          <w:lang w:eastAsia="en-US"/>
        </w:rPr>
        <w:t xml:space="preserve"> </w:t>
      </w:r>
      <w:r w:rsidR="003C24E4">
        <w:rPr>
          <w:rFonts w:eastAsiaTheme="minorHAnsi"/>
          <w:sz w:val="28"/>
          <w:szCs w:val="28"/>
          <w:lang w:eastAsia="en-US"/>
        </w:rPr>
        <w:t xml:space="preserve">Кроме того в ходе судебного заседания была допрошена </w:t>
      </w:r>
      <w:r w:rsidR="00E4182A">
        <w:rPr>
          <w:rFonts w:eastAsiaTheme="minorHAnsi"/>
          <w:sz w:val="28"/>
          <w:szCs w:val="28"/>
          <w:lang w:eastAsia="en-US"/>
        </w:rPr>
        <w:t>ФИО</w:t>
      </w:r>
      <w:r w:rsidR="003C24E4">
        <w:rPr>
          <w:rFonts w:eastAsiaTheme="minorHAnsi"/>
          <w:sz w:val="28"/>
          <w:szCs w:val="28"/>
          <w:lang w:eastAsia="en-US"/>
        </w:rPr>
        <w:t xml:space="preserve">, которая была предупреждена по ст.17.9 КоАП РФ, которая подтвердила что спорное строение принадлежит ей на праве собственности. </w:t>
      </w:r>
    </w:p>
    <w:p w:rsidR="000F3624" w:rsidP="000F36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w:t>
      </w:r>
      <w:r>
        <w:rPr>
          <w:rFonts w:eastAsiaTheme="minorHAnsi"/>
          <w:sz w:val="28"/>
          <w:szCs w:val="28"/>
          <w:lang w:eastAsia="en-US"/>
        </w:rPr>
        <w:t xml:space="preserve"> судебном заседании было установлено, что  именно </w:t>
      </w:r>
      <w:r w:rsidR="00E4182A">
        <w:rPr>
          <w:rFonts w:eastAsiaTheme="minorHAnsi"/>
          <w:sz w:val="28"/>
          <w:szCs w:val="28"/>
          <w:lang w:eastAsia="en-US"/>
        </w:rPr>
        <w:t>ФИО</w:t>
      </w:r>
      <w:r>
        <w:rPr>
          <w:rFonts w:eastAsiaTheme="minorHAnsi"/>
          <w:sz w:val="28"/>
          <w:szCs w:val="28"/>
          <w:lang w:eastAsia="en-US"/>
        </w:rPr>
        <w:t xml:space="preserve"> возводила каменное строение на месте сарая, приобретенного ей ранее.  </w:t>
      </w:r>
    </w:p>
    <w:p w:rsidR="00004F88" w:rsidP="00004F88">
      <w:pPr>
        <w:autoSpaceDE w:val="0"/>
        <w:autoSpaceDN w:val="0"/>
        <w:adjustRightInd w:val="0"/>
        <w:ind w:firstLine="540"/>
        <w:jc w:val="both"/>
        <w:rPr>
          <w:sz w:val="28"/>
          <w:szCs w:val="28"/>
        </w:rPr>
      </w:pPr>
      <w:r>
        <w:rPr>
          <w:rFonts w:eastAsiaTheme="minorHAnsi"/>
          <w:sz w:val="28"/>
          <w:szCs w:val="28"/>
          <w:lang w:eastAsia="en-US"/>
        </w:rPr>
        <w:t xml:space="preserve">Таким образом, мировым судьей установлено, что Асанов Н.А. не имеет отношения к каменному строению, возведенному по адресу </w:t>
      </w:r>
      <w:r w:rsidR="00E4182A">
        <w:rPr>
          <w:sz w:val="28"/>
          <w:szCs w:val="28"/>
        </w:rPr>
        <w:t>АДРЕС</w:t>
      </w:r>
      <w:r>
        <w:rPr>
          <w:sz w:val="28"/>
          <w:szCs w:val="28"/>
        </w:rPr>
        <w:t>.</w:t>
      </w:r>
    </w:p>
    <w:p w:rsidR="00004F88" w:rsidP="00004F88">
      <w:pPr>
        <w:autoSpaceDE w:val="0"/>
        <w:autoSpaceDN w:val="0"/>
        <w:adjustRightInd w:val="0"/>
        <w:ind w:firstLine="540"/>
        <w:jc w:val="both"/>
        <w:rPr>
          <w:sz w:val="28"/>
          <w:szCs w:val="28"/>
        </w:rPr>
      </w:pPr>
      <w:r>
        <w:rPr>
          <w:sz w:val="28"/>
          <w:szCs w:val="28"/>
        </w:rPr>
        <w:t>Изложенное</w:t>
      </w:r>
      <w:r>
        <w:rPr>
          <w:sz w:val="28"/>
          <w:szCs w:val="28"/>
        </w:rPr>
        <w:t xml:space="preserve"> свидетельствует об отсутствии у Асанова Н.А. полномочий на освобождения земельного участка </w:t>
      </w:r>
      <w:r>
        <w:rPr>
          <w:rFonts w:eastAsiaTheme="minorHAnsi"/>
          <w:sz w:val="28"/>
          <w:szCs w:val="28"/>
          <w:lang w:eastAsia="en-US"/>
        </w:rPr>
        <w:t xml:space="preserve">по адресу </w:t>
      </w:r>
      <w:r w:rsidR="00E4182A">
        <w:rPr>
          <w:sz w:val="28"/>
          <w:szCs w:val="28"/>
        </w:rPr>
        <w:t>АДРЕС</w:t>
      </w:r>
      <w:r>
        <w:rPr>
          <w:sz w:val="28"/>
          <w:szCs w:val="28"/>
        </w:rPr>
        <w:t>.</w:t>
      </w:r>
    </w:p>
    <w:p w:rsidR="003125C0" w:rsidRPr="003125C0" w:rsidP="00717524">
      <w:pPr>
        <w:autoSpaceDE w:val="0"/>
        <w:autoSpaceDN w:val="0"/>
        <w:adjustRightInd w:val="0"/>
        <w:ind w:firstLine="540"/>
        <w:jc w:val="both"/>
        <w:rPr>
          <w:sz w:val="28"/>
          <w:szCs w:val="28"/>
        </w:rPr>
      </w:pPr>
      <w:r w:rsidRPr="003125C0">
        <w:rPr>
          <w:color w:val="000000"/>
          <w:sz w:val="28"/>
          <w:szCs w:val="28"/>
          <w:shd w:val="clear" w:color="auto" w:fill="FFFFFF"/>
        </w:rPr>
        <w:t xml:space="preserve">Таким образом, предписание </w:t>
      </w:r>
      <w:r w:rsidRPr="003125C0">
        <w:rPr>
          <w:sz w:val="28"/>
          <w:szCs w:val="28"/>
        </w:rPr>
        <w:t xml:space="preserve">начальника отдела муниципального контроля администрации г.Саки Республики Крым </w:t>
      </w:r>
      <w:r w:rsidRPr="003125C0">
        <w:rPr>
          <w:sz w:val="28"/>
          <w:szCs w:val="28"/>
        </w:rPr>
        <w:t>Шимченко</w:t>
      </w:r>
      <w:r w:rsidRPr="003125C0">
        <w:rPr>
          <w:sz w:val="28"/>
          <w:szCs w:val="28"/>
        </w:rPr>
        <w:t xml:space="preserve"> И.А. №5-ЗК от 12 апреля 2021 года</w:t>
      </w:r>
      <w:r w:rsidRPr="003125C0">
        <w:rPr>
          <w:color w:val="000000"/>
          <w:sz w:val="28"/>
          <w:szCs w:val="28"/>
          <w:shd w:val="clear" w:color="auto" w:fill="FFFFFF"/>
        </w:rPr>
        <w:t xml:space="preserve"> </w:t>
      </w:r>
      <w:r w:rsidR="00004F88">
        <w:rPr>
          <w:color w:val="000000"/>
          <w:sz w:val="28"/>
          <w:szCs w:val="28"/>
          <w:shd w:val="clear" w:color="auto" w:fill="FFFFFF"/>
        </w:rPr>
        <w:t xml:space="preserve">выдано неуполномоченному лицу. </w:t>
      </w:r>
    </w:p>
    <w:p w:rsidR="007B5076" w:rsidP="007B5076">
      <w:pPr>
        <w:autoSpaceDE w:val="0"/>
        <w:autoSpaceDN w:val="0"/>
        <w:adjustRightInd w:val="0"/>
        <w:ind w:firstLine="540"/>
        <w:jc w:val="both"/>
        <w:rPr>
          <w:rFonts w:eastAsiaTheme="minorHAnsi"/>
          <w:sz w:val="28"/>
          <w:szCs w:val="28"/>
          <w:lang w:eastAsia="en-US"/>
        </w:rPr>
      </w:pPr>
      <w:r w:rsidRPr="00F04A53">
        <w:rPr>
          <w:rFonts w:eastAsiaTheme="minorHAnsi"/>
          <w:sz w:val="28"/>
          <w:szCs w:val="28"/>
          <w:lang w:eastAsia="en-US"/>
        </w:rPr>
        <w:t>В силу ч</w:t>
      </w:r>
      <w:r>
        <w:rPr>
          <w:rFonts w:eastAsiaTheme="minorHAnsi"/>
          <w:sz w:val="28"/>
          <w:szCs w:val="28"/>
          <w:lang w:eastAsia="en-US"/>
        </w:rPr>
        <w:t>.ч.</w:t>
      </w:r>
      <w:r w:rsidRPr="00F04A53">
        <w:rPr>
          <w:rFonts w:eastAsiaTheme="minorHAnsi"/>
          <w:sz w:val="28"/>
          <w:szCs w:val="28"/>
          <w:lang w:eastAsia="en-US"/>
        </w:rPr>
        <w:t>1, 4 ст</w:t>
      </w:r>
      <w:r>
        <w:rPr>
          <w:rFonts w:eastAsiaTheme="minorHAnsi"/>
          <w:sz w:val="28"/>
          <w:szCs w:val="28"/>
          <w:lang w:eastAsia="en-US"/>
        </w:rPr>
        <w:t>.</w:t>
      </w:r>
      <w:r w:rsidRPr="00F04A53">
        <w:rPr>
          <w:rFonts w:eastAsiaTheme="minorHAnsi"/>
          <w:sz w:val="28"/>
          <w:szCs w:val="28"/>
          <w:lang w:eastAsia="en-US"/>
        </w:rPr>
        <w:t xml:space="preserve">1.5 </w:t>
      </w:r>
      <w:r>
        <w:rPr>
          <w:rFonts w:eastAsiaTheme="minorHAnsi"/>
          <w:sz w:val="28"/>
          <w:szCs w:val="28"/>
          <w:lang w:eastAsia="en-US"/>
        </w:rPr>
        <w:t>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D752D5" w:rsidP="00D752D5">
      <w:pPr>
        <w:autoSpaceDE w:val="0"/>
        <w:autoSpaceDN w:val="0"/>
        <w:adjustRightInd w:val="0"/>
        <w:ind w:firstLine="540"/>
        <w:jc w:val="both"/>
        <w:rPr>
          <w:sz w:val="28"/>
          <w:szCs w:val="28"/>
        </w:rPr>
      </w:pPr>
      <w:r>
        <w:rPr>
          <w:rFonts w:eastAsiaTheme="minorHAnsi"/>
          <w:sz w:val="28"/>
          <w:szCs w:val="28"/>
          <w:lang w:eastAsia="en-US"/>
        </w:rPr>
        <w:t xml:space="preserve">Изложенное позволяет сделать вывод о том, что предписание выдано ненадлежащему лицу, Асанов Н.А. не является субъектом административного </w:t>
      </w:r>
      <w:r w:rsidRPr="00334CF8">
        <w:rPr>
          <w:rFonts w:eastAsiaTheme="minorHAnsi"/>
          <w:sz w:val="28"/>
          <w:szCs w:val="28"/>
          <w:lang w:eastAsia="en-US"/>
        </w:rPr>
        <w:t>правонарушения, предусмотренного ч</w:t>
      </w:r>
      <w:r>
        <w:rPr>
          <w:rFonts w:eastAsiaTheme="minorHAnsi"/>
          <w:sz w:val="28"/>
          <w:szCs w:val="28"/>
          <w:lang w:eastAsia="en-US"/>
        </w:rPr>
        <w:t>.</w:t>
      </w:r>
      <w:r w:rsidRPr="00334CF8">
        <w:rPr>
          <w:rFonts w:eastAsiaTheme="minorHAnsi"/>
          <w:sz w:val="28"/>
          <w:szCs w:val="28"/>
          <w:lang w:eastAsia="en-US"/>
        </w:rPr>
        <w:t>1 ст</w:t>
      </w:r>
      <w:r>
        <w:rPr>
          <w:rFonts w:eastAsiaTheme="minorHAnsi"/>
          <w:sz w:val="28"/>
          <w:szCs w:val="28"/>
          <w:lang w:eastAsia="en-US"/>
        </w:rPr>
        <w:t>.</w:t>
      </w:r>
      <w:r w:rsidRPr="00334CF8">
        <w:rPr>
          <w:rFonts w:eastAsiaTheme="minorHAnsi"/>
          <w:sz w:val="28"/>
          <w:szCs w:val="28"/>
          <w:lang w:eastAsia="en-US"/>
        </w:rPr>
        <w:t xml:space="preserve">19.5 </w:t>
      </w:r>
      <w:r w:rsidR="00004F88">
        <w:rPr>
          <w:rFonts w:eastAsiaTheme="minorHAnsi"/>
          <w:sz w:val="28"/>
          <w:szCs w:val="28"/>
          <w:lang w:eastAsia="en-US"/>
        </w:rPr>
        <w:t xml:space="preserve">КоАП РФ, поскольку собственником </w:t>
      </w:r>
      <w:r>
        <w:rPr>
          <w:rFonts w:eastAsiaTheme="minorHAnsi"/>
          <w:sz w:val="28"/>
          <w:szCs w:val="28"/>
          <w:lang w:eastAsia="en-US"/>
        </w:rPr>
        <w:t xml:space="preserve">каменного строения возведенному по адресу </w:t>
      </w:r>
      <w:r w:rsidR="00E4182A">
        <w:rPr>
          <w:sz w:val="28"/>
          <w:szCs w:val="28"/>
        </w:rPr>
        <w:t>АДРЕС</w:t>
      </w:r>
      <w:r>
        <w:rPr>
          <w:sz w:val="28"/>
          <w:szCs w:val="28"/>
        </w:rPr>
        <w:t xml:space="preserve"> является </w:t>
      </w:r>
      <w:r w:rsidR="00E4182A">
        <w:rPr>
          <w:sz w:val="28"/>
          <w:szCs w:val="28"/>
        </w:rPr>
        <w:t>ФИО</w:t>
      </w:r>
      <w:r>
        <w:rPr>
          <w:sz w:val="28"/>
          <w:szCs w:val="28"/>
        </w:rPr>
        <w:t xml:space="preserve">, </w:t>
      </w:r>
      <w:r>
        <w:rPr>
          <w:sz w:val="28"/>
          <w:szCs w:val="28"/>
        </w:rPr>
        <w:t>у</w:t>
      </w:r>
      <w:r>
        <w:rPr>
          <w:sz w:val="28"/>
          <w:szCs w:val="28"/>
        </w:rPr>
        <w:t xml:space="preserve"> которой имеются правоустанавливающие документы.  </w:t>
      </w:r>
    </w:p>
    <w:p w:rsidR="00334CF8" w:rsidP="00334CF8">
      <w:pPr>
        <w:autoSpaceDE w:val="0"/>
        <w:autoSpaceDN w:val="0"/>
        <w:adjustRightInd w:val="0"/>
        <w:ind w:firstLine="540"/>
        <w:jc w:val="both"/>
        <w:rPr>
          <w:rFonts w:eastAsiaTheme="minorHAnsi"/>
          <w:sz w:val="28"/>
          <w:szCs w:val="28"/>
          <w:lang w:eastAsia="en-US"/>
        </w:rPr>
      </w:pPr>
      <w:r w:rsidRPr="00334CF8">
        <w:rPr>
          <w:rFonts w:eastAsiaTheme="minorHAnsi"/>
          <w:sz w:val="28"/>
          <w:szCs w:val="28"/>
          <w:lang w:eastAsia="en-US"/>
        </w:rPr>
        <w:t>Согласно п</w:t>
      </w:r>
      <w:r>
        <w:rPr>
          <w:rFonts w:eastAsiaTheme="minorHAnsi"/>
          <w:sz w:val="28"/>
          <w:szCs w:val="28"/>
          <w:lang w:eastAsia="en-US"/>
        </w:rPr>
        <w:t>.</w:t>
      </w:r>
      <w:r w:rsidRPr="00334CF8">
        <w:rPr>
          <w:rFonts w:eastAsiaTheme="minorHAnsi"/>
          <w:sz w:val="28"/>
          <w:szCs w:val="28"/>
          <w:lang w:eastAsia="en-US"/>
        </w:rPr>
        <w:t>2 ч</w:t>
      </w:r>
      <w:r>
        <w:rPr>
          <w:rFonts w:eastAsiaTheme="minorHAnsi"/>
          <w:sz w:val="28"/>
          <w:szCs w:val="28"/>
          <w:lang w:eastAsia="en-US"/>
        </w:rPr>
        <w:t>.</w:t>
      </w:r>
      <w:r w:rsidRPr="00334CF8">
        <w:rPr>
          <w:rFonts w:eastAsiaTheme="minorHAnsi"/>
          <w:sz w:val="28"/>
          <w:szCs w:val="28"/>
          <w:lang w:eastAsia="en-US"/>
        </w:rPr>
        <w:t>1 ст</w:t>
      </w:r>
      <w:r>
        <w:rPr>
          <w:rFonts w:eastAsiaTheme="minorHAnsi"/>
          <w:sz w:val="28"/>
          <w:szCs w:val="28"/>
          <w:lang w:eastAsia="en-US"/>
        </w:rPr>
        <w:t>.</w:t>
      </w:r>
      <w:r w:rsidRPr="00334CF8">
        <w:rPr>
          <w:rFonts w:eastAsiaTheme="minorHAnsi"/>
          <w:sz w:val="28"/>
          <w:szCs w:val="28"/>
          <w:lang w:eastAsia="en-US"/>
        </w:rPr>
        <w:t xml:space="preserve">24.5 </w:t>
      </w:r>
      <w:r>
        <w:rPr>
          <w:rFonts w:eastAsiaTheme="minorHAnsi"/>
          <w:sz w:val="28"/>
          <w:szCs w:val="28"/>
          <w:lang w:eastAsia="en-US"/>
        </w:rPr>
        <w:t>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334CF8" w:rsidRPr="00B17EB8" w:rsidP="00334CF8">
      <w:pPr>
        <w:autoSpaceDE w:val="0"/>
        <w:autoSpaceDN w:val="0"/>
        <w:adjustRightInd w:val="0"/>
        <w:ind w:firstLine="567"/>
        <w:contextualSpacing/>
        <w:jc w:val="both"/>
        <w:rPr>
          <w:sz w:val="28"/>
          <w:szCs w:val="28"/>
        </w:rPr>
      </w:pPr>
      <w:r w:rsidRPr="00B17EB8">
        <w:rPr>
          <w:sz w:val="28"/>
          <w:szCs w:val="28"/>
        </w:rPr>
        <w:t>При таких обстоятельствах производство по делу</w:t>
      </w:r>
      <w:r>
        <w:rPr>
          <w:sz w:val="28"/>
          <w:szCs w:val="28"/>
        </w:rPr>
        <w:t xml:space="preserve"> об административном правонарушении</w:t>
      </w:r>
      <w:r w:rsidRPr="00B17EB8">
        <w:rPr>
          <w:sz w:val="28"/>
          <w:szCs w:val="28"/>
        </w:rPr>
        <w:t xml:space="preserve"> в отношении </w:t>
      </w:r>
      <w:r>
        <w:rPr>
          <w:sz w:val="28"/>
          <w:szCs w:val="28"/>
        </w:rPr>
        <w:t>Асанова Н.А.</w:t>
      </w:r>
      <w:r w:rsidRPr="00B17EB8">
        <w:rPr>
          <w:sz w:val="28"/>
          <w:szCs w:val="28"/>
        </w:rPr>
        <w:t xml:space="preserve"> подлежит прекращению на основании п.2 ч.1 ст.24.5 КоАП РФ в связи с отсутствием состава административного правонарушения, предусмотренного ч.</w:t>
      </w:r>
      <w:r>
        <w:rPr>
          <w:sz w:val="28"/>
          <w:szCs w:val="28"/>
        </w:rPr>
        <w:t>1</w:t>
      </w:r>
      <w:r w:rsidRPr="00B17EB8">
        <w:rPr>
          <w:sz w:val="28"/>
          <w:szCs w:val="28"/>
        </w:rPr>
        <w:t xml:space="preserve"> ст.</w:t>
      </w:r>
      <w:r>
        <w:rPr>
          <w:sz w:val="28"/>
          <w:szCs w:val="28"/>
        </w:rPr>
        <w:t>19.5</w:t>
      </w:r>
      <w:r w:rsidRPr="00B17EB8">
        <w:rPr>
          <w:sz w:val="28"/>
          <w:szCs w:val="28"/>
        </w:rPr>
        <w:t xml:space="preserve"> названного Кодекса.</w:t>
      </w:r>
    </w:p>
    <w:p w:rsidR="00334CF8" w:rsidRPr="00B17EB8" w:rsidP="00334CF8">
      <w:pPr>
        <w:tabs>
          <w:tab w:val="num" w:pos="0"/>
        </w:tabs>
        <w:ind w:firstLine="567"/>
        <w:contextualSpacing/>
        <w:jc w:val="both"/>
        <w:rPr>
          <w:sz w:val="28"/>
          <w:szCs w:val="28"/>
        </w:rPr>
      </w:pPr>
      <w:r w:rsidRPr="00B17EB8">
        <w:rPr>
          <w:sz w:val="28"/>
          <w:szCs w:val="28"/>
        </w:rPr>
        <w:t xml:space="preserve">На основании </w:t>
      </w:r>
      <w:r w:rsidRPr="00B17EB8">
        <w:rPr>
          <w:sz w:val="28"/>
          <w:szCs w:val="28"/>
        </w:rPr>
        <w:t>изложенного</w:t>
      </w:r>
      <w:r w:rsidRPr="00B17EB8">
        <w:rPr>
          <w:sz w:val="28"/>
          <w:szCs w:val="28"/>
        </w:rPr>
        <w:t xml:space="preserve"> и руководствуясь ст.ст.24.5, 29.10 – 29.11 КоАП РФ, мировой судья –</w:t>
      </w:r>
    </w:p>
    <w:p w:rsidR="00334CF8" w:rsidRPr="00B17EB8" w:rsidP="00334CF8">
      <w:pPr>
        <w:tabs>
          <w:tab w:val="num" w:pos="0"/>
        </w:tabs>
        <w:ind w:firstLine="567"/>
        <w:contextualSpacing/>
        <w:jc w:val="center"/>
        <w:rPr>
          <w:sz w:val="28"/>
          <w:szCs w:val="28"/>
        </w:rPr>
      </w:pPr>
      <w:r w:rsidRPr="00B17EB8">
        <w:rPr>
          <w:sz w:val="28"/>
          <w:szCs w:val="28"/>
        </w:rPr>
        <w:t>п</w:t>
      </w:r>
      <w:r w:rsidRPr="00B17EB8">
        <w:rPr>
          <w:sz w:val="28"/>
          <w:szCs w:val="28"/>
        </w:rPr>
        <w:t xml:space="preserve"> о с т а н о в и л:</w:t>
      </w:r>
    </w:p>
    <w:p w:rsidR="00334CF8" w:rsidRPr="00B17EB8" w:rsidP="00334CF8">
      <w:pPr>
        <w:tabs>
          <w:tab w:val="num" w:pos="0"/>
        </w:tabs>
        <w:ind w:firstLine="567"/>
        <w:contextualSpacing/>
        <w:jc w:val="center"/>
        <w:rPr>
          <w:sz w:val="28"/>
          <w:szCs w:val="28"/>
        </w:rPr>
      </w:pPr>
    </w:p>
    <w:p w:rsidR="00334CF8" w:rsidRPr="00B17EB8" w:rsidP="00334CF8">
      <w:pPr>
        <w:autoSpaceDE w:val="0"/>
        <w:autoSpaceDN w:val="0"/>
        <w:adjustRightInd w:val="0"/>
        <w:ind w:firstLine="567"/>
        <w:contextualSpacing/>
        <w:jc w:val="both"/>
        <w:rPr>
          <w:sz w:val="28"/>
          <w:szCs w:val="28"/>
        </w:rPr>
      </w:pPr>
      <w:r w:rsidRPr="00B17EB8">
        <w:rPr>
          <w:sz w:val="28"/>
          <w:szCs w:val="28"/>
        </w:rPr>
        <w:tab/>
      </w:r>
      <w:r w:rsidRPr="00B17EB8">
        <w:rPr>
          <w:sz w:val="28"/>
          <w:szCs w:val="28"/>
          <w:shd w:val="clear" w:color="auto" w:fill="FFFFFF"/>
        </w:rPr>
        <w:t>Производство по делу об административном правонарушении</w:t>
      </w:r>
      <w:r w:rsidRPr="00B17EB8">
        <w:rPr>
          <w:rStyle w:val="apple-converted-space"/>
          <w:sz w:val="28"/>
          <w:szCs w:val="28"/>
          <w:shd w:val="clear" w:color="auto" w:fill="FFFFFF"/>
        </w:rPr>
        <w:t> </w:t>
      </w:r>
      <w:r w:rsidRPr="00B17EB8">
        <w:rPr>
          <w:sz w:val="28"/>
          <w:szCs w:val="28"/>
          <w:shd w:val="clear" w:color="auto" w:fill="FFFFFF"/>
        </w:rPr>
        <w:t xml:space="preserve">в отношении </w:t>
      </w:r>
      <w:r>
        <w:rPr>
          <w:sz w:val="28"/>
          <w:szCs w:val="28"/>
        </w:rPr>
        <w:t xml:space="preserve">Асанова </w:t>
      </w:r>
      <w:r w:rsidR="00E4182A">
        <w:rPr>
          <w:sz w:val="28"/>
          <w:szCs w:val="28"/>
        </w:rPr>
        <w:t>Н.А.</w:t>
      </w:r>
      <w:r w:rsidRPr="00B17EB8">
        <w:rPr>
          <w:sz w:val="28"/>
          <w:szCs w:val="28"/>
          <w:shd w:val="clear" w:color="auto" w:fill="FFFFFF"/>
        </w:rPr>
        <w:t xml:space="preserve"> прекратить </w:t>
      </w:r>
      <w:r w:rsidRPr="00B17EB8">
        <w:rPr>
          <w:sz w:val="28"/>
          <w:szCs w:val="28"/>
        </w:rPr>
        <w:t>на основании п.2 ч.1 ст.24.5 КоАП РФ за отсутствием состава административного правонарушения, предусмотренного ч.</w:t>
      </w:r>
      <w:r>
        <w:rPr>
          <w:sz w:val="28"/>
          <w:szCs w:val="28"/>
        </w:rPr>
        <w:t>1</w:t>
      </w:r>
      <w:r w:rsidRPr="00B17EB8">
        <w:rPr>
          <w:sz w:val="28"/>
          <w:szCs w:val="28"/>
        </w:rPr>
        <w:t xml:space="preserve"> ст.</w:t>
      </w:r>
      <w:r>
        <w:rPr>
          <w:sz w:val="28"/>
          <w:szCs w:val="28"/>
        </w:rPr>
        <w:t>19.5</w:t>
      </w:r>
      <w:r w:rsidRPr="00B17EB8">
        <w:rPr>
          <w:sz w:val="28"/>
          <w:szCs w:val="28"/>
        </w:rPr>
        <w:t xml:space="preserve"> КоАП РФ.</w:t>
      </w:r>
    </w:p>
    <w:p w:rsidR="00334CF8" w:rsidRPr="00B17EB8" w:rsidP="00334CF8">
      <w:pPr>
        <w:widowControl w:val="0"/>
        <w:tabs>
          <w:tab w:val="num" w:pos="0"/>
        </w:tabs>
        <w:autoSpaceDE w:val="0"/>
        <w:autoSpaceDN w:val="0"/>
        <w:adjustRightInd w:val="0"/>
        <w:ind w:firstLine="567"/>
        <w:contextualSpacing/>
        <w:jc w:val="both"/>
        <w:rPr>
          <w:rFonts w:eastAsia="Calibri"/>
          <w:sz w:val="28"/>
          <w:szCs w:val="28"/>
          <w:lang w:eastAsia="en-US"/>
        </w:rPr>
      </w:pPr>
      <w:r w:rsidRPr="00B17EB8">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17EB8">
        <w:rPr>
          <w:sz w:val="28"/>
          <w:szCs w:val="28"/>
        </w:rPr>
        <w:t xml:space="preserve"> через судебный участок №71 Сакского судебного района (Сакский муниципальный район и городской округ Саки) Республики Крым</w:t>
      </w:r>
      <w:r w:rsidRPr="00B17EB8">
        <w:rPr>
          <w:rFonts w:eastAsia="Calibri"/>
          <w:sz w:val="28"/>
          <w:szCs w:val="28"/>
          <w:lang w:eastAsia="en-US"/>
        </w:rPr>
        <w:t>.</w:t>
      </w:r>
    </w:p>
    <w:p w:rsidR="00AD0252" w:rsidRPr="00D64666" w:rsidP="00581617">
      <w:pPr>
        <w:ind w:firstLine="567"/>
        <w:contextualSpacing/>
        <w:jc w:val="both"/>
        <w:rPr>
          <w:sz w:val="28"/>
          <w:szCs w:val="28"/>
        </w:rPr>
      </w:pPr>
      <w:r w:rsidRPr="00D64666">
        <w:rPr>
          <w:sz w:val="28"/>
          <w:szCs w:val="28"/>
        </w:rPr>
        <w:t xml:space="preserve">        </w:t>
      </w:r>
    </w:p>
    <w:p w:rsidR="00105892" w:rsidRPr="00D64666" w:rsidP="00581617">
      <w:pPr>
        <w:ind w:firstLine="567"/>
        <w:contextualSpacing/>
        <w:rPr>
          <w:b/>
          <w:sz w:val="28"/>
          <w:szCs w:val="28"/>
        </w:rPr>
      </w:pPr>
      <w:r w:rsidRPr="00D64666">
        <w:rPr>
          <w:sz w:val="28"/>
          <w:szCs w:val="28"/>
        </w:rPr>
        <w:t>Мировой судья</w:t>
      </w:r>
      <w:r w:rsidRPr="00D64666" w:rsidR="006162D1">
        <w:rPr>
          <w:sz w:val="28"/>
          <w:szCs w:val="28"/>
        </w:rPr>
        <w:t xml:space="preserve"> </w:t>
      </w:r>
      <w:r w:rsidRPr="00D64666" w:rsidR="006162D1">
        <w:rPr>
          <w:sz w:val="28"/>
          <w:szCs w:val="28"/>
        </w:rPr>
        <w:tab/>
      </w:r>
      <w:r w:rsidRPr="00D64666" w:rsidR="006162D1">
        <w:rPr>
          <w:sz w:val="28"/>
          <w:szCs w:val="28"/>
        </w:rPr>
        <w:tab/>
      </w:r>
      <w:r w:rsidRPr="00D64666" w:rsidR="00AA403F">
        <w:rPr>
          <w:sz w:val="28"/>
          <w:szCs w:val="28"/>
        </w:rPr>
        <w:t xml:space="preserve">            </w:t>
      </w:r>
      <w:r w:rsidRPr="00D64666" w:rsidR="006162D1">
        <w:rPr>
          <w:sz w:val="28"/>
          <w:szCs w:val="28"/>
        </w:rPr>
        <w:tab/>
      </w:r>
      <w:r w:rsidRPr="00D64666" w:rsidR="006162D1">
        <w:rPr>
          <w:sz w:val="28"/>
          <w:szCs w:val="28"/>
        </w:rPr>
        <w:tab/>
      </w:r>
      <w:r w:rsidRPr="00D64666">
        <w:rPr>
          <w:sz w:val="28"/>
          <w:szCs w:val="28"/>
        </w:rPr>
        <w:t xml:space="preserve">     </w:t>
      </w:r>
      <w:r w:rsidRPr="00D64666" w:rsidR="003D73A6">
        <w:rPr>
          <w:sz w:val="28"/>
          <w:szCs w:val="28"/>
        </w:rPr>
        <w:t xml:space="preserve">                      </w:t>
      </w:r>
      <w:r w:rsidRPr="00D64666" w:rsidR="00983577">
        <w:rPr>
          <w:sz w:val="28"/>
          <w:szCs w:val="28"/>
        </w:rPr>
        <w:tab/>
      </w:r>
      <w:r w:rsidRPr="00D64666" w:rsidR="00581617">
        <w:rPr>
          <w:sz w:val="28"/>
          <w:szCs w:val="28"/>
        </w:rPr>
        <w:t>И.В. Липовская</w:t>
      </w:r>
    </w:p>
    <w:p w:rsidR="002A078D" w:rsidP="00FB5FC2">
      <w:pPr>
        <w:contextualSpacing/>
        <w:jc w:val="both"/>
        <w:rPr>
          <w:sz w:val="28"/>
          <w:szCs w:val="28"/>
        </w:rPr>
      </w:pPr>
    </w:p>
    <w:p w:rsidR="000B0730" w:rsidRPr="00D64666" w:rsidP="00581617">
      <w:pPr>
        <w:ind w:firstLine="567"/>
        <w:contextualSpacing/>
        <w:rPr>
          <w:sz w:val="28"/>
          <w:szCs w:val="28"/>
          <w:lang w:eastAsia="ar-SA"/>
        </w:rPr>
      </w:pPr>
    </w:p>
    <w:sectPr w:rsidSect="00B1779B">
      <w:headerReference w:type="default" r:id="rId14"/>
      <w:footerReference w:type="even" r:id="rId15"/>
      <w:footerReference w:type="default" r:id="rId16"/>
      <w:pgSz w:w="11906" w:h="16838" w:code="9"/>
      <w:pgMar w:top="567" w:right="851" w:bottom="567"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779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1779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779B"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5086860"/>
      <w:docPartObj>
        <w:docPartGallery w:val="Page Numbers (Top of Page)"/>
        <w:docPartUnique/>
      </w:docPartObj>
    </w:sdtPr>
    <w:sdtContent>
      <w:p w:rsidR="00B1779B">
        <w:pPr>
          <w:pStyle w:val="Header"/>
          <w:jc w:val="center"/>
        </w:pPr>
        <w:r>
          <w:fldChar w:fldCharType="begin"/>
        </w:r>
        <w:r>
          <w:instrText>PAGE   \* MERGEFORMAT</w:instrText>
        </w:r>
        <w:r>
          <w:fldChar w:fldCharType="separate"/>
        </w:r>
        <w:r w:rsidR="00E4182A">
          <w:rPr>
            <w:noProof/>
          </w:rPr>
          <w:t>2</w:t>
        </w:r>
        <w:r>
          <w:fldChar w:fldCharType="end"/>
        </w:r>
      </w:p>
    </w:sdtContent>
  </w:sdt>
  <w:p w:rsidR="00B1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76E"/>
    <w:rsid w:val="00004F88"/>
    <w:rsid w:val="000258A2"/>
    <w:rsid w:val="00030182"/>
    <w:rsid w:val="000367F8"/>
    <w:rsid w:val="0007425E"/>
    <w:rsid w:val="00090502"/>
    <w:rsid w:val="00095356"/>
    <w:rsid w:val="000979CB"/>
    <w:rsid w:val="00097EC5"/>
    <w:rsid w:val="000A1033"/>
    <w:rsid w:val="000A5654"/>
    <w:rsid w:val="000B0730"/>
    <w:rsid w:val="000C5777"/>
    <w:rsid w:val="000C7A10"/>
    <w:rsid w:val="000D7145"/>
    <w:rsid w:val="000E09F6"/>
    <w:rsid w:val="000E0BF3"/>
    <w:rsid w:val="000E2606"/>
    <w:rsid w:val="000E28DF"/>
    <w:rsid w:val="000F3624"/>
    <w:rsid w:val="001048A7"/>
    <w:rsid w:val="00105892"/>
    <w:rsid w:val="00113BE3"/>
    <w:rsid w:val="00133509"/>
    <w:rsid w:val="00134943"/>
    <w:rsid w:val="00143E5E"/>
    <w:rsid w:val="00147B3A"/>
    <w:rsid w:val="0015280A"/>
    <w:rsid w:val="00153B9A"/>
    <w:rsid w:val="0015548C"/>
    <w:rsid w:val="001663C6"/>
    <w:rsid w:val="00172509"/>
    <w:rsid w:val="00193AF8"/>
    <w:rsid w:val="001A354B"/>
    <w:rsid w:val="001B0AB3"/>
    <w:rsid w:val="001B1223"/>
    <w:rsid w:val="001B279F"/>
    <w:rsid w:val="001B77E1"/>
    <w:rsid w:val="001D0193"/>
    <w:rsid w:val="001D443D"/>
    <w:rsid w:val="001D6288"/>
    <w:rsid w:val="001E1A23"/>
    <w:rsid w:val="001F169D"/>
    <w:rsid w:val="001F7C1A"/>
    <w:rsid w:val="00200043"/>
    <w:rsid w:val="00201FD4"/>
    <w:rsid w:val="00205CA6"/>
    <w:rsid w:val="002141F1"/>
    <w:rsid w:val="00214C8C"/>
    <w:rsid w:val="00220A6A"/>
    <w:rsid w:val="00235722"/>
    <w:rsid w:val="0024724D"/>
    <w:rsid w:val="00252E60"/>
    <w:rsid w:val="002548B5"/>
    <w:rsid w:val="00264BA5"/>
    <w:rsid w:val="00276129"/>
    <w:rsid w:val="00285E6F"/>
    <w:rsid w:val="002876B9"/>
    <w:rsid w:val="00291112"/>
    <w:rsid w:val="002A078D"/>
    <w:rsid w:val="002A2734"/>
    <w:rsid w:val="002B11E5"/>
    <w:rsid w:val="002B6CBA"/>
    <w:rsid w:val="002B6EFE"/>
    <w:rsid w:val="002C0A77"/>
    <w:rsid w:val="002C0CF1"/>
    <w:rsid w:val="002D4BE6"/>
    <w:rsid w:val="002E7852"/>
    <w:rsid w:val="002F6462"/>
    <w:rsid w:val="0030259C"/>
    <w:rsid w:val="00307DA7"/>
    <w:rsid w:val="003125C0"/>
    <w:rsid w:val="00331CE4"/>
    <w:rsid w:val="00334CF8"/>
    <w:rsid w:val="00340D6D"/>
    <w:rsid w:val="0036201E"/>
    <w:rsid w:val="00374878"/>
    <w:rsid w:val="00380642"/>
    <w:rsid w:val="00383EE1"/>
    <w:rsid w:val="003907BD"/>
    <w:rsid w:val="003A4405"/>
    <w:rsid w:val="003A7D38"/>
    <w:rsid w:val="003C24E4"/>
    <w:rsid w:val="003D73A6"/>
    <w:rsid w:val="003D772C"/>
    <w:rsid w:val="00401508"/>
    <w:rsid w:val="00410AA2"/>
    <w:rsid w:val="0042403C"/>
    <w:rsid w:val="004433BF"/>
    <w:rsid w:val="00455653"/>
    <w:rsid w:val="00466ADC"/>
    <w:rsid w:val="00467FB4"/>
    <w:rsid w:val="0047429C"/>
    <w:rsid w:val="00476B91"/>
    <w:rsid w:val="004779D6"/>
    <w:rsid w:val="00481CA9"/>
    <w:rsid w:val="004A01DF"/>
    <w:rsid w:val="004F5AB8"/>
    <w:rsid w:val="00501FFC"/>
    <w:rsid w:val="00503AAA"/>
    <w:rsid w:val="005044A6"/>
    <w:rsid w:val="005177B9"/>
    <w:rsid w:val="0052195B"/>
    <w:rsid w:val="00546B63"/>
    <w:rsid w:val="00550A98"/>
    <w:rsid w:val="00553D06"/>
    <w:rsid w:val="00581617"/>
    <w:rsid w:val="005841DC"/>
    <w:rsid w:val="00586A15"/>
    <w:rsid w:val="0058733B"/>
    <w:rsid w:val="00597CAB"/>
    <w:rsid w:val="005D330E"/>
    <w:rsid w:val="005E7895"/>
    <w:rsid w:val="006113F1"/>
    <w:rsid w:val="0061250F"/>
    <w:rsid w:val="00615A76"/>
    <w:rsid w:val="006162D1"/>
    <w:rsid w:val="00627B3D"/>
    <w:rsid w:val="00645596"/>
    <w:rsid w:val="00676319"/>
    <w:rsid w:val="00685BDE"/>
    <w:rsid w:val="006A3E58"/>
    <w:rsid w:val="006A7E0C"/>
    <w:rsid w:val="006B3895"/>
    <w:rsid w:val="006C7CD2"/>
    <w:rsid w:val="006E349C"/>
    <w:rsid w:val="007008EF"/>
    <w:rsid w:val="00702335"/>
    <w:rsid w:val="00710A58"/>
    <w:rsid w:val="00715B1B"/>
    <w:rsid w:val="00717524"/>
    <w:rsid w:val="0073593C"/>
    <w:rsid w:val="00742595"/>
    <w:rsid w:val="00744D51"/>
    <w:rsid w:val="007475BA"/>
    <w:rsid w:val="007536B4"/>
    <w:rsid w:val="00755380"/>
    <w:rsid w:val="0077169E"/>
    <w:rsid w:val="00772B1E"/>
    <w:rsid w:val="00781538"/>
    <w:rsid w:val="0079379D"/>
    <w:rsid w:val="00795B30"/>
    <w:rsid w:val="007A07C6"/>
    <w:rsid w:val="007A7ADD"/>
    <w:rsid w:val="007B048C"/>
    <w:rsid w:val="007B5076"/>
    <w:rsid w:val="007C3E68"/>
    <w:rsid w:val="007F609D"/>
    <w:rsid w:val="007F6D3B"/>
    <w:rsid w:val="00802BDD"/>
    <w:rsid w:val="0081261D"/>
    <w:rsid w:val="00821D05"/>
    <w:rsid w:val="008226C0"/>
    <w:rsid w:val="008323C4"/>
    <w:rsid w:val="00843034"/>
    <w:rsid w:val="00853F76"/>
    <w:rsid w:val="00854D45"/>
    <w:rsid w:val="00872674"/>
    <w:rsid w:val="00877AFA"/>
    <w:rsid w:val="008856E8"/>
    <w:rsid w:val="00895263"/>
    <w:rsid w:val="0089745D"/>
    <w:rsid w:val="008A373E"/>
    <w:rsid w:val="008A50E3"/>
    <w:rsid w:val="008C1929"/>
    <w:rsid w:val="008E174A"/>
    <w:rsid w:val="008E1F9C"/>
    <w:rsid w:val="008E2486"/>
    <w:rsid w:val="008E2FA5"/>
    <w:rsid w:val="008F7346"/>
    <w:rsid w:val="00900C44"/>
    <w:rsid w:val="0090574F"/>
    <w:rsid w:val="009114EE"/>
    <w:rsid w:val="00912610"/>
    <w:rsid w:val="009146FC"/>
    <w:rsid w:val="009161D2"/>
    <w:rsid w:val="0091668B"/>
    <w:rsid w:val="009175F4"/>
    <w:rsid w:val="00921438"/>
    <w:rsid w:val="0094302E"/>
    <w:rsid w:val="00945869"/>
    <w:rsid w:val="0095244D"/>
    <w:rsid w:val="009527C6"/>
    <w:rsid w:val="00955747"/>
    <w:rsid w:val="0095593A"/>
    <w:rsid w:val="009663DA"/>
    <w:rsid w:val="00983577"/>
    <w:rsid w:val="009911C3"/>
    <w:rsid w:val="00992075"/>
    <w:rsid w:val="009A0697"/>
    <w:rsid w:val="009A161A"/>
    <w:rsid w:val="009B720C"/>
    <w:rsid w:val="009C01C8"/>
    <w:rsid w:val="009C5EB9"/>
    <w:rsid w:val="00A018F4"/>
    <w:rsid w:val="00A02ADB"/>
    <w:rsid w:val="00A13C8C"/>
    <w:rsid w:val="00A21A06"/>
    <w:rsid w:val="00A706FF"/>
    <w:rsid w:val="00A708D7"/>
    <w:rsid w:val="00A83BC7"/>
    <w:rsid w:val="00A97E2B"/>
    <w:rsid w:val="00AA403F"/>
    <w:rsid w:val="00AB5503"/>
    <w:rsid w:val="00AB5BCC"/>
    <w:rsid w:val="00AC701C"/>
    <w:rsid w:val="00AD0252"/>
    <w:rsid w:val="00AF2A86"/>
    <w:rsid w:val="00AF3018"/>
    <w:rsid w:val="00B020B3"/>
    <w:rsid w:val="00B105AC"/>
    <w:rsid w:val="00B1260D"/>
    <w:rsid w:val="00B168CB"/>
    <w:rsid w:val="00B1779B"/>
    <w:rsid w:val="00B17EB8"/>
    <w:rsid w:val="00B32D58"/>
    <w:rsid w:val="00B3799E"/>
    <w:rsid w:val="00B4484F"/>
    <w:rsid w:val="00B62ED1"/>
    <w:rsid w:val="00B877E9"/>
    <w:rsid w:val="00B92F15"/>
    <w:rsid w:val="00BA02D1"/>
    <w:rsid w:val="00BA5C36"/>
    <w:rsid w:val="00BA7FEB"/>
    <w:rsid w:val="00BB6C80"/>
    <w:rsid w:val="00BC089C"/>
    <w:rsid w:val="00BC5848"/>
    <w:rsid w:val="00BD028D"/>
    <w:rsid w:val="00BE322D"/>
    <w:rsid w:val="00BE340D"/>
    <w:rsid w:val="00BE6410"/>
    <w:rsid w:val="00BE6B88"/>
    <w:rsid w:val="00BF12F8"/>
    <w:rsid w:val="00BF6904"/>
    <w:rsid w:val="00BF7896"/>
    <w:rsid w:val="00C03366"/>
    <w:rsid w:val="00C11A79"/>
    <w:rsid w:val="00C142B5"/>
    <w:rsid w:val="00C214E9"/>
    <w:rsid w:val="00C25EC5"/>
    <w:rsid w:val="00C2706A"/>
    <w:rsid w:val="00C34D0C"/>
    <w:rsid w:val="00C36784"/>
    <w:rsid w:val="00C40FAA"/>
    <w:rsid w:val="00C440A4"/>
    <w:rsid w:val="00C45385"/>
    <w:rsid w:val="00C57E0A"/>
    <w:rsid w:val="00C60AA7"/>
    <w:rsid w:val="00C60DF4"/>
    <w:rsid w:val="00C67665"/>
    <w:rsid w:val="00C80DBF"/>
    <w:rsid w:val="00C904FC"/>
    <w:rsid w:val="00C96418"/>
    <w:rsid w:val="00CB00EA"/>
    <w:rsid w:val="00CB02AF"/>
    <w:rsid w:val="00CB353C"/>
    <w:rsid w:val="00CE44F7"/>
    <w:rsid w:val="00CE6881"/>
    <w:rsid w:val="00CF0EAE"/>
    <w:rsid w:val="00CF1A96"/>
    <w:rsid w:val="00CF723A"/>
    <w:rsid w:val="00D0532F"/>
    <w:rsid w:val="00D20B01"/>
    <w:rsid w:val="00D24456"/>
    <w:rsid w:val="00D30B5A"/>
    <w:rsid w:val="00D31132"/>
    <w:rsid w:val="00D42C29"/>
    <w:rsid w:val="00D579EC"/>
    <w:rsid w:val="00D60CFF"/>
    <w:rsid w:val="00D64666"/>
    <w:rsid w:val="00D676D0"/>
    <w:rsid w:val="00D735CE"/>
    <w:rsid w:val="00D752D5"/>
    <w:rsid w:val="00DC30EB"/>
    <w:rsid w:val="00DC54BE"/>
    <w:rsid w:val="00DC7E67"/>
    <w:rsid w:val="00DD02F1"/>
    <w:rsid w:val="00DD4478"/>
    <w:rsid w:val="00DF7311"/>
    <w:rsid w:val="00E013DA"/>
    <w:rsid w:val="00E05E37"/>
    <w:rsid w:val="00E06872"/>
    <w:rsid w:val="00E07610"/>
    <w:rsid w:val="00E24F40"/>
    <w:rsid w:val="00E301E0"/>
    <w:rsid w:val="00E31445"/>
    <w:rsid w:val="00E4182A"/>
    <w:rsid w:val="00E566DA"/>
    <w:rsid w:val="00E630CE"/>
    <w:rsid w:val="00E64305"/>
    <w:rsid w:val="00E827D1"/>
    <w:rsid w:val="00E857DD"/>
    <w:rsid w:val="00EB37CE"/>
    <w:rsid w:val="00EC73F5"/>
    <w:rsid w:val="00ED2359"/>
    <w:rsid w:val="00EF4691"/>
    <w:rsid w:val="00F02671"/>
    <w:rsid w:val="00F04A53"/>
    <w:rsid w:val="00F10C07"/>
    <w:rsid w:val="00F1199F"/>
    <w:rsid w:val="00F173E1"/>
    <w:rsid w:val="00F20FA8"/>
    <w:rsid w:val="00F21FF7"/>
    <w:rsid w:val="00F3352D"/>
    <w:rsid w:val="00F34448"/>
    <w:rsid w:val="00F352E6"/>
    <w:rsid w:val="00F46407"/>
    <w:rsid w:val="00F4748E"/>
    <w:rsid w:val="00F61EF1"/>
    <w:rsid w:val="00F62B12"/>
    <w:rsid w:val="00F64503"/>
    <w:rsid w:val="00F733BA"/>
    <w:rsid w:val="00F77EDE"/>
    <w:rsid w:val="00F85529"/>
    <w:rsid w:val="00F86012"/>
    <w:rsid w:val="00FA1BE2"/>
    <w:rsid w:val="00FB3442"/>
    <w:rsid w:val="00FB5FC2"/>
    <w:rsid w:val="00FC2C48"/>
    <w:rsid w:val="00FC7B30"/>
    <w:rsid w:val="00FD3118"/>
    <w:rsid w:val="00FE3F02"/>
    <w:rsid w:val="00FF006F"/>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character" w:customStyle="1" w:styleId="a1">
    <w:name w:val="Основной текст_"/>
    <w:basedOn w:val="DefaultParagraphFont"/>
    <w:link w:val="2"/>
    <w:rsid w:val="00BE322D"/>
    <w:rPr>
      <w:rFonts w:ascii="Times New Roman" w:eastAsia="Times New Roman" w:hAnsi="Times New Roman" w:cs="Times New Roman"/>
      <w:sz w:val="21"/>
      <w:szCs w:val="21"/>
      <w:shd w:val="clear" w:color="auto" w:fill="FFFFFF"/>
    </w:rPr>
  </w:style>
  <w:style w:type="paragraph" w:customStyle="1" w:styleId="2">
    <w:name w:val="Основной текст2"/>
    <w:basedOn w:val="Normal"/>
    <w:link w:val="a1"/>
    <w:rsid w:val="00BE322D"/>
    <w:pPr>
      <w:widowControl w:val="0"/>
      <w:shd w:val="clear" w:color="auto" w:fill="FFFFFF"/>
      <w:spacing w:after="180" w:line="274" w:lineRule="exact"/>
      <w:jc w:val="both"/>
    </w:pPr>
    <w:rPr>
      <w:sz w:val="21"/>
      <w:szCs w:val="21"/>
      <w:lang w:eastAsia="en-US"/>
    </w:rPr>
  </w:style>
  <w:style w:type="paragraph" w:styleId="Header">
    <w:name w:val="header"/>
    <w:basedOn w:val="Normal"/>
    <w:link w:val="a2"/>
    <w:uiPriority w:val="99"/>
    <w:unhideWhenUsed/>
    <w:rsid w:val="00AD0252"/>
    <w:pPr>
      <w:tabs>
        <w:tab w:val="center" w:pos="4677"/>
        <w:tab w:val="right" w:pos="9355"/>
      </w:tabs>
    </w:pPr>
  </w:style>
  <w:style w:type="character" w:customStyle="1" w:styleId="a2">
    <w:name w:val="Верхний колонтитул Знак"/>
    <w:basedOn w:val="DefaultParagraphFont"/>
    <w:link w:val="Header"/>
    <w:uiPriority w:val="99"/>
    <w:rsid w:val="00AD0252"/>
    <w:rPr>
      <w:rFonts w:ascii="Times New Roman" w:eastAsia="Times New Roman" w:hAnsi="Times New Roman" w:cs="Times New Roman"/>
      <w:sz w:val="24"/>
      <w:szCs w:val="24"/>
      <w:lang w:eastAsia="ru-RU"/>
    </w:rPr>
  </w:style>
  <w:style w:type="character" w:customStyle="1" w:styleId="3pt">
    <w:name w:val="Основной текст + Курсив;Интервал 3 pt"/>
    <w:basedOn w:val="a1"/>
    <w:rsid w:val="00AF2A86"/>
    <w:rPr>
      <w:rFonts w:ascii="Times New Roman" w:eastAsia="Times New Roman" w:hAnsi="Times New Roman" w:cs="Times New Roman"/>
      <w:b w:val="0"/>
      <w:bCs w:val="0"/>
      <w:i/>
      <w:iCs/>
      <w:smallCaps w:val="0"/>
      <w:strike w:val="0"/>
      <w:color w:val="000000"/>
      <w:spacing w:val="60"/>
      <w:w w:val="100"/>
      <w:position w:val="0"/>
      <w:sz w:val="21"/>
      <w:szCs w:val="21"/>
      <w:u w:val="none"/>
      <w:shd w:val="clear" w:color="auto" w:fill="FFFFFF"/>
      <w:lang w:val="ru-RU"/>
    </w:rPr>
  </w:style>
  <w:style w:type="character" w:customStyle="1" w:styleId="a3">
    <w:name w:val="Основной текст + Полужирный"/>
    <w:basedOn w:val="a1"/>
    <w:rsid w:val="00AF2A8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ConsPlusNormal">
    <w:name w:val="ConsPlusNormal"/>
    <w:rsid w:val="0058733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s1">
    <w:name w:val="s_1"/>
    <w:basedOn w:val="Normal"/>
    <w:rsid w:val="001B12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BA81ED0A8339C90E796F93D3B9CA40569C06159CC91A80DE8B6667D01Z004L" TargetMode="External" /><Relationship Id="rId11" Type="http://schemas.openxmlformats.org/officeDocument/2006/relationships/hyperlink" Target="consultantplus://offline/ref=1F62DD07C39346D8E793A963B20198F1826D15961CBE63D730EB6BEB9D62042D9BB2E2FDE0B3zEL" TargetMode="External" /><Relationship Id="rId12" Type="http://schemas.openxmlformats.org/officeDocument/2006/relationships/hyperlink" Target="consultantplus://offline/ref=1E904FB805A9424446E90FE1894A0214AF7EC102BBF35192288C0693E53C89F0F6FB65B4C9CED8N2J" TargetMode="External" /><Relationship Id="rId13" Type="http://schemas.openxmlformats.org/officeDocument/2006/relationships/hyperlink" Target="consultantplus://offline/ref=1E904FB805A9424446E90FE1894A0214AF7EC102BBF35192288C0693E53C89F0F6FB65B0CBCA8777D3N0J"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73B3769D72331AE3AFB74398C6B44E2795D188094B101FB55F5D007792B4F95CB93F2A56ADCA7ZDJ" TargetMode="External" /><Relationship Id="rId6" Type="http://schemas.openxmlformats.org/officeDocument/2006/relationships/hyperlink" Target="consultantplus://offline/ref=1F62DD07C39346D8E793A963B20198F1816611971CBD63D730EB6BEB9D62042D9BB2E2FAE837DE33B2zFL" TargetMode="External" /><Relationship Id="rId7" Type="http://schemas.openxmlformats.org/officeDocument/2006/relationships/hyperlink" Target="consultantplus://offline/ref=1F62DD07C39346D8E793A963B20198F1816611971CBD63D730EB6BEB9D62042D9BB2E2FAE837DE33B2zBL" TargetMode="External" /><Relationship Id="rId8" Type="http://schemas.openxmlformats.org/officeDocument/2006/relationships/hyperlink" Target="consultantplus://offline/ref=1F62DD07C39346D8E793A963B20198F18164119A1FBF63D730EB6BEB9DB6z2L" TargetMode="External" /><Relationship Id="rId9" Type="http://schemas.openxmlformats.org/officeDocument/2006/relationships/hyperlink" Target="consultantplus://offline/ref=2BA81ED0A8339C90E796F93D3B9CA4056ACB6454C495A80DE8B6667D01045938C1C80DC0909B01AAZ80B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683BE-4B8C-40C6-90FF-AC3ED4A0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