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5-71-238/2017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>
      <w:r>
        <w:tab/>
      </w:r>
      <w:r>
        <w:tab/>
      </w:r>
      <w:r>
        <w:tab/>
      </w:r>
      <w:r>
        <w:tab/>
        <w:t xml:space="preserve">              </w:t>
      </w:r>
    </w:p>
    <w:p w:rsidR="00A77B3E">
      <w:r>
        <w:t xml:space="preserve">«27» октября 2017 года                                                                                      г. Саки   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Репенко</w:t>
      </w:r>
      <w:r>
        <w:t xml:space="preserve"> В. В., паспортные данные, гражданина Украины, неработающего, проживающего по адресу: адрес, УИН ...-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Постановлением мирового судьи судебного участка № 71 </w:t>
      </w:r>
      <w:r>
        <w:t>Сакского</w:t>
      </w:r>
      <w:r>
        <w:t xml:space="preserve"> судебного района Республики Крым от дата Репенко В.В. привлечен к адми</w:t>
      </w:r>
      <w:r>
        <w:t>нистративной ответственности по ст. 20.21 Кодекса Российской Федерации об административных правонарушениях и подвергнут административному наказанию в виде штрафа в размере 500 рублей. В установленный законом срок, не позднее 60 дней со дня вступления поста</w:t>
      </w:r>
      <w:r>
        <w:t xml:space="preserve">новления о наложении административного штрафа в законную силу, Репенко В.В. административный штраф не оплатил, чем совершил административное правонарушение, предусмотренное ч.1 ст. 20.25 Кодекса Российской Федерации об административных правонарушениях. </w:t>
      </w:r>
    </w:p>
    <w:p w:rsidR="00A77B3E">
      <w:r>
        <w:t xml:space="preserve">В </w:t>
      </w:r>
      <w:r>
        <w:t xml:space="preserve">отношении Репенко В.В., дата  судебным приставом-исполнителем ОСП по </w:t>
      </w:r>
      <w:r>
        <w:t>г.Саки</w:t>
      </w:r>
      <w:r>
        <w:t xml:space="preserve"> и </w:t>
      </w:r>
      <w:r>
        <w:t>Сакском</w:t>
      </w:r>
      <w:r>
        <w:t xml:space="preserve"> районе ... составлен протокол об административном правонарушении  по ч.1 ст.20.25 КоАП РФ в отношении Репенко В.В.</w:t>
      </w:r>
    </w:p>
    <w:p w:rsidR="00A77B3E">
      <w:r>
        <w:t>Репенко В.В. в судебном заседании вину в совершении адм</w:t>
      </w:r>
      <w:r>
        <w:t xml:space="preserve">инистративного правонарушения признал. Дополнительно пояснил, что штраф не уплачен своевременно, поскольку были  финансовые трудности. </w:t>
      </w:r>
    </w:p>
    <w:p w:rsidR="00A77B3E">
      <w:r>
        <w:t>Выслушав Репенко В.В., огласив протокол об административном правонарушении, исследовав материалы дела об административно</w:t>
      </w:r>
      <w:r>
        <w:t>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Частью 1 ст. 20.25 Кодекса Российской Федерации об административных правонарушениях предусмотрено, что неуплата административного </w:t>
      </w:r>
      <w:r>
        <w:t>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11 или 13 настоящей статьи, либо со дня истечения срока отсрочки или срока рассрочки, предусмотренн</w:t>
      </w:r>
      <w:r>
        <w:t>ых ст. 31.5 настоящего Кодекса.</w:t>
      </w:r>
    </w:p>
    <w:p w:rsidR="00A77B3E">
      <w: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</w:t>
      </w:r>
      <w:r>
        <w:t xml:space="preserve">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>
        <w:t xml:space="preserve">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77B3E">
      <w:r>
        <w:t xml:space="preserve">Из системного толкования ч. </w:t>
      </w:r>
      <w:r>
        <w:t>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</w:t>
      </w:r>
      <w:r>
        <w:t xml:space="preserve">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</w:t>
      </w:r>
      <w:r>
        <w:t xml:space="preserve">предусмотренного ч. 1 ст. 20.25 Кодекса Российской Федерации об административных правонарушениях.      </w:t>
      </w:r>
    </w:p>
    <w:p w:rsidR="00A77B3E">
      <w:r>
        <w:t>Как усматривается из материалов дела, дата постановлением об административном правонарушении Репенко В.В. привлечен к административной ответственности п</w:t>
      </w:r>
      <w:r>
        <w:t>о ст. 20.21 Кодекса Российской Федерации об административных правонарушениях и подвергнут административному наказанию в виде штрафа в размере 500 рублей. Указанное постановление вступило в законную силу по истечении десяти суток со дня получения копии пост</w:t>
      </w:r>
      <w:r>
        <w:t>ановления.</w:t>
      </w:r>
    </w:p>
    <w:p w:rsidR="00A77B3E">
      <w: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Репенко В.В. административный штраф не оплатил.</w:t>
      </w:r>
    </w:p>
    <w:p w:rsidR="00A77B3E">
      <w:r>
        <w:t xml:space="preserve">Фактические обстоятельства дела подтверждаются </w:t>
      </w:r>
      <w:r>
        <w:t xml:space="preserve">имеющимися в материалах дела доказательствами, а именно: протоколом об административном правонарушении, в котором указано, что Репенко В.В. в нарушение требований Кодекса Российской Федерации об административных правонарушениях не уплатил административный </w:t>
      </w:r>
      <w:r>
        <w:t xml:space="preserve">штраф в установленный срок по постановлению об административном правонарушении  от дата; копией постановления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дата, кото</w:t>
      </w:r>
      <w:r>
        <w:t>рым Репенко В.В. привлечен к административной ответственности по ст. 20.21 Кодекса Российской Федерации об административных правонарушениях; личными пояснениями Репенко В.В. в суде.</w:t>
      </w:r>
    </w:p>
    <w:p w:rsidR="00A77B3E">
      <w:r>
        <w:t>Составленные по делу об административном правонарушении процессуальные док</w:t>
      </w:r>
      <w:r>
        <w:t xml:space="preserve">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</w:t>
      </w:r>
      <w:r>
        <w:t>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Репенко В.В. в совершении административного правонарушения, предусмотренного ч. 1 ст.</w:t>
      </w:r>
      <w:r>
        <w:t xml:space="preserve"> 20.25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Репенко </w:t>
      </w:r>
      <w:r>
        <w:t>В.В.</w:t>
      </w:r>
    </w:p>
    <w:p w:rsidR="00A77B3E">
      <w:r>
        <w:t>Обстоятельств, отягчающих административную ответственность, 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Репенко В.В. в совершении административного правонарушения.</w:t>
      </w:r>
    </w:p>
    <w:p w:rsidR="00A77B3E">
      <w:r>
        <w:t>Оценив все изложенн</w:t>
      </w:r>
      <w:r>
        <w:t>ое в совокупности, мировой судья приходит к выводу о назначении Репенко В.В. административного наказания в пределах санкции ч. 1 ст. 20.25 Кодекса Российской Федерации об административных правонарушениях в виде административного штрафа в сумме 1000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 о с т а н о в и л :</w:t>
      </w:r>
    </w:p>
    <w:p w:rsidR="00A77B3E"/>
    <w:p w:rsidR="00A77B3E">
      <w:r>
        <w:t xml:space="preserve">Признать Репенко В. В., паспортные данные виновным в совершении административного правонарушения, </w:t>
      </w:r>
      <w:r>
        <w:t>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1000 (одна  тысяча) рублей.</w:t>
      </w:r>
    </w:p>
    <w:p w:rsidR="00A77B3E">
      <w:r>
        <w:t>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– УФК по Республике Крым (УФССП России по РК), л/с </w:t>
      </w:r>
      <w:r>
        <w:t xml:space="preserve">04751А91420, ИНН телефон, КПП телефон, БИК телефон, р/с 40101810335100010001, ОКТМО телефон, КБК 32211617000016017140, УИН: ...,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 суммы административного штрафа к указанному сроку постан</w:t>
      </w:r>
      <w:r>
        <w:t>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</w:t>
      </w:r>
      <w:r>
        <w:t>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</w:t>
      </w:r>
      <w:r>
        <w:t xml:space="preserve">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</w:t>
      </w:r>
      <w:r>
        <w:t xml:space="preserve">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И.В.Липовская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D8"/>
    <w:rsid w:val="00A77B3E"/>
    <w:rsid w:val="00E13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