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F93" w:rsidRPr="00965F19" w:rsidP="00AB201F">
      <w:pPr>
        <w:ind w:firstLine="709"/>
        <w:contextualSpacing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                                                                                                Дело № 5-7</w:t>
      </w:r>
      <w:r w:rsidRPr="00965F19" w:rsidR="00765AF3">
        <w:rPr>
          <w:sz w:val="25"/>
          <w:szCs w:val="25"/>
        </w:rPr>
        <w:t>1</w:t>
      </w:r>
      <w:r w:rsidRPr="00965F19">
        <w:rPr>
          <w:sz w:val="25"/>
          <w:szCs w:val="25"/>
        </w:rPr>
        <w:t>-</w:t>
      </w:r>
      <w:r w:rsidR="00E7312D">
        <w:rPr>
          <w:sz w:val="25"/>
          <w:szCs w:val="25"/>
        </w:rPr>
        <w:t>304</w:t>
      </w:r>
      <w:r w:rsidRPr="00965F19">
        <w:rPr>
          <w:sz w:val="25"/>
          <w:szCs w:val="25"/>
        </w:rPr>
        <w:t>/20</w:t>
      </w:r>
      <w:r w:rsidRPr="00965F19" w:rsidR="00E27D7D">
        <w:rPr>
          <w:sz w:val="25"/>
          <w:szCs w:val="25"/>
        </w:rPr>
        <w:t>20</w:t>
      </w:r>
    </w:p>
    <w:p w:rsidR="00A16F93" w:rsidRPr="00965F19" w:rsidP="00AB201F">
      <w:pPr>
        <w:ind w:firstLine="709"/>
        <w:contextualSpacing/>
        <w:jc w:val="center"/>
        <w:rPr>
          <w:b/>
          <w:bCs/>
          <w:sz w:val="25"/>
          <w:szCs w:val="25"/>
        </w:rPr>
      </w:pPr>
    </w:p>
    <w:p w:rsidR="00A16F93" w:rsidRPr="00965F19" w:rsidP="00AB201F">
      <w:pPr>
        <w:ind w:firstLine="709"/>
        <w:contextualSpacing/>
        <w:jc w:val="center"/>
        <w:rPr>
          <w:b/>
          <w:bCs/>
          <w:sz w:val="25"/>
          <w:szCs w:val="25"/>
        </w:rPr>
      </w:pPr>
      <w:r w:rsidRPr="00965F19">
        <w:rPr>
          <w:b/>
          <w:bCs/>
          <w:sz w:val="25"/>
          <w:szCs w:val="25"/>
        </w:rPr>
        <w:t>ПОСТАНОВЛЕНИЕ</w:t>
      </w:r>
    </w:p>
    <w:p w:rsidR="00A16F93" w:rsidRPr="00965F19" w:rsidP="00AB201F">
      <w:pPr>
        <w:ind w:firstLine="709"/>
        <w:contextualSpacing/>
        <w:jc w:val="center"/>
        <w:rPr>
          <w:sz w:val="25"/>
          <w:szCs w:val="25"/>
        </w:rPr>
      </w:pPr>
      <w:r w:rsidRPr="00965F19">
        <w:rPr>
          <w:sz w:val="25"/>
          <w:szCs w:val="25"/>
        </w:rPr>
        <w:t>по делу об административном правонарушении</w:t>
      </w:r>
    </w:p>
    <w:p w:rsidR="00A16F93" w:rsidRPr="00965F19" w:rsidP="00AB201F">
      <w:pPr>
        <w:ind w:firstLine="709"/>
        <w:contextualSpacing/>
        <w:jc w:val="both"/>
        <w:rPr>
          <w:sz w:val="25"/>
          <w:szCs w:val="25"/>
        </w:rPr>
      </w:pPr>
    </w:p>
    <w:p w:rsidR="00A16F93" w:rsidRPr="00965F19" w:rsidP="00AB201F">
      <w:pPr>
        <w:ind w:firstLine="709"/>
        <w:contextualSpacing/>
        <w:jc w:val="both"/>
        <w:rPr>
          <w:sz w:val="25"/>
          <w:szCs w:val="25"/>
        </w:rPr>
      </w:pPr>
      <w:r w:rsidRPr="00965F19">
        <w:rPr>
          <w:sz w:val="25"/>
          <w:szCs w:val="25"/>
        </w:rPr>
        <w:t>07</w:t>
      </w:r>
      <w:r w:rsidRPr="00965F19" w:rsidR="001516B6">
        <w:rPr>
          <w:sz w:val="25"/>
          <w:szCs w:val="25"/>
        </w:rPr>
        <w:t xml:space="preserve"> июля</w:t>
      </w:r>
      <w:r w:rsidRPr="00965F19" w:rsidR="00E27D7D">
        <w:rPr>
          <w:sz w:val="25"/>
          <w:szCs w:val="25"/>
        </w:rPr>
        <w:t xml:space="preserve"> 2020</w:t>
      </w:r>
      <w:r w:rsidRPr="00965F19">
        <w:rPr>
          <w:sz w:val="25"/>
          <w:szCs w:val="25"/>
        </w:rPr>
        <w:t xml:space="preserve"> года                                                                       г. Саки</w:t>
      </w:r>
    </w:p>
    <w:p w:rsidR="00A16F93" w:rsidRPr="00965F19" w:rsidP="00AB201F">
      <w:pPr>
        <w:ind w:firstLine="709"/>
        <w:contextualSpacing/>
        <w:jc w:val="both"/>
        <w:rPr>
          <w:sz w:val="25"/>
          <w:szCs w:val="25"/>
        </w:rPr>
      </w:pPr>
    </w:p>
    <w:p w:rsidR="004B4C0D" w:rsidRPr="00965F19" w:rsidP="00AB201F">
      <w:pPr>
        <w:ind w:firstLine="709"/>
        <w:contextualSpacing/>
        <w:jc w:val="both"/>
        <w:rPr>
          <w:sz w:val="25"/>
          <w:szCs w:val="25"/>
        </w:rPr>
      </w:pPr>
      <w:r w:rsidRPr="00965F19">
        <w:rPr>
          <w:sz w:val="25"/>
          <w:szCs w:val="25"/>
        </w:rPr>
        <w:t>И.о</w:t>
      </w:r>
      <w:r w:rsidRPr="00965F19">
        <w:rPr>
          <w:sz w:val="25"/>
          <w:szCs w:val="25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м</w:t>
      </w:r>
      <w:r w:rsidRPr="00965F19">
        <w:rPr>
          <w:sz w:val="25"/>
          <w:szCs w:val="25"/>
        </w:rPr>
        <w:t>ирово</w:t>
      </w:r>
      <w:r w:rsidRPr="00965F19" w:rsidR="00FA3F91">
        <w:rPr>
          <w:sz w:val="25"/>
          <w:szCs w:val="25"/>
        </w:rPr>
        <w:t>й</w:t>
      </w:r>
      <w:r w:rsidRPr="00965F19">
        <w:rPr>
          <w:sz w:val="25"/>
          <w:szCs w:val="25"/>
        </w:rPr>
        <w:t xml:space="preserve"> судь</w:t>
      </w:r>
      <w:r w:rsidRPr="00965F19" w:rsidR="00FA3F91">
        <w:rPr>
          <w:sz w:val="25"/>
          <w:szCs w:val="25"/>
        </w:rPr>
        <w:t>я</w:t>
      </w:r>
      <w:r w:rsidRPr="00965F19">
        <w:rPr>
          <w:sz w:val="25"/>
          <w:szCs w:val="25"/>
        </w:rPr>
        <w:t xml:space="preserve"> </w:t>
      </w:r>
      <w:r w:rsidRPr="00965F19">
        <w:rPr>
          <w:sz w:val="25"/>
          <w:szCs w:val="25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 w:rsidRPr="00965F19" w:rsidR="00FA3F91">
        <w:rPr>
          <w:sz w:val="25"/>
          <w:szCs w:val="25"/>
        </w:rPr>
        <w:t>Панов А.И.</w:t>
      </w:r>
      <w:r w:rsidRPr="00965F19">
        <w:rPr>
          <w:sz w:val="25"/>
          <w:szCs w:val="25"/>
        </w:rPr>
        <w:t xml:space="preserve">, </w:t>
      </w:r>
      <w:r w:rsidR="00E7312D">
        <w:rPr>
          <w:sz w:val="25"/>
          <w:szCs w:val="25"/>
        </w:rPr>
        <w:t xml:space="preserve">с участием </w:t>
      </w:r>
      <w:r w:rsidR="00E7312D">
        <w:rPr>
          <w:sz w:val="25"/>
          <w:szCs w:val="25"/>
        </w:rPr>
        <w:t>Душинова</w:t>
      </w:r>
      <w:r w:rsidR="00E7312D">
        <w:rPr>
          <w:sz w:val="25"/>
          <w:szCs w:val="25"/>
        </w:rPr>
        <w:t xml:space="preserve"> А.А.</w:t>
      </w:r>
      <w:r w:rsidRPr="00965F19" w:rsidR="00BA73DC">
        <w:rPr>
          <w:sz w:val="25"/>
          <w:szCs w:val="25"/>
        </w:rPr>
        <w:t>, пом</w:t>
      </w:r>
      <w:r w:rsidR="00E7312D">
        <w:rPr>
          <w:sz w:val="25"/>
          <w:szCs w:val="25"/>
        </w:rPr>
        <w:t>о</w:t>
      </w:r>
      <w:r w:rsidRPr="00965F19" w:rsidR="00BA73DC">
        <w:rPr>
          <w:sz w:val="25"/>
          <w:szCs w:val="25"/>
        </w:rPr>
        <w:t xml:space="preserve">щника Сакского межрайонного прокурора – </w:t>
      </w:r>
      <w:r w:rsidRPr="00965F19" w:rsidR="00BA73DC">
        <w:rPr>
          <w:sz w:val="25"/>
          <w:szCs w:val="25"/>
        </w:rPr>
        <w:t>Милосердовой</w:t>
      </w:r>
      <w:r w:rsidRPr="00965F19" w:rsidR="00BA73DC">
        <w:rPr>
          <w:sz w:val="25"/>
          <w:szCs w:val="25"/>
        </w:rPr>
        <w:t xml:space="preserve"> Т.Г. </w:t>
      </w:r>
      <w:r w:rsidRPr="00965F19">
        <w:rPr>
          <w:sz w:val="25"/>
          <w:szCs w:val="25"/>
        </w:rPr>
        <w:t>рассмотрев в открытом судебном заседании материалы дела об административном</w:t>
      </w:r>
      <w:r w:rsidRPr="00965F19">
        <w:rPr>
          <w:sz w:val="25"/>
          <w:szCs w:val="25"/>
        </w:rPr>
        <w:t xml:space="preserve">  правонарушение в отношении: </w:t>
      </w:r>
    </w:p>
    <w:p w:rsidR="004152F5" w:rsidRPr="00965F19" w:rsidP="00AB201F">
      <w:pPr>
        <w:ind w:firstLine="709"/>
        <w:contextualSpacing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 </w:t>
      </w:r>
      <w:r w:rsidR="00E7312D">
        <w:rPr>
          <w:rStyle w:val="s11"/>
          <w:sz w:val="25"/>
          <w:szCs w:val="25"/>
        </w:rPr>
        <w:t>Душинова</w:t>
      </w:r>
      <w:r w:rsidR="00E7312D">
        <w:rPr>
          <w:rStyle w:val="s11"/>
          <w:sz w:val="25"/>
          <w:szCs w:val="25"/>
        </w:rPr>
        <w:t xml:space="preserve"> </w:t>
      </w:r>
      <w:r w:rsidR="005131F0">
        <w:rPr>
          <w:rStyle w:val="s11"/>
          <w:sz w:val="25"/>
          <w:szCs w:val="25"/>
        </w:rPr>
        <w:t>А.А.</w:t>
      </w:r>
      <w:r w:rsidRPr="00965F19" w:rsidR="004B4C0D">
        <w:rPr>
          <w:bCs/>
          <w:sz w:val="25"/>
          <w:szCs w:val="25"/>
        </w:rPr>
        <w:t>,</w:t>
      </w:r>
      <w:r w:rsidRPr="00965F19" w:rsidR="004B4C0D">
        <w:rPr>
          <w:sz w:val="25"/>
          <w:szCs w:val="25"/>
        </w:rPr>
        <w:t xml:space="preserve"> </w:t>
      </w:r>
      <w:r w:rsidR="005131F0">
        <w:rPr>
          <w:sz w:val="25"/>
          <w:szCs w:val="25"/>
        </w:rPr>
        <w:t>ДД.ММ</w:t>
      </w:r>
      <w:r w:rsidR="005131F0">
        <w:rPr>
          <w:sz w:val="25"/>
          <w:szCs w:val="25"/>
        </w:rPr>
        <w:t>.Г</w:t>
      </w:r>
      <w:r w:rsidR="005131F0">
        <w:rPr>
          <w:sz w:val="25"/>
          <w:szCs w:val="25"/>
        </w:rPr>
        <w:t>ГГГ</w:t>
      </w:r>
      <w:r w:rsidR="00E7312D">
        <w:rPr>
          <w:sz w:val="25"/>
          <w:szCs w:val="25"/>
        </w:rPr>
        <w:t xml:space="preserve"> года рождения, уроженца </w:t>
      </w:r>
      <w:r w:rsidR="005131F0">
        <w:rPr>
          <w:sz w:val="26"/>
          <w:szCs w:val="26"/>
        </w:rPr>
        <w:t>«данные изъяты»</w:t>
      </w:r>
      <w:r w:rsidRPr="00965F19" w:rsidR="004B4C0D">
        <w:rPr>
          <w:sz w:val="25"/>
          <w:szCs w:val="25"/>
        </w:rPr>
        <w:t>,</w:t>
      </w:r>
      <w:r w:rsidR="00E7312D">
        <w:rPr>
          <w:sz w:val="25"/>
          <w:szCs w:val="25"/>
        </w:rPr>
        <w:t xml:space="preserve"> гражданина</w:t>
      </w:r>
      <w:r w:rsidRPr="00965F19" w:rsidR="006F417A">
        <w:rPr>
          <w:sz w:val="25"/>
          <w:szCs w:val="25"/>
        </w:rPr>
        <w:t xml:space="preserve"> Российской Федерации</w:t>
      </w:r>
      <w:r w:rsidR="00E7312D">
        <w:rPr>
          <w:sz w:val="25"/>
          <w:szCs w:val="25"/>
        </w:rPr>
        <w:t>, работающего в МУП «Сакское «ЖЭО» - директор</w:t>
      </w:r>
      <w:r w:rsidRPr="00965F19" w:rsidR="00FA3F91">
        <w:rPr>
          <w:sz w:val="25"/>
          <w:szCs w:val="25"/>
        </w:rPr>
        <w:t xml:space="preserve">, </w:t>
      </w:r>
      <w:r w:rsidR="00E7312D">
        <w:rPr>
          <w:sz w:val="25"/>
          <w:szCs w:val="25"/>
        </w:rPr>
        <w:t>зарегистрированного</w:t>
      </w:r>
      <w:r w:rsidRPr="00965F19" w:rsidR="000F4370">
        <w:rPr>
          <w:sz w:val="25"/>
          <w:szCs w:val="25"/>
        </w:rPr>
        <w:t xml:space="preserve"> </w:t>
      </w:r>
      <w:r w:rsidR="00E7312D">
        <w:rPr>
          <w:sz w:val="25"/>
          <w:szCs w:val="25"/>
        </w:rPr>
        <w:t>и проживающего</w:t>
      </w:r>
      <w:r w:rsidRPr="00965F19" w:rsidR="000F4370">
        <w:rPr>
          <w:sz w:val="25"/>
          <w:szCs w:val="25"/>
        </w:rPr>
        <w:t xml:space="preserve"> </w:t>
      </w:r>
      <w:r w:rsidRPr="00965F19">
        <w:rPr>
          <w:sz w:val="25"/>
          <w:szCs w:val="25"/>
        </w:rPr>
        <w:t xml:space="preserve">по адресу: </w:t>
      </w:r>
      <w:r w:rsidR="005131F0">
        <w:rPr>
          <w:sz w:val="25"/>
          <w:szCs w:val="25"/>
        </w:rPr>
        <w:t>АДРЕС</w:t>
      </w:r>
      <w:r w:rsidRPr="00965F19" w:rsidR="00765AF3">
        <w:rPr>
          <w:sz w:val="25"/>
          <w:szCs w:val="25"/>
        </w:rPr>
        <w:t>.</w:t>
      </w:r>
      <w:r w:rsidRPr="00965F19">
        <w:rPr>
          <w:sz w:val="25"/>
          <w:szCs w:val="25"/>
        </w:rPr>
        <w:t xml:space="preserve">   </w:t>
      </w:r>
    </w:p>
    <w:p w:rsidR="004B4C0D" w:rsidRPr="00965F19" w:rsidP="00AB201F">
      <w:pPr>
        <w:ind w:firstLine="709"/>
        <w:jc w:val="both"/>
        <w:rPr>
          <w:sz w:val="25"/>
          <w:szCs w:val="25"/>
        </w:rPr>
      </w:pPr>
      <w:r w:rsidRPr="00965F19">
        <w:rPr>
          <w:sz w:val="25"/>
          <w:szCs w:val="25"/>
        </w:rPr>
        <w:t>привле</w:t>
      </w:r>
      <w:r w:rsidR="00BC7D57">
        <w:rPr>
          <w:sz w:val="25"/>
          <w:szCs w:val="25"/>
        </w:rPr>
        <w:t>каемого</w:t>
      </w:r>
      <w:r w:rsidRPr="00965F19" w:rsidR="004552C9">
        <w:rPr>
          <w:sz w:val="25"/>
          <w:szCs w:val="25"/>
        </w:rPr>
        <w:t xml:space="preserve"> к ответственности по ч.</w:t>
      </w:r>
      <w:r w:rsidRPr="00965F19" w:rsidR="007B65C6">
        <w:rPr>
          <w:sz w:val="25"/>
          <w:szCs w:val="25"/>
        </w:rPr>
        <w:t xml:space="preserve"> </w:t>
      </w:r>
      <w:r w:rsidRPr="00965F19" w:rsidR="004152F5">
        <w:rPr>
          <w:sz w:val="25"/>
          <w:szCs w:val="25"/>
        </w:rPr>
        <w:t>2</w:t>
      </w:r>
      <w:r w:rsidRPr="00965F19" w:rsidR="006F417A">
        <w:rPr>
          <w:sz w:val="25"/>
          <w:szCs w:val="25"/>
        </w:rPr>
        <w:t xml:space="preserve"> ст.13</w:t>
      </w:r>
      <w:r w:rsidRPr="00965F19">
        <w:rPr>
          <w:sz w:val="25"/>
          <w:szCs w:val="25"/>
        </w:rPr>
        <w:t>.</w:t>
      </w:r>
      <w:r w:rsidRPr="00965F19" w:rsidR="006F417A">
        <w:rPr>
          <w:sz w:val="25"/>
          <w:szCs w:val="25"/>
        </w:rPr>
        <w:t>19.2</w:t>
      </w:r>
      <w:r w:rsidRPr="00965F19">
        <w:rPr>
          <w:sz w:val="25"/>
          <w:szCs w:val="25"/>
        </w:rPr>
        <w:t xml:space="preserve"> Кодекса Российской Федерации об административных правонарушениях,</w:t>
      </w:r>
    </w:p>
    <w:p w:rsidR="00A16F93" w:rsidRPr="00965F19" w:rsidP="00AB201F">
      <w:pPr>
        <w:ind w:firstLine="709"/>
        <w:jc w:val="center"/>
        <w:rPr>
          <w:b/>
          <w:bCs/>
          <w:sz w:val="25"/>
          <w:szCs w:val="25"/>
        </w:rPr>
      </w:pPr>
      <w:r w:rsidRPr="00965F19">
        <w:rPr>
          <w:b/>
          <w:bCs/>
          <w:sz w:val="25"/>
          <w:szCs w:val="25"/>
        </w:rPr>
        <w:t>УСТАНОВИЛ:</w:t>
      </w:r>
    </w:p>
    <w:p w:rsidR="00B11503" w:rsidRPr="00965F19" w:rsidP="00B11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08.06.2020г. в отношении</w:t>
      </w:r>
      <w:r w:rsidR="00E7312D">
        <w:rPr>
          <w:color w:val="000000"/>
          <w:sz w:val="25"/>
          <w:szCs w:val="25"/>
        </w:rPr>
        <w:t xml:space="preserve"> </w:t>
      </w:r>
      <w:r w:rsidR="00E7312D">
        <w:rPr>
          <w:color w:val="000000"/>
          <w:sz w:val="25"/>
          <w:szCs w:val="25"/>
        </w:rPr>
        <w:t>Душинова</w:t>
      </w:r>
      <w:r w:rsidR="00E7312D">
        <w:rPr>
          <w:color w:val="000000"/>
          <w:sz w:val="25"/>
          <w:szCs w:val="25"/>
        </w:rPr>
        <w:t xml:space="preserve"> А.А.</w:t>
      </w:r>
      <w:r w:rsidRPr="00965F19">
        <w:rPr>
          <w:color w:val="000000"/>
          <w:sz w:val="25"/>
          <w:szCs w:val="25"/>
        </w:rPr>
        <w:t xml:space="preserve">, как должностного лица, Заместителем </w:t>
      </w:r>
      <w:r w:rsidRPr="00965F19">
        <w:rPr>
          <w:color w:val="000000"/>
          <w:sz w:val="25"/>
          <w:szCs w:val="25"/>
        </w:rPr>
        <w:t>Скаского</w:t>
      </w:r>
      <w:r w:rsidRPr="00965F19">
        <w:rPr>
          <w:color w:val="000000"/>
          <w:sz w:val="25"/>
          <w:szCs w:val="25"/>
        </w:rPr>
        <w:t xml:space="preserve"> межрайонного прокурора вынесено постановление о возбуждении дела об административном правонарушении, действия </w:t>
      </w:r>
      <w:r w:rsidR="0049263F">
        <w:rPr>
          <w:color w:val="000000"/>
          <w:sz w:val="25"/>
          <w:szCs w:val="25"/>
        </w:rPr>
        <w:t>Душинова</w:t>
      </w:r>
      <w:r w:rsidR="0049263F">
        <w:rPr>
          <w:color w:val="000000"/>
          <w:sz w:val="25"/>
          <w:szCs w:val="25"/>
        </w:rPr>
        <w:t xml:space="preserve"> А.А.</w:t>
      </w:r>
      <w:r w:rsidRPr="00965F19">
        <w:rPr>
          <w:color w:val="000000"/>
          <w:sz w:val="25"/>
          <w:szCs w:val="25"/>
        </w:rPr>
        <w:t xml:space="preserve"> квалифицированы по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="0049263F">
        <w:rPr>
          <w:color w:val="000000"/>
          <w:sz w:val="25"/>
          <w:szCs w:val="25"/>
        </w:rPr>
        <w:t xml:space="preserve"> РФ за то, что он</w:t>
      </w:r>
      <w:r w:rsidRPr="00965F19">
        <w:rPr>
          <w:color w:val="000000"/>
          <w:sz w:val="25"/>
          <w:szCs w:val="25"/>
        </w:rPr>
        <w:t xml:space="preserve">, являясь </w:t>
      </w:r>
      <w:r w:rsidR="0049263F">
        <w:rPr>
          <w:color w:val="000000"/>
          <w:sz w:val="25"/>
          <w:szCs w:val="25"/>
        </w:rPr>
        <w:t>директором МУП «Сакское «ЖЭО»</w:t>
      </w:r>
      <w:r w:rsidRPr="00965F19">
        <w:rPr>
          <w:color w:val="000000"/>
          <w:sz w:val="25"/>
          <w:szCs w:val="25"/>
        </w:rPr>
        <w:t>, осуществляя деятельность по управлению многоквартирным</w:t>
      </w:r>
      <w:r w:rsidR="0049263F">
        <w:rPr>
          <w:color w:val="000000"/>
          <w:sz w:val="25"/>
          <w:szCs w:val="25"/>
        </w:rPr>
        <w:t>и дома</w:t>
      </w:r>
      <w:r w:rsidRPr="00965F19">
        <w:rPr>
          <w:color w:val="000000"/>
          <w:sz w:val="25"/>
          <w:szCs w:val="25"/>
        </w:rPr>
        <w:t>м</w:t>
      </w:r>
      <w:r w:rsidR="0049263F">
        <w:rPr>
          <w:color w:val="000000"/>
          <w:sz w:val="25"/>
          <w:szCs w:val="25"/>
        </w:rPr>
        <w:t>и, допустил</w:t>
      </w:r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sz w:val="25"/>
          <w:szCs w:val="25"/>
        </w:rPr>
        <w:t>не</w:t>
      </w:r>
      <w:r w:rsidRPr="00965F19" w:rsidR="0027091B">
        <w:rPr>
          <w:sz w:val="25"/>
          <w:szCs w:val="25"/>
        </w:rPr>
        <w:t xml:space="preserve"> полное </w:t>
      </w:r>
      <w:r w:rsidRPr="00965F19">
        <w:rPr>
          <w:sz w:val="25"/>
          <w:szCs w:val="25"/>
        </w:rPr>
        <w:t>размещение и</w:t>
      </w:r>
      <w:r w:rsidRPr="00965F19">
        <w:rPr>
          <w:color w:val="000000"/>
          <w:sz w:val="25"/>
          <w:szCs w:val="25"/>
        </w:rPr>
        <w:t>нформации в соответствии с законодательством Российской Федерации в государственной информационной системе жилищно-коммунального хозяйства.</w:t>
      </w:r>
    </w:p>
    <w:p w:rsidR="00B11503" w:rsidRPr="00965F19" w:rsidP="00B11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В судебном заседании </w:t>
      </w:r>
      <w:r w:rsidR="0049263F">
        <w:rPr>
          <w:color w:val="000000"/>
          <w:sz w:val="25"/>
          <w:szCs w:val="25"/>
        </w:rPr>
        <w:t>Душинов</w:t>
      </w:r>
      <w:r w:rsidR="0049263F">
        <w:rPr>
          <w:color w:val="000000"/>
          <w:sz w:val="25"/>
          <w:szCs w:val="25"/>
        </w:rPr>
        <w:t xml:space="preserve"> А.А.</w:t>
      </w:r>
      <w:r w:rsidRPr="00965F19">
        <w:rPr>
          <w:color w:val="000000"/>
          <w:sz w:val="25"/>
          <w:szCs w:val="25"/>
        </w:rPr>
        <w:t xml:space="preserve"> вину в со</w:t>
      </w:r>
      <w:r w:rsidR="0049263F">
        <w:rPr>
          <w:color w:val="000000"/>
          <w:sz w:val="25"/>
          <w:szCs w:val="25"/>
        </w:rPr>
        <w:t>вершении правонарушения признал</w:t>
      </w:r>
      <w:r w:rsidRPr="00965F19">
        <w:rPr>
          <w:color w:val="000000"/>
          <w:sz w:val="25"/>
          <w:szCs w:val="25"/>
        </w:rPr>
        <w:t>, обстоятельства, изл</w:t>
      </w:r>
      <w:r w:rsidR="0049263F">
        <w:rPr>
          <w:color w:val="000000"/>
          <w:sz w:val="25"/>
          <w:szCs w:val="25"/>
        </w:rPr>
        <w:t>оженные в протоколе, подтвердил, суду пояснил</w:t>
      </w:r>
      <w:r w:rsidRPr="00965F19">
        <w:rPr>
          <w:color w:val="000000"/>
          <w:sz w:val="25"/>
          <w:szCs w:val="25"/>
        </w:rPr>
        <w:t>, что в ближайшее время устранит</w:t>
      </w:r>
      <w:r w:rsidRPr="00965F19" w:rsidR="0027091B">
        <w:rPr>
          <w:color w:val="000000"/>
          <w:sz w:val="25"/>
          <w:szCs w:val="25"/>
        </w:rPr>
        <w:t xml:space="preserve"> нарушения</w:t>
      </w:r>
      <w:r w:rsidRPr="00965F19">
        <w:rPr>
          <w:color w:val="000000"/>
          <w:sz w:val="25"/>
          <w:szCs w:val="25"/>
        </w:rPr>
        <w:t>.</w:t>
      </w:r>
    </w:p>
    <w:p w:rsidR="00B11503" w:rsidRPr="00965F19" w:rsidP="00B11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При рассмотрении дела помощник прокурора просила привлечь </w:t>
      </w:r>
      <w:r w:rsidR="0049263F">
        <w:rPr>
          <w:color w:val="000000"/>
          <w:sz w:val="25"/>
          <w:szCs w:val="25"/>
        </w:rPr>
        <w:t>Душинова</w:t>
      </w:r>
      <w:r w:rsidR="0049263F">
        <w:rPr>
          <w:color w:val="000000"/>
          <w:sz w:val="25"/>
          <w:szCs w:val="25"/>
        </w:rPr>
        <w:t xml:space="preserve"> А.А.</w:t>
      </w:r>
      <w:r w:rsidRPr="00965F19">
        <w:rPr>
          <w:color w:val="000000"/>
          <w:sz w:val="25"/>
          <w:szCs w:val="25"/>
        </w:rPr>
        <w:t xml:space="preserve"> к административн</w:t>
      </w:r>
      <w:r w:rsidR="0049263F">
        <w:rPr>
          <w:color w:val="000000"/>
          <w:sz w:val="25"/>
          <w:szCs w:val="25"/>
        </w:rPr>
        <w:t>ой ответственности, поскольку его</w:t>
      </w:r>
      <w:r w:rsidRPr="00965F19">
        <w:rPr>
          <w:color w:val="000000"/>
          <w:sz w:val="25"/>
          <w:szCs w:val="25"/>
        </w:rPr>
        <w:t xml:space="preserve"> вина доказывается материалами дела.</w:t>
      </w:r>
    </w:p>
    <w:p w:rsidR="00933F96" w:rsidRPr="00965F19" w:rsidP="00933F96"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65F19">
        <w:rPr>
          <w:rFonts w:ascii="Times New Roman" w:hAnsi="Times New Roman" w:cs="Times New Roman"/>
          <w:sz w:val="25"/>
          <w:szCs w:val="25"/>
        </w:rPr>
        <w:t xml:space="preserve">Заслушав </w:t>
      </w:r>
      <w:r w:rsidRPr="0049263F" w:rsidR="0049263F">
        <w:rPr>
          <w:rFonts w:ascii="Times New Roman" w:hAnsi="Times New Roman" w:cs="Times New Roman"/>
          <w:color w:val="000000"/>
          <w:sz w:val="25"/>
          <w:szCs w:val="25"/>
        </w:rPr>
        <w:t>Душинова</w:t>
      </w:r>
      <w:r w:rsidRPr="0049263F" w:rsidR="0049263F">
        <w:rPr>
          <w:rFonts w:ascii="Times New Roman" w:hAnsi="Times New Roman" w:cs="Times New Roman"/>
          <w:color w:val="000000"/>
          <w:sz w:val="25"/>
          <w:szCs w:val="25"/>
        </w:rPr>
        <w:t xml:space="preserve"> А.А.</w:t>
      </w:r>
      <w:r w:rsidRPr="00965F19" w:rsidR="00B93297">
        <w:rPr>
          <w:rFonts w:ascii="Times New Roman" w:hAnsi="Times New Roman" w:cs="Times New Roman"/>
          <w:sz w:val="25"/>
          <w:szCs w:val="25"/>
        </w:rPr>
        <w:t>, помощника прокурора, и</w:t>
      </w:r>
      <w:r w:rsidRPr="00965F19">
        <w:rPr>
          <w:rFonts w:ascii="Times New Roman" w:hAnsi="Times New Roman" w:cs="Times New Roman"/>
          <w:sz w:val="25"/>
          <w:szCs w:val="25"/>
        </w:rPr>
        <w:t xml:space="preserve">сследовав письменные доказательства и фактические данные в совокупности, суд приходит к выводу, что вина </w:t>
      </w:r>
      <w:r w:rsidRPr="00523F9B" w:rsidR="0049263F">
        <w:rPr>
          <w:rFonts w:ascii="Times New Roman" w:hAnsi="Times New Roman" w:cs="Times New Roman"/>
          <w:color w:val="000000"/>
          <w:sz w:val="25"/>
          <w:szCs w:val="25"/>
        </w:rPr>
        <w:t>Душинова</w:t>
      </w:r>
      <w:r w:rsidRPr="00523F9B" w:rsidR="0049263F">
        <w:rPr>
          <w:rFonts w:ascii="Times New Roman" w:hAnsi="Times New Roman" w:cs="Times New Roman"/>
          <w:color w:val="000000"/>
          <w:sz w:val="25"/>
          <w:szCs w:val="25"/>
        </w:rPr>
        <w:t xml:space="preserve"> А.А.</w:t>
      </w:r>
      <w:r w:rsidR="00523F9B">
        <w:rPr>
          <w:rFonts w:ascii="Times New Roman" w:hAnsi="Times New Roman" w:cs="Times New Roman"/>
          <w:sz w:val="25"/>
          <w:szCs w:val="25"/>
        </w:rPr>
        <w:t xml:space="preserve"> во вменяемом ему</w:t>
      </w:r>
      <w:r w:rsidRPr="00965F19">
        <w:rPr>
          <w:rFonts w:ascii="Times New Roman" w:hAnsi="Times New Roman" w:cs="Times New Roman"/>
          <w:sz w:val="25"/>
          <w:szCs w:val="25"/>
        </w:rPr>
        <w:t xml:space="preserve"> правонарушении нашла свое подтверждение в судебном заседании, исходя из следующего.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="00523F9B">
        <w:rPr>
          <w:color w:val="000000"/>
          <w:sz w:val="25"/>
          <w:szCs w:val="25"/>
        </w:rPr>
        <w:t>МУП «Сакское ЖЭО»</w:t>
      </w:r>
      <w:r w:rsidRPr="00965F19">
        <w:rPr>
          <w:color w:val="000000"/>
          <w:sz w:val="25"/>
          <w:szCs w:val="25"/>
        </w:rPr>
        <w:t xml:space="preserve"> является действующим юридическим лицом, зарегистрировано по адресу</w:t>
      </w:r>
      <w:r w:rsidRPr="00965F19" w:rsidR="0027091B">
        <w:rPr>
          <w:color w:val="000000"/>
          <w:sz w:val="25"/>
          <w:szCs w:val="25"/>
        </w:rPr>
        <w:t xml:space="preserve">: г. Саки, ул. </w:t>
      </w:r>
      <w:r w:rsidR="00523F9B">
        <w:rPr>
          <w:sz w:val="25"/>
          <w:szCs w:val="25"/>
        </w:rPr>
        <w:t>9-ти Героев, д.12А</w:t>
      </w:r>
      <w:r w:rsidRPr="00965F19">
        <w:rPr>
          <w:color w:val="000000"/>
          <w:sz w:val="25"/>
          <w:szCs w:val="25"/>
        </w:rPr>
        <w:t>.</w:t>
      </w:r>
    </w:p>
    <w:p w:rsidR="009D3E9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</w:t>
      </w:r>
      <w:r w:rsidR="00523F9B">
        <w:rPr>
          <w:color w:val="000000"/>
          <w:sz w:val="25"/>
          <w:szCs w:val="25"/>
        </w:rPr>
        <w:t xml:space="preserve">  </w:t>
      </w:r>
      <w:r w:rsidR="00523F9B">
        <w:rPr>
          <w:color w:val="000000"/>
          <w:sz w:val="25"/>
          <w:szCs w:val="25"/>
        </w:rPr>
        <w:t>Согласно Постановления</w:t>
      </w:r>
      <w:r w:rsidR="00523F9B">
        <w:rPr>
          <w:color w:val="000000"/>
          <w:sz w:val="25"/>
          <w:szCs w:val="25"/>
        </w:rPr>
        <w:t xml:space="preserve"> Администрации г. Саки от 13.05.2020 МУП «Сакское ЖЭО»</w:t>
      </w:r>
      <w:r w:rsidRPr="00965F19">
        <w:rPr>
          <w:color w:val="000000"/>
          <w:sz w:val="25"/>
          <w:szCs w:val="25"/>
        </w:rPr>
        <w:t xml:space="preserve"> осуществляет управлением</w:t>
      </w:r>
      <w:r w:rsidR="00523F9B">
        <w:rPr>
          <w:color w:val="000000"/>
          <w:sz w:val="25"/>
          <w:szCs w:val="25"/>
        </w:rPr>
        <w:t xml:space="preserve"> многоквартирными</w:t>
      </w:r>
      <w:r w:rsidRPr="00965F19">
        <w:rPr>
          <w:color w:val="000000"/>
          <w:sz w:val="25"/>
          <w:szCs w:val="25"/>
        </w:rPr>
        <w:t xml:space="preserve"> домами</w:t>
      </w:r>
      <w:r w:rsidR="00523F9B">
        <w:rPr>
          <w:color w:val="000000"/>
          <w:sz w:val="25"/>
          <w:szCs w:val="25"/>
        </w:rPr>
        <w:t>,</w:t>
      </w:r>
      <w:r w:rsidRPr="00965F19">
        <w:rPr>
          <w:color w:val="000000"/>
          <w:sz w:val="25"/>
          <w:szCs w:val="25"/>
        </w:rPr>
        <w:t xml:space="preserve"> </w:t>
      </w:r>
      <w:r w:rsidR="00523F9B">
        <w:rPr>
          <w:color w:val="000000"/>
          <w:sz w:val="25"/>
          <w:szCs w:val="25"/>
        </w:rPr>
        <w:t>в отношении которых не выбран способ управления домом или не определена управляющая организация.</w:t>
      </w:r>
    </w:p>
    <w:p w:rsidR="00721321" w:rsidP="0072132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</w:t>
      </w:r>
      <w:r w:rsidRPr="00965F19" w:rsidR="009957E7">
        <w:rPr>
          <w:color w:val="000000"/>
          <w:sz w:val="25"/>
          <w:szCs w:val="25"/>
        </w:rPr>
        <w:t>С</w:t>
      </w:r>
      <w:r w:rsidRPr="00965F19">
        <w:rPr>
          <w:color w:val="000000"/>
          <w:sz w:val="25"/>
          <w:szCs w:val="25"/>
        </w:rPr>
        <w:t xml:space="preserve"> </w:t>
      </w:r>
      <w:r w:rsidR="00523F9B">
        <w:rPr>
          <w:color w:val="000000"/>
          <w:sz w:val="25"/>
          <w:szCs w:val="25"/>
        </w:rPr>
        <w:t>21</w:t>
      </w:r>
      <w:r w:rsidRPr="00965F19" w:rsidR="00EB5BFC">
        <w:rPr>
          <w:color w:val="000000"/>
          <w:sz w:val="25"/>
          <w:szCs w:val="25"/>
        </w:rPr>
        <w:t>.05.2020г.</w:t>
      </w:r>
      <w:r w:rsidR="00523F9B">
        <w:rPr>
          <w:color w:val="000000"/>
          <w:sz w:val="25"/>
          <w:szCs w:val="25"/>
        </w:rPr>
        <w:t xml:space="preserve"> по 19</w:t>
      </w:r>
      <w:r w:rsidRPr="00965F19" w:rsidR="009957E7">
        <w:rPr>
          <w:color w:val="000000"/>
          <w:sz w:val="25"/>
          <w:szCs w:val="25"/>
        </w:rPr>
        <w:t>.06.2020</w:t>
      </w:r>
      <w:r w:rsidRPr="00965F19" w:rsidR="00EB5BFC">
        <w:rPr>
          <w:color w:val="000000"/>
          <w:sz w:val="25"/>
          <w:szCs w:val="25"/>
        </w:rPr>
        <w:t xml:space="preserve"> Сакской межрайонной прокуратурой по поручению прокуратуры Республики Крым от 19.05.2020г. Исуб-7/2-8129-20/-20350001 проведена проверка</w:t>
      </w:r>
      <w:r w:rsidRPr="00965F19">
        <w:rPr>
          <w:color w:val="000000"/>
          <w:sz w:val="25"/>
          <w:szCs w:val="25"/>
        </w:rPr>
        <w:t xml:space="preserve"> ис</w:t>
      </w:r>
      <w:r w:rsidR="00523F9B">
        <w:rPr>
          <w:color w:val="000000"/>
          <w:sz w:val="25"/>
          <w:szCs w:val="25"/>
        </w:rPr>
        <w:t>полнения уполномоченными лицами МУП «Сакское ЖЭО»</w:t>
      </w:r>
      <w:r w:rsidRPr="00965F19">
        <w:rPr>
          <w:color w:val="000000"/>
          <w:sz w:val="25"/>
          <w:szCs w:val="25"/>
        </w:rPr>
        <w:t xml:space="preserve"> требований Федерального закона от 21.07.2014г. №209-ФЗ «О государственной информационной системе жилищно-коммунального хозяйства»</w:t>
      </w:r>
      <w:r w:rsidRPr="00965F19" w:rsidR="00EB5BFC">
        <w:rPr>
          <w:color w:val="000000"/>
          <w:sz w:val="25"/>
          <w:szCs w:val="25"/>
        </w:rPr>
        <w:t>, по результатам проверки вынесено постановление о возбуждении дела об административном правонарушении, согласно которого, в ходе проверки были выявлены нарушения, связанные</w:t>
      </w:r>
      <w:r w:rsidRPr="00965F19" w:rsidR="00EB5BFC">
        <w:rPr>
          <w:color w:val="000000"/>
          <w:sz w:val="25"/>
          <w:szCs w:val="25"/>
        </w:rPr>
        <w:t xml:space="preserve"> с размещением </w:t>
      </w:r>
      <w:r w:rsidRPr="00965F19" w:rsidR="00551524">
        <w:rPr>
          <w:color w:val="000000"/>
          <w:sz w:val="25"/>
          <w:szCs w:val="25"/>
        </w:rPr>
        <w:t>не</w:t>
      </w:r>
      <w:r w:rsidRPr="00965F19">
        <w:rPr>
          <w:color w:val="000000"/>
          <w:sz w:val="25"/>
          <w:szCs w:val="25"/>
        </w:rPr>
        <w:t xml:space="preserve"> в </w:t>
      </w:r>
      <w:r w:rsidRPr="00965F19">
        <w:rPr>
          <w:color w:val="000000"/>
          <w:sz w:val="25"/>
          <w:szCs w:val="25"/>
        </w:rPr>
        <w:t>полном объ</w:t>
      </w:r>
      <w:r w:rsidRPr="00965F19" w:rsidR="00551524">
        <w:rPr>
          <w:color w:val="000000"/>
          <w:sz w:val="25"/>
          <w:szCs w:val="25"/>
        </w:rPr>
        <w:t xml:space="preserve">еме </w:t>
      </w:r>
      <w:r w:rsidRPr="00965F19" w:rsidR="00EB5BFC">
        <w:rPr>
          <w:color w:val="000000"/>
          <w:sz w:val="25"/>
          <w:szCs w:val="25"/>
        </w:rPr>
        <w:t xml:space="preserve">на сайте ГИС "ЖКХ" - </w:t>
      </w:r>
      <w:r w:rsidRPr="00965F19" w:rsidR="00BC0758">
        <w:rPr>
          <w:color w:val="FF0000"/>
          <w:sz w:val="25"/>
          <w:szCs w:val="25"/>
        </w:rPr>
        <w:t>https://</w:t>
      </w:r>
      <w:r w:rsidRPr="00965F19" w:rsidR="00EB5BFC">
        <w:rPr>
          <w:color w:val="FF0000"/>
          <w:sz w:val="25"/>
          <w:szCs w:val="25"/>
        </w:rPr>
        <w:t>dom.gosuslugi.ru</w:t>
      </w:r>
      <w:r w:rsidRPr="00965F19" w:rsidR="00EB5BFC">
        <w:rPr>
          <w:color w:val="000000"/>
          <w:sz w:val="25"/>
          <w:szCs w:val="25"/>
        </w:rPr>
        <w:t xml:space="preserve"> сведений в отнош</w:t>
      </w:r>
      <w:r w:rsidRPr="00965F19">
        <w:rPr>
          <w:color w:val="000000"/>
          <w:sz w:val="25"/>
          <w:szCs w:val="25"/>
        </w:rPr>
        <w:t xml:space="preserve">ении </w:t>
      </w:r>
      <w:r w:rsidR="00202EC9">
        <w:rPr>
          <w:color w:val="000000"/>
          <w:sz w:val="25"/>
          <w:szCs w:val="25"/>
        </w:rPr>
        <w:t xml:space="preserve">многоквартирных </w:t>
      </w:r>
      <w:r w:rsidRPr="00965F19">
        <w:rPr>
          <w:color w:val="000000"/>
          <w:sz w:val="25"/>
          <w:szCs w:val="25"/>
        </w:rPr>
        <w:t>домов</w:t>
      </w:r>
      <w:r w:rsidR="00202EC9">
        <w:rPr>
          <w:color w:val="000000"/>
          <w:sz w:val="25"/>
          <w:szCs w:val="25"/>
        </w:rPr>
        <w:t xml:space="preserve"> в г. Саки, а именно</w:t>
      </w:r>
      <w:r w:rsidRPr="00965F19">
        <w:rPr>
          <w:color w:val="000000"/>
          <w:sz w:val="25"/>
          <w:szCs w:val="25"/>
        </w:rPr>
        <w:t>:</w:t>
      </w:r>
    </w:p>
    <w:p w:rsidR="00202EC9" w:rsidRPr="00B36849" w:rsidP="00202EC9">
      <w:pPr>
        <w:pStyle w:val="20"/>
        <w:shd w:val="clear" w:color="auto" w:fill="auto"/>
        <w:spacing w:line="317" w:lineRule="exact"/>
        <w:ind w:left="20" w:right="20"/>
        <w:jc w:val="both"/>
        <w:rPr>
          <w:sz w:val="25"/>
          <w:szCs w:val="25"/>
        </w:rPr>
      </w:pPr>
      <w:r>
        <w:rPr>
          <w:color w:val="000000"/>
        </w:rPr>
        <w:t xml:space="preserve"> </w:t>
      </w:r>
      <w:r w:rsidRPr="00B36849">
        <w:rPr>
          <w:color w:val="000000"/>
          <w:sz w:val="25"/>
          <w:szCs w:val="25"/>
        </w:rPr>
        <w:t xml:space="preserve">-    ул. </w:t>
      </w:r>
      <w:r w:rsidR="005131F0">
        <w:rPr>
          <w:color w:val="000000"/>
          <w:sz w:val="25"/>
          <w:szCs w:val="25"/>
        </w:rPr>
        <w:t>АДРЕС</w:t>
      </w:r>
      <w:r w:rsidRPr="00B36849">
        <w:rPr>
          <w:color w:val="000000"/>
          <w:sz w:val="25"/>
          <w:szCs w:val="25"/>
        </w:rPr>
        <w:t>: количество размещённых технических характеристик составляет 55,20%, количество ЛС (лицевой счет) состаляет-0, количество помещений, по которым размещён один и более ЛС (лицевой счет) составляет 0,00%, количество ПД (платежный документ) за предыдущий расчётный период-0, количество ЛС (лицевой счет) за предыдущий расчетный период -0, количество ЛС (лицевой счет) за позапрошлый расчетный период-0, количество ЛС (лицевой счет), по которым выставлен один и</w:t>
      </w:r>
      <w:r w:rsidRPr="00B36849">
        <w:rPr>
          <w:color w:val="000000"/>
          <w:sz w:val="25"/>
          <w:szCs w:val="25"/>
        </w:rPr>
        <w:t xml:space="preserve"> более ПД (платежный документ) за предыдущий расчётный период-0, количество помещений, по которым размещён один и более ИПУ (индивидуальный прибор учета)-0, помещений, оснащённых ИП</w:t>
      </w:r>
      <w:r w:rsidRPr="00B36849">
        <w:rPr>
          <w:color w:val="000000"/>
          <w:sz w:val="25"/>
          <w:szCs w:val="25"/>
        </w:rPr>
        <w:t>У(</w:t>
      </w:r>
      <w:r w:rsidRPr="00B36849">
        <w:rPr>
          <w:color w:val="000000"/>
          <w:sz w:val="25"/>
          <w:szCs w:val="25"/>
        </w:rPr>
        <w:t>индивидуальный прибор учета) составляет 0,00%.</w:t>
      </w:r>
    </w:p>
    <w:p w:rsidR="00202EC9" w:rsidRPr="00B36849" w:rsidP="00202EC9">
      <w:pPr>
        <w:pStyle w:val="20"/>
        <w:shd w:val="clear" w:color="auto" w:fill="auto"/>
        <w:spacing w:line="317" w:lineRule="exact"/>
        <w:ind w:right="20"/>
        <w:jc w:val="both"/>
        <w:rPr>
          <w:sz w:val="25"/>
          <w:szCs w:val="25"/>
        </w:rPr>
      </w:pPr>
      <w:r w:rsidRPr="00B36849">
        <w:rPr>
          <w:color w:val="000000"/>
          <w:sz w:val="25"/>
          <w:szCs w:val="25"/>
        </w:rPr>
        <w:t xml:space="preserve"> -    ул. </w:t>
      </w:r>
      <w:r w:rsidR="005131F0">
        <w:rPr>
          <w:color w:val="000000"/>
          <w:sz w:val="25"/>
          <w:szCs w:val="25"/>
        </w:rPr>
        <w:t>АДРЕС</w:t>
      </w:r>
      <w:r w:rsidRPr="00B36849">
        <w:rPr>
          <w:color w:val="000000"/>
          <w:sz w:val="25"/>
          <w:szCs w:val="25"/>
        </w:rPr>
        <w:t xml:space="preserve">: количество размещённых технических характеристик составляет 55,00%, количество </w:t>
      </w:r>
      <w:r w:rsidR="00BC7D57">
        <w:rPr>
          <w:color w:val="000000"/>
          <w:sz w:val="25"/>
          <w:szCs w:val="25"/>
        </w:rPr>
        <w:t>Л</w:t>
      </w:r>
      <w:r w:rsidRPr="00B36849">
        <w:rPr>
          <w:color w:val="000000"/>
          <w:sz w:val="25"/>
          <w:szCs w:val="25"/>
          <w:lang w:val="en-US"/>
        </w:rPr>
        <w:t>C</w:t>
      </w:r>
      <w:r w:rsidRPr="00B36849">
        <w:rPr>
          <w:color w:val="000000"/>
          <w:sz w:val="25"/>
          <w:szCs w:val="25"/>
        </w:rPr>
        <w:t xml:space="preserve"> состаляет-0, Количество помещений, по которым размещён один и более ЛС составляет 0,00%, Количество ПД за предыдущий расчётный период-0, количество ЛС з</w:t>
      </w:r>
      <w:r w:rsidR="00BC7D57">
        <w:rPr>
          <w:color w:val="000000"/>
          <w:sz w:val="25"/>
          <w:szCs w:val="25"/>
        </w:rPr>
        <w:t>а предыдущий расчетный период -0</w:t>
      </w:r>
      <w:r w:rsidRPr="00B36849">
        <w:rPr>
          <w:color w:val="000000"/>
          <w:sz w:val="25"/>
          <w:szCs w:val="25"/>
        </w:rPr>
        <w:t>, количество ЛС за позапрошлый расчетный период-0, Количество ЛС, по которым выставлен один и более ПД за предыдущий расчётный период-0, Количество помещений, по котор</w:t>
      </w:r>
      <w:r w:rsidR="00BC7D57">
        <w:rPr>
          <w:color w:val="000000"/>
          <w:sz w:val="25"/>
          <w:szCs w:val="25"/>
        </w:rPr>
        <w:t xml:space="preserve">ым размещён один и более ИПУ - </w:t>
      </w:r>
      <w:r w:rsidRPr="00B36849">
        <w:rPr>
          <w:color w:val="000000"/>
          <w:sz w:val="25"/>
          <w:szCs w:val="25"/>
        </w:rPr>
        <w:t xml:space="preserve">0, </w:t>
      </w:r>
      <w:r w:rsidRPr="00B36849">
        <w:rPr>
          <w:color w:val="000000"/>
          <w:sz w:val="25"/>
          <w:szCs w:val="25"/>
        </w:rPr>
        <w:t>помещений, оснащённых ИПУ составляет</w:t>
      </w:r>
      <w:r w:rsidRPr="00B36849">
        <w:rPr>
          <w:color w:val="000000"/>
          <w:sz w:val="25"/>
          <w:szCs w:val="25"/>
        </w:rPr>
        <w:t xml:space="preserve"> 0,00%.</w:t>
      </w:r>
    </w:p>
    <w:p w:rsidR="00202EC9" w:rsidRPr="00B36849" w:rsidP="00202EC9">
      <w:pPr>
        <w:pStyle w:val="20"/>
        <w:shd w:val="clear" w:color="auto" w:fill="auto"/>
        <w:spacing w:line="317" w:lineRule="exact"/>
        <w:ind w:left="20" w:right="20"/>
        <w:jc w:val="both"/>
        <w:rPr>
          <w:sz w:val="25"/>
          <w:szCs w:val="25"/>
        </w:rPr>
      </w:pPr>
      <w:r w:rsidRPr="00B36849">
        <w:rPr>
          <w:color w:val="000000"/>
          <w:sz w:val="25"/>
          <w:szCs w:val="25"/>
        </w:rPr>
        <w:t xml:space="preserve"> -  </w:t>
      </w:r>
      <w:r w:rsidRPr="00B36849">
        <w:rPr>
          <w:color w:val="000000"/>
          <w:sz w:val="25"/>
          <w:szCs w:val="25"/>
        </w:rPr>
        <w:t>ул</w:t>
      </w:r>
      <w:r w:rsidRPr="00B36849">
        <w:rPr>
          <w:color w:val="000000"/>
          <w:sz w:val="25"/>
          <w:szCs w:val="25"/>
        </w:rPr>
        <w:t>.</w:t>
      </w:r>
      <w:r w:rsidR="005131F0">
        <w:rPr>
          <w:color w:val="000000"/>
          <w:sz w:val="25"/>
          <w:szCs w:val="25"/>
        </w:rPr>
        <w:t>А</w:t>
      </w:r>
      <w:r w:rsidR="005131F0">
        <w:rPr>
          <w:color w:val="000000"/>
          <w:sz w:val="25"/>
          <w:szCs w:val="25"/>
        </w:rPr>
        <w:t>ДРЕС</w:t>
      </w:r>
      <w:r w:rsidRPr="00B36849">
        <w:rPr>
          <w:color w:val="000000"/>
          <w:sz w:val="25"/>
          <w:szCs w:val="25"/>
        </w:rPr>
        <w:t xml:space="preserve">: количество размещённых технических характеристик составляет </w:t>
      </w:r>
      <w:r w:rsidRPr="00BC7D57">
        <w:rPr>
          <w:rStyle w:val="13pt"/>
          <w:i w:val="0"/>
          <w:sz w:val="25"/>
          <w:szCs w:val="25"/>
        </w:rPr>
        <w:t>22</w:t>
      </w:r>
      <w:r w:rsidRPr="00BC7D57">
        <w:rPr>
          <w:rStyle w:val="1pt"/>
          <w:i w:val="0"/>
          <w:sz w:val="25"/>
          <w:szCs w:val="25"/>
        </w:rPr>
        <w:t>,</w:t>
      </w:r>
      <w:r w:rsidRPr="00BC7D57">
        <w:rPr>
          <w:rStyle w:val="13pt"/>
          <w:i w:val="0"/>
          <w:sz w:val="25"/>
          <w:szCs w:val="25"/>
        </w:rPr>
        <w:t>90</w:t>
      </w:r>
      <w:r w:rsidRPr="00BC7D57">
        <w:rPr>
          <w:rStyle w:val="1pt"/>
          <w:i w:val="0"/>
          <w:sz w:val="25"/>
          <w:szCs w:val="25"/>
        </w:rPr>
        <w:t>%,</w:t>
      </w:r>
      <w:r w:rsidRPr="00B36849">
        <w:rPr>
          <w:rStyle w:val="1pt"/>
          <w:sz w:val="25"/>
          <w:szCs w:val="25"/>
        </w:rPr>
        <w:t xml:space="preserve"> </w:t>
      </w:r>
      <w:r w:rsidRPr="00B36849">
        <w:rPr>
          <w:color w:val="000000"/>
          <w:sz w:val="25"/>
          <w:szCs w:val="25"/>
        </w:rPr>
        <w:t xml:space="preserve">количество ЛС состаляет-0, Количество помещений, по которым размещён один и более ЛС составляет 0,00%, Количество ПД за предыдущий расчётный период-0, количество ЛС за предыдущий расчетный период -0, количество ЛС за позапрошлый расчетный период-0, Количество ЛС, по которым выставлен один и более ПД за предыдущий расчётный период-0. Количество помещений, по которым размещён один и более ИПУ-0, </w:t>
      </w:r>
      <w:r w:rsidRPr="00B36849">
        <w:rPr>
          <w:color w:val="000000"/>
          <w:sz w:val="25"/>
          <w:szCs w:val="25"/>
        </w:rPr>
        <w:t>помещений, оснащённых ИПУ составляет</w:t>
      </w:r>
      <w:r w:rsidRPr="00B36849">
        <w:rPr>
          <w:color w:val="000000"/>
          <w:sz w:val="25"/>
          <w:szCs w:val="25"/>
        </w:rPr>
        <w:t xml:space="preserve"> 0,00%.</w:t>
      </w:r>
    </w:p>
    <w:p w:rsidR="00202EC9" w:rsidRPr="00B36849" w:rsidP="00202EC9">
      <w:pPr>
        <w:pStyle w:val="20"/>
        <w:shd w:val="clear" w:color="auto" w:fill="auto"/>
        <w:spacing w:line="317" w:lineRule="exact"/>
        <w:ind w:right="20"/>
        <w:jc w:val="both"/>
        <w:rPr>
          <w:sz w:val="25"/>
          <w:szCs w:val="25"/>
        </w:rPr>
      </w:pPr>
      <w:r w:rsidRPr="00B36849">
        <w:rPr>
          <w:color w:val="000000"/>
          <w:sz w:val="25"/>
          <w:szCs w:val="25"/>
        </w:rPr>
        <w:t xml:space="preserve">  -  </w:t>
      </w:r>
      <w:r w:rsidRPr="00B36849">
        <w:rPr>
          <w:color w:val="000000"/>
          <w:sz w:val="25"/>
          <w:szCs w:val="25"/>
        </w:rPr>
        <w:t>ул</w:t>
      </w:r>
      <w:r w:rsidRPr="00B36849">
        <w:rPr>
          <w:color w:val="000000"/>
          <w:sz w:val="25"/>
          <w:szCs w:val="25"/>
        </w:rPr>
        <w:t>.</w:t>
      </w:r>
      <w:r w:rsidR="005131F0">
        <w:rPr>
          <w:color w:val="000000"/>
          <w:sz w:val="25"/>
          <w:szCs w:val="25"/>
        </w:rPr>
        <w:t>А</w:t>
      </w:r>
      <w:r w:rsidR="005131F0">
        <w:rPr>
          <w:color w:val="000000"/>
          <w:sz w:val="25"/>
          <w:szCs w:val="25"/>
        </w:rPr>
        <w:t>ДРЕС</w:t>
      </w:r>
      <w:r w:rsidRPr="00B36849">
        <w:rPr>
          <w:color w:val="000000"/>
          <w:sz w:val="25"/>
          <w:szCs w:val="25"/>
        </w:rPr>
        <w:t xml:space="preserve">: количество размещённых технических характеристик составляет 23,10%), количество ЛС состаляет-0, Количество помещений, по которым размещён один и более ЛС составляет </w:t>
      </w:r>
      <w:r w:rsidRPr="00BC7D57">
        <w:rPr>
          <w:rStyle w:val="13pt"/>
          <w:i w:val="0"/>
          <w:sz w:val="25"/>
          <w:szCs w:val="25"/>
        </w:rPr>
        <w:t>0</w:t>
      </w:r>
      <w:r w:rsidRPr="00BC7D57">
        <w:rPr>
          <w:rStyle w:val="1pt"/>
          <w:i w:val="0"/>
          <w:sz w:val="25"/>
          <w:szCs w:val="25"/>
        </w:rPr>
        <w:t>,</w:t>
      </w:r>
      <w:r w:rsidRPr="00BC7D57">
        <w:rPr>
          <w:rStyle w:val="13pt"/>
          <w:i w:val="0"/>
          <w:sz w:val="25"/>
          <w:szCs w:val="25"/>
        </w:rPr>
        <w:t>00</w:t>
      </w:r>
      <w:r w:rsidRPr="00BC7D57">
        <w:rPr>
          <w:rStyle w:val="1pt"/>
          <w:i w:val="0"/>
          <w:sz w:val="25"/>
          <w:szCs w:val="25"/>
        </w:rPr>
        <w:t>%,</w:t>
      </w:r>
      <w:r w:rsidRPr="00B36849">
        <w:rPr>
          <w:color w:val="000000"/>
          <w:sz w:val="25"/>
          <w:szCs w:val="25"/>
        </w:rPr>
        <w:t xml:space="preserve"> Количество ПД за предыдущий расчётный период-0, количество ЛС за предыдущий расчетный период -0, количество ЛС за позапрошлый расчетный период-0, Количество ЛС, по к</w:t>
      </w:r>
      <w:r w:rsidR="00BC7D57">
        <w:rPr>
          <w:color w:val="000000"/>
          <w:sz w:val="25"/>
          <w:szCs w:val="25"/>
        </w:rPr>
        <w:t>оторым выставлен один и более П</w:t>
      </w:r>
      <w:r w:rsidRPr="00B36849">
        <w:rPr>
          <w:color w:val="000000"/>
          <w:sz w:val="25"/>
          <w:szCs w:val="25"/>
        </w:rPr>
        <w:t>Д за предыдущий расчётный период-0, Количество помещений, по кот</w:t>
      </w:r>
      <w:r w:rsidR="00BC7D57">
        <w:rPr>
          <w:color w:val="000000"/>
          <w:sz w:val="25"/>
          <w:szCs w:val="25"/>
        </w:rPr>
        <w:t>орым размещён один и более ИПУ - 0</w:t>
      </w:r>
      <w:r w:rsidRPr="00B36849">
        <w:rPr>
          <w:color w:val="000000"/>
          <w:sz w:val="25"/>
          <w:szCs w:val="25"/>
        </w:rPr>
        <w:t xml:space="preserve">, </w:t>
      </w:r>
      <w:r w:rsidRPr="00B36849">
        <w:rPr>
          <w:color w:val="000000"/>
          <w:sz w:val="25"/>
          <w:szCs w:val="25"/>
        </w:rPr>
        <w:t>помещений, оснащённых ИПУ составляет</w:t>
      </w:r>
      <w:r w:rsidRPr="00B36849">
        <w:rPr>
          <w:color w:val="000000"/>
          <w:sz w:val="25"/>
          <w:szCs w:val="25"/>
        </w:rPr>
        <w:t xml:space="preserve"> 0,00%.</w:t>
      </w:r>
    </w:p>
    <w:p w:rsidR="00202EC9" w:rsidRPr="00B36849" w:rsidP="00202EC9">
      <w:pPr>
        <w:pStyle w:val="20"/>
        <w:shd w:val="clear" w:color="auto" w:fill="auto"/>
        <w:spacing w:line="317" w:lineRule="exact"/>
        <w:ind w:left="20" w:right="20"/>
        <w:jc w:val="both"/>
        <w:rPr>
          <w:sz w:val="25"/>
          <w:szCs w:val="25"/>
        </w:rPr>
      </w:pPr>
      <w:r w:rsidRPr="00B36849">
        <w:rPr>
          <w:color w:val="000000"/>
          <w:sz w:val="25"/>
          <w:szCs w:val="25"/>
        </w:rPr>
        <w:t xml:space="preserve"> </w:t>
      </w:r>
      <w:r w:rsidRPr="00B36849">
        <w:rPr>
          <w:color w:val="000000"/>
          <w:sz w:val="25"/>
          <w:szCs w:val="25"/>
        </w:rPr>
        <w:t xml:space="preserve">-  </w:t>
      </w:r>
      <w:r w:rsidRPr="00B36849" w:rsidR="00B36849">
        <w:rPr>
          <w:color w:val="000000"/>
          <w:sz w:val="25"/>
          <w:szCs w:val="25"/>
        </w:rPr>
        <w:t xml:space="preserve">ул. </w:t>
      </w:r>
      <w:r w:rsidR="005131F0">
        <w:rPr>
          <w:color w:val="000000"/>
          <w:sz w:val="25"/>
          <w:szCs w:val="25"/>
        </w:rPr>
        <w:t>АДРЕС</w:t>
      </w:r>
      <w:r w:rsidRPr="00B36849">
        <w:rPr>
          <w:color w:val="000000"/>
          <w:sz w:val="25"/>
          <w:szCs w:val="25"/>
        </w:rPr>
        <w:t>: количество размещённых технических характеристик составляет 68,10%, количество ЛС состаляет-0, Количество помещений, по которым размещён один и более ЛС составляет 0,00%, Количество ПД за предыдущий расчётный период-0, количество ЛС за предыдущий расчетный период -0, количество ЛС за позапрошлый расчетный период-0, Количество ЛС, по которым выставлен один и более ПД за предыдущий расчётный период-0, Количество помещений, по которым размещён один</w:t>
      </w:r>
      <w:r w:rsidRPr="00B36849">
        <w:rPr>
          <w:color w:val="000000"/>
          <w:sz w:val="25"/>
          <w:szCs w:val="25"/>
        </w:rPr>
        <w:t xml:space="preserve"> и более ИПУ -0, </w:t>
      </w:r>
      <w:r w:rsidRPr="00B36849">
        <w:rPr>
          <w:color w:val="000000"/>
          <w:sz w:val="25"/>
          <w:szCs w:val="25"/>
        </w:rPr>
        <w:t>помещений, оснащённых ИПУ составляет</w:t>
      </w:r>
      <w:r w:rsidRPr="00B36849">
        <w:rPr>
          <w:color w:val="000000"/>
          <w:sz w:val="25"/>
          <w:szCs w:val="25"/>
        </w:rPr>
        <w:t xml:space="preserve"> 0,00%).</w:t>
      </w:r>
    </w:p>
    <w:p w:rsidR="00B36849" w:rsidRPr="00B36849" w:rsidP="00B36849">
      <w:pPr>
        <w:pStyle w:val="20"/>
        <w:shd w:val="clear" w:color="auto" w:fill="auto"/>
        <w:spacing w:line="317" w:lineRule="exact"/>
        <w:ind w:left="20" w:right="20"/>
        <w:jc w:val="both"/>
        <w:rPr>
          <w:sz w:val="25"/>
          <w:szCs w:val="25"/>
        </w:rPr>
      </w:pPr>
      <w:r w:rsidRPr="00B36849">
        <w:rPr>
          <w:color w:val="000000"/>
          <w:sz w:val="25"/>
          <w:szCs w:val="25"/>
        </w:rPr>
        <w:t xml:space="preserve"> -  </w:t>
      </w:r>
      <w:r w:rsidRPr="00B36849">
        <w:rPr>
          <w:color w:val="000000"/>
          <w:sz w:val="25"/>
          <w:szCs w:val="25"/>
        </w:rPr>
        <w:t>ул</w:t>
      </w:r>
      <w:r w:rsidRPr="00B36849">
        <w:rPr>
          <w:color w:val="000000"/>
          <w:sz w:val="25"/>
          <w:szCs w:val="25"/>
        </w:rPr>
        <w:t>.</w:t>
      </w:r>
      <w:r w:rsidR="005131F0">
        <w:rPr>
          <w:color w:val="000000"/>
          <w:sz w:val="25"/>
          <w:szCs w:val="25"/>
        </w:rPr>
        <w:t>А</w:t>
      </w:r>
      <w:r w:rsidR="005131F0">
        <w:rPr>
          <w:color w:val="000000"/>
          <w:sz w:val="25"/>
          <w:szCs w:val="25"/>
        </w:rPr>
        <w:t>ДРЕС</w:t>
      </w:r>
      <w:r w:rsidRPr="00B36849">
        <w:rPr>
          <w:color w:val="000000"/>
          <w:sz w:val="25"/>
          <w:szCs w:val="25"/>
        </w:rPr>
        <w:t xml:space="preserve">: количество размещённых технических характеристик составляет </w:t>
      </w:r>
      <w:r w:rsidRPr="00B36849">
        <w:rPr>
          <w:rStyle w:val="13pt"/>
          <w:sz w:val="25"/>
          <w:szCs w:val="25"/>
        </w:rPr>
        <w:t>56</w:t>
      </w:r>
      <w:r w:rsidRPr="00B36849">
        <w:rPr>
          <w:rStyle w:val="1pt"/>
          <w:sz w:val="25"/>
          <w:szCs w:val="25"/>
        </w:rPr>
        <w:t>,</w:t>
      </w:r>
      <w:r w:rsidRPr="00B36849">
        <w:rPr>
          <w:rStyle w:val="13pt"/>
          <w:sz w:val="25"/>
          <w:szCs w:val="25"/>
        </w:rPr>
        <w:t>50</w:t>
      </w:r>
      <w:r w:rsidRPr="00B36849">
        <w:rPr>
          <w:rStyle w:val="1pt"/>
          <w:sz w:val="25"/>
          <w:szCs w:val="25"/>
        </w:rPr>
        <w:t xml:space="preserve">%, </w:t>
      </w:r>
      <w:r w:rsidRPr="00B36849">
        <w:rPr>
          <w:color w:val="000000"/>
          <w:sz w:val="25"/>
          <w:szCs w:val="25"/>
        </w:rPr>
        <w:t>количество ЛС состаляет-0, Количество помещений, по которым размещён один и более ЛС составляет 0,00%), Количество ПД за предыдущий расчётный период-0, количество ЛС за предыдущий расчетный период -0, количество ЛС</w:t>
      </w:r>
      <w:r w:rsidRPr="00B36849">
        <w:rPr>
          <w:color w:val="000000"/>
          <w:sz w:val="25"/>
          <w:szCs w:val="25"/>
        </w:rPr>
        <w:t xml:space="preserve"> за </w:t>
      </w:r>
      <w:r w:rsidRPr="00B36849">
        <w:rPr>
          <w:color w:val="000000"/>
          <w:sz w:val="25"/>
          <w:szCs w:val="25"/>
        </w:rPr>
        <w:t>позапропшый</w:t>
      </w:r>
      <w:r w:rsidRPr="00B36849">
        <w:rPr>
          <w:color w:val="000000"/>
          <w:sz w:val="25"/>
          <w:szCs w:val="25"/>
        </w:rPr>
        <w:t xml:space="preserve"> расчетный период-0, Количество ЛС, по которым выставлен один и более ПД за предыдущий расчётный период-0, Количество помещений, по которым размещён один и более ИПУ-0, </w:t>
      </w:r>
      <w:r w:rsidRPr="00B36849">
        <w:rPr>
          <w:color w:val="000000"/>
          <w:sz w:val="25"/>
          <w:szCs w:val="25"/>
        </w:rPr>
        <w:t xml:space="preserve">помещений, оснащённых </w:t>
      </w:r>
      <w:r w:rsidRPr="00B36849">
        <w:rPr>
          <w:sz w:val="25"/>
          <w:szCs w:val="25"/>
        </w:rPr>
        <w:t xml:space="preserve">ИПУ </w:t>
      </w:r>
      <w:r w:rsidRPr="00B36849">
        <w:rPr>
          <w:color w:val="000000"/>
          <w:sz w:val="25"/>
          <w:szCs w:val="25"/>
        </w:rPr>
        <w:t>составляет</w:t>
      </w:r>
      <w:r w:rsidRPr="00B36849">
        <w:rPr>
          <w:color w:val="000000"/>
          <w:sz w:val="25"/>
          <w:szCs w:val="25"/>
        </w:rPr>
        <w:t xml:space="preserve"> 0,00%.</w:t>
      </w:r>
    </w:p>
    <w:p w:rsidR="00B36849" w:rsidRPr="00B36849" w:rsidP="00B36849">
      <w:pPr>
        <w:pStyle w:val="20"/>
        <w:shd w:val="clear" w:color="auto" w:fill="auto"/>
        <w:spacing w:line="317" w:lineRule="exact"/>
        <w:ind w:left="20" w:right="20"/>
        <w:jc w:val="both"/>
        <w:rPr>
          <w:sz w:val="25"/>
          <w:szCs w:val="25"/>
        </w:rPr>
      </w:pPr>
      <w:r w:rsidRPr="00B36849">
        <w:rPr>
          <w:color w:val="000000"/>
          <w:sz w:val="25"/>
          <w:szCs w:val="25"/>
        </w:rPr>
        <w:t xml:space="preserve"> -  </w:t>
      </w:r>
      <w:r w:rsidRPr="00B36849">
        <w:rPr>
          <w:color w:val="000000"/>
          <w:sz w:val="25"/>
          <w:szCs w:val="25"/>
        </w:rPr>
        <w:t>ул</w:t>
      </w:r>
      <w:r w:rsidRPr="00B36849">
        <w:rPr>
          <w:color w:val="000000"/>
          <w:sz w:val="25"/>
          <w:szCs w:val="25"/>
        </w:rPr>
        <w:t>.</w:t>
      </w:r>
      <w:r w:rsidR="005131F0">
        <w:rPr>
          <w:color w:val="000000"/>
          <w:sz w:val="25"/>
          <w:szCs w:val="25"/>
        </w:rPr>
        <w:t>А</w:t>
      </w:r>
      <w:r w:rsidR="005131F0">
        <w:rPr>
          <w:color w:val="000000"/>
          <w:sz w:val="25"/>
          <w:szCs w:val="25"/>
        </w:rPr>
        <w:t>ДРЕС</w:t>
      </w:r>
      <w:r w:rsidRPr="00B36849">
        <w:rPr>
          <w:color w:val="000000"/>
          <w:sz w:val="25"/>
          <w:szCs w:val="25"/>
        </w:rPr>
        <w:t xml:space="preserve">: количество размещённых технических характеристик составляет 59,90%, </w:t>
      </w:r>
      <w:r w:rsidRPr="00B36849">
        <w:rPr>
          <w:color w:val="000000"/>
          <w:sz w:val="25"/>
          <w:szCs w:val="25"/>
        </w:rPr>
        <w:t xml:space="preserve">количество </w:t>
      </w:r>
      <w:r w:rsidRPr="00B36849">
        <w:rPr>
          <w:color w:val="000000"/>
          <w:sz w:val="25"/>
          <w:szCs w:val="25"/>
          <w:lang w:val="en-US"/>
        </w:rPr>
        <w:t>JIC</w:t>
      </w:r>
      <w:r w:rsidRPr="00B36849">
        <w:rPr>
          <w:color w:val="000000"/>
          <w:sz w:val="25"/>
          <w:szCs w:val="25"/>
        </w:rPr>
        <w:t xml:space="preserve"> состаляет-0, Количество помещений, по которым размещён один и более ЛС составляет 0,00%, Количество ПД за предыдущий расчётный период-0, количество ЛС за предыдущий расчетный период -0, количество </w:t>
      </w:r>
      <w:r w:rsidRPr="00B36849">
        <w:rPr>
          <w:sz w:val="25"/>
          <w:szCs w:val="25"/>
        </w:rPr>
        <w:t xml:space="preserve">ЛС </w:t>
      </w:r>
      <w:r w:rsidRPr="00B36849">
        <w:rPr>
          <w:color w:val="000000"/>
          <w:sz w:val="25"/>
          <w:szCs w:val="25"/>
        </w:rPr>
        <w:t xml:space="preserve">за позапрошлый расчетный период-0, Количество ЛС, по которым выставлен один и более </w:t>
      </w:r>
      <w:r w:rsidRPr="00B36849">
        <w:rPr>
          <w:sz w:val="25"/>
          <w:szCs w:val="25"/>
        </w:rPr>
        <w:t xml:space="preserve">ПД </w:t>
      </w:r>
      <w:r w:rsidRPr="00B36849">
        <w:rPr>
          <w:color w:val="000000"/>
          <w:sz w:val="25"/>
          <w:szCs w:val="25"/>
        </w:rPr>
        <w:t xml:space="preserve">за предыдущий расчётный период-0, Количество помещений, по которым размещён один и более ИПУ-0, </w:t>
      </w:r>
      <w:r w:rsidRPr="00B36849">
        <w:rPr>
          <w:color w:val="000000"/>
          <w:sz w:val="25"/>
          <w:szCs w:val="25"/>
        </w:rPr>
        <w:t xml:space="preserve">помещений, оснащённых </w:t>
      </w:r>
      <w:r w:rsidRPr="00B36849">
        <w:rPr>
          <w:sz w:val="25"/>
          <w:szCs w:val="25"/>
        </w:rPr>
        <w:t xml:space="preserve">ИПУ </w:t>
      </w:r>
      <w:r w:rsidRPr="00B36849">
        <w:rPr>
          <w:color w:val="000000"/>
          <w:sz w:val="25"/>
          <w:szCs w:val="25"/>
        </w:rPr>
        <w:t>составляет</w:t>
      </w:r>
      <w:r w:rsidRPr="00B36849">
        <w:rPr>
          <w:color w:val="000000"/>
          <w:sz w:val="25"/>
          <w:szCs w:val="25"/>
        </w:rPr>
        <w:t xml:space="preserve"> 0,00%».</w:t>
      </w:r>
    </w:p>
    <w:p w:rsidR="00B36849" w:rsidRPr="00B36849" w:rsidP="00B36849">
      <w:pPr>
        <w:pStyle w:val="20"/>
        <w:shd w:val="clear" w:color="auto" w:fill="auto"/>
        <w:spacing w:line="317" w:lineRule="exact"/>
        <w:ind w:left="20" w:right="20"/>
        <w:jc w:val="both"/>
        <w:rPr>
          <w:sz w:val="25"/>
          <w:szCs w:val="25"/>
        </w:rPr>
      </w:pPr>
      <w:r w:rsidRPr="00B36849">
        <w:rPr>
          <w:color w:val="000000"/>
          <w:sz w:val="25"/>
          <w:szCs w:val="25"/>
        </w:rPr>
        <w:t xml:space="preserve"> -  </w:t>
      </w:r>
      <w:r w:rsidRPr="00B36849">
        <w:rPr>
          <w:color w:val="000000"/>
          <w:sz w:val="25"/>
          <w:szCs w:val="25"/>
        </w:rPr>
        <w:t>ул</w:t>
      </w:r>
      <w:r w:rsidRPr="00B36849">
        <w:rPr>
          <w:color w:val="000000"/>
          <w:sz w:val="25"/>
          <w:szCs w:val="25"/>
        </w:rPr>
        <w:t>.</w:t>
      </w:r>
      <w:r w:rsidR="005131F0">
        <w:rPr>
          <w:color w:val="000000"/>
          <w:sz w:val="25"/>
          <w:szCs w:val="25"/>
        </w:rPr>
        <w:t>А</w:t>
      </w:r>
      <w:r w:rsidR="005131F0">
        <w:rPr>
          <w:color w:val="000000"/>
          <w:sz w:val="25"/>
          <w:szCs w:val="25"/>
        </w:rPr>
        <w:t>ДРЕС</w:t>
      </w:r>
      <w:r w:rsidRPr="00B36849">
        <w:rPr>
          <w:color w:val="000000"/>
          <w:sz w:val="25"/>
          <w:szCs w:val="25"/>
        </w:rPr>
        <w:t xml:space="preserve">: количество размещённых технических характеристик составляет 65,60%, количество ЛС состаляет-0, Количество помещений, по которым размещён один и более ЛС составляет 0,00%, Количество ПД за предыдущий расчётный период-0, количество ЛС за предыдущий расчетный период -0, количество ЛС за позапрошлый расчетный период-0, Количество ЛС, по которым выставлен один и более ПД за предыдущий расчётный период-0, Количество помещений, по которым размещён один и более ИПУ-0, </w:t>
      </w:r>
      <w:r w:rsidRPr="00B36849">
        <w:rPr>
          <w:color w:val="000000"/>
          <w:sz w:val="25"/>
          <w:szCs w:val="25"/>
        </w:rPr>
        <w:t>помещений, оснащённых ИПУ составляет</w:t>
      </w:r>
      <w:r w:rsidRPr="00B36849">
        <w:rPr>
          <w:color w:val="000000"/>
          <w:sz w:val="25"/>
          <w:szCs w:val="25"/>
        </w:rPr>
        <w:t xml:space="preserve"> 0,00%.</w:t>
      </w:r>
    </w:p>
    <w:p w:rsidR="00B36849" w:rsidRPr="00B36849" w:rsidP="00B36849">
      <w:pPr>
        <w:pStyle w:val="20"/>
        <w:shd w:val="clear" w:color="auto" w:fill="auto"/>
        <w:spacing w:line="317" w:lineRule="exact"/>
        <w:ind w:left="20" w:right="20"/>
        <w:jc w:val="both"/>
        <w:rPr>
          <w:sz w:val="25"/>
          <w:szCs w:val="25"/>
        </w:rPr>
      </w:pPr>
      <w:r w:rsidRPr="00B36849">
        <w:rPr>
          <w:color w:val="000000"/>
          <w:sz w:val="25"/>
          <w:szCs w:val="25"/>
        </w:rPr>
        <w:t xml:space="preserve"> -  </w:t>
      </w:r>
      <w:r w:rsidRPr="00B36849">
        <w:rPr>
          <w:color w:val="000000"/>
          <w:sz w:val="25"/>
          <w:szCs w:val="25"/>
        </w:rPr>
        <w:t>ул</w:t>
      </w:r>
      <w:r w:rsidRPr="00B36849">
        <w:rPr>
          <w:color w:val="000000"/>
          <w:sz w:val="25"/>
          <w:szCs w:val="25"/>
        </w:rPr>
        <w:t>.</w:t>
      </w:r>
      <w:r w:rsidR="005131F0">
        <w:rPr>
          <w:color w:val="000000"/>
          <w:sz w:val="25"/>
          <w:szCs w:val="25"/>
        </w:rPr>
        <w:t>А</w:t>
      </w:r>
      <w:r w:rsidR="005131F0">
        <w:rPr>
          <w:color w:val="000000"/>
          <w:sz w:val="25"/>
          <w:szCs w:val="25"/>
        </w:rPr>
        <w:t>ДРЕС</w:t>
      </w:r>
      <w:r w:rsidRPr="00B36849">
        <w:rPr>
          <w:color w:val="000000"/>
          <w:sz w:val="25"/>
          <w:szCs w:val="25"/>
        </w:rPr>
        <w:t xml:space="preserve">: количество размещённых технических характеристик составляет 57,20%, количество ЛС состаляет-0, Количество помещений, по которым размещён один и более ЛС составляет 0,00%, Количество ПД за предыдущий расчётный период-0, количество ЛС за предыдущий расчетный период -0, количество ЛС за позапрошлый расчетный период-0, Количество ЛС, по которым выставлен один и более ПД за предыдущий расчётный период-0, Количество помещений, по которым размещён один и более ИПУ-0, </w:t>
      </w:r>
      <w:r w:rsidRPr="00B36849">
        <w:rPr>
          <w:color w:val="000000"/>
          <w:sz w:val="25"/>
          <w:szCs w:val="25"/>
        </w:rPr>
        <w:t xml:space="preserve">помещений, оснащённых </w:t>
      </w:r>
      <w:r w:rsidRPr="00B36849">
        <w:rPr>
          <w:sz w:val="25"/>
          <w:szCs w:val="25"/>
        </w:rPr>
        <w:t xml:space="preserve">ИПУ </w:t>
      </w:r>
      <w:r w:rsidRPr="00B36849">
        <w:rPr>
          <w:color w:val="000000"/>
          <w:sz w:val="25"/>
          <w:szCs w:val="25"/>
        </w:rPr>
        <w:t>составляет</w:t>
      </w:r>
      <w:r w:rsidRPr="00B36849">
        <w:rPr>
          <w:color w:val="000000"/>
          <w:sz w:val="25"/>
          <w:szCs w:val="25"/>
        </w:rPr>
        <w:t xml:space="preserve"> 0,00%.</w:t>
      </w:r>
    </w:p>
    <w:p w:rsidR="00B36849" w:rsidRPr="00B3684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B36849">
        <w:rPr>
          <w:color w:val="000000"/>
          <w:sz w:val="25"/>
          <w:szCs w:val="25"/>
        </w:rPr>
        <w:t xml:space="preserve">           </w:t>
      </w:r>
      <w:r w:rsidRPr="00B36849">
        <w:rPr>
          <w:sz w:val="25"/>
          <w:szCs w:val="25"/>
        </w:rPr>
        <w:t>Данный факт, подтверждается распечатками (скриншотом) страницы https://dom.gosuslugi.ru/.</w:t>
      </w:r>
    </w:p>
    <w:p w:rsidR="00B36849" w:rsidRPr="00B3684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B36849">
        <w:rPr>
          <w:color w:val="000000"/>
          <w:sz w:val="25"/>
          <w:szCs w:val="25"/>
        </w:rPr>
        <w:t xml:space="preserve">          Указанные обстоятельства послужили основанием для возбуждени</w:t>
      </w:r>
      <w:r w:rsidR="00C936C0">
        <w:rPr>
          <w:color w:val="000000"/>
          <w:sz w:val="25"/>
          <w:szCs w:val="25"/>
        </w:rPr>
        <w:t>я в отношении директора МУП «Сакское «ЖЭО»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Душинова</w:t>
      </w:r>
      <w:r>
        <w:rPr>
          <w:color w:val="000000"/>
          <w:sz w:val="25"/>
          <w:szCs w:val="25"/>
        </w:rPr>
        <w:t xml:space="preserve"> А.А.</w:t>
      </w:r>
      <w:r w:rsidRPr="00B36849">
        <w:rPr>
          <w:color w:val="000000"/>
          <w:sz w:val="25"/>
          <w:szCs w:val="25"/>
        </w:rPr>
        <w:t xml:space="preserve">, дела об административном правонарушении, предусмотренном </w:t>
      </w:r>
      <w:hyperlink r:id="rId4" w:anchor="/document/12125267/entry/131922" w:history="1">
        <w:r w:rsidRPr="00B36849">
          <w:rPr>
            <w:rStyle w:val="Emphasis"/>
            <w:i w:val="0"/>
            <w:sz w:val="25"/>
            <w:szCs w:val="25"/>
          </w:rPr>
          <w:t>ч</w:t>
        </w:r>
        <w:r w:rsidRPr="00B3684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B36849">
          <w:rPr>
            <w:rStyle w:val="Emphasis"/>
            <w:i w:val="0"/>
            <w:sz w:val="25"/>
            <w:szCs w:val="25"/>
          </w:rPr>
          <w:t>2</w:t>
        </w:r>
        <w:r w:rsidRPr="00B3684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B36849">
          <w:rPr>
            <w:rStyle w:val="Emphasis"/>
            <w:i w:val="0"/>
            <w:sz w:val="25"/>
            <w:szCs w:val="25"/>
          </w:rPr>
          <w:t>ст</w:t>
        </w:r>
        <w:r w:rsidRPr="00B3684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B36849">
          <w:rPr>
            <w:rStyle w:val="Emphasis"/>
            <w:i w:val="0"/>
            <w:sz w:val="25"/>
            <w:szCs w:val="25"/>
          </w:rPr>
          <w:t>13</w:t>
        </w:r>
        <w:r w:rsidRPr="00B3684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B36849">
          <w:rPr>
            <w:rStyle w:val="Emphasis"/>
            <w:i w:val="0"/>
            <w:sz w:val="25"/>
            <w:szCs w:val="25"/>
          </w:rPr>
          <w:t>19</w:t>
        </w:r>
        <w:r w:rsidRPr="00B3684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B36849">
          <w:rPr>
            <w:rStyle w:val="Emphasis"/>
            <w:i w:val="0"/>
            <w:sz w:val="25"/>
            <w:szCs w:val="25"/>
          </w:rPr>
          <w:t>2</w:t>
        </w:r>
      </w:hyperlink>
      <w:r w:rsidRPr="00B36849">
        <w:rPr>
          <w:i/>
          <w:sz w:val="25"/>
          <w:szCs w:val="25"/>
        </w:rPr>
        <w:t xml:space="preserve"> </w:t>
      </w:r>
      <w:r w:rsidRPr="00B36849">
        <w:rPr>
          <w:rStyle w:val="Emphasis"/>
          <w:color w:val="000000"/>
          <w:sz w:val="25"/>
          <w:szCs w:val="25"/>
        </w:rPr>
        <w:t>КоАП</w:t>
      </w:r>
      <w:r w:rsidRPr="00B36849">
        <w:rPr>
          <w:color w:val="000000"/>
          <w:sz w:val="25"/>
          <w:szCs w:val="25"/>
        </w:rPr>
        <w:t xml:space="preserve"> РФ.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</w:t>
      </w:r>
      <w:hyperlink r:id="rId4" w:anchor="/document/12125267/entry/131922" w:history="1"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i/>
          <w:sz w:val="25"/>
          <w:szCs w:val="25"/>
        </w:rPr>
        <w:t xml:space="preserve"> </w:t>
      </w:r>
      <w:r w:rsidRPr="00965F19">
        <w:rPr>
          <w:sz w:val="25"/>
          <w:szCs w:val="25"/>
        </w:rPr>
        <w:t>ч.2</w:t>
      </w:r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 предусмотрена административная ответственность за </w:t>
      </w:r>
      <w:r w:rsidRPr="00965F19">
        <w:rPr>
          <w:color w:val="000000"/>
          <w:sz w:val="25"/>
          <w:szCs w:val="25"/>
        </w:rPr>
        <w:t>неразмещение</w:t>
      </w:r>
      <w:r w:rsidRPr="00965F19">
        <w:rPr>
          <w:color w:val="000000"/>
          <w:sz w:val="25"/>
          <w:szCs w:val="25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 w:rsidRPr="00965F19">
        <w:rPr>
          <w:color w:val="000000"/>
          <w:sz w:val="25"/>
          <w:szCs w:val="25"/>
        </w:rPr>
        <w:t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Таким образом, для квалификации действий лица по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i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i/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РФ необходимо установить, в частности, совокупность следующих фактов: осуществление лицом деятельности по управлению многоквартирными домами; </w:t>
      </w:r>
      <w:r w:rsidRPr="00965F19">
        <w:rPr>
          <w:color w:val="000000"/>
          <w:sz w:val="25"/>
          <w:szCs w:val="25"/>
        </w:rPr>
        <w:t>неразмещение</w:t>
      </w:r>
      <w:r w:rsidRPr="00965F19">
        <w:rPr>
          <w:color w:val="000000"/>
          <w:sz w:val="25"/>
          <w:szCs w:val="25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либо размещение информации не в полном объеме.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В соответствии со </w:t>
      </w:r>
      <w:hyperlink r:id="rId4" w:anchor="/document/12138291/entry/161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ст.161</w:t>
        </w:r>
      </w:hyperlink>
      <w:r w:rsidRPr="00965F19">
        <w:rPr>
          <w:color w:val="000000"/>
          <w:sz w:val="25"/>
          <w:szCs w:val="25"/>
        </w:rPr>
        <w:t xml:space="preserve"> ЖК РФ 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 и предусмотренного </w:t>
      </w:r>
      <w:hyperlink r:id="rId4" w:anchor="/document/12138291/entry/1203" w:history="1">
        <w:r w:rsidRPr="00965F19">
          <w:rPr>
            <w:rStyle w:val="Hyperlink"/>
            <w:color w:val="auto"/>
            <w:sz w:val="25"/>
            <w:szCs w:val="25"/>
            <w:u w:val="none"/>
          </w:rPr>
          <w:t>частью 3 статьи 200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настоящего Кодекса случая.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 xml:space="preserve">В силу </w:t>
      </w:r>
      <w:hyperlink r:id="rId4" w:anchor="/document/12138291/entry/161101" w:history="1">
        <w:r w:rsidRPr="00965F19">
          <w:rPr>
            <w:rStyle w:val="Hyperlink"/>
            <w:color w:val="auto"/>
            <w:sz w:val="25"/>
            <w:szCs w:val="25"/>
            <w:u w:val="none"/>
          </w:rPr>
          <w:t>ч. 10.1 ст. 161</w:t>
        </w:r>
      </w:hyperlink>
      <w:r w:rsidRPr="00965F19">
        <w:rPr>
          <w:color w:val="000000"/>
          <w:sz w:val="25"/>
          <w:szCs w:val="25"/>
        </w:rPr>
        <w:t xml:space="preserve"> Жилищного кодекса Российской определено,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965F19">
        <w:rPr>
          <w:color w:val="000000"/>
          <w:sz w:val="25"/>
          <w:szCs w:val="25"/>
        </w:rPr>
        <w:t xml:space="preserve"> посредством ее размещения в системе. </w:t>
      </w:r>
      <w:r w:rsidRPr="00965F19">
        <w:rPr>
          <w:color w:val="000000"/>
          <w:sz w:val="25"/>
          <w:szCs w:val="25"/>
        </w:rPr>
        <w:t xml:space="preserve"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</w:t>
      </w:r>
      <w:hyperlink r:id="rId4" w:anchor="/document/12138291/entry/0" w:history="1">
        <w:r w:rsidRPr="00965F19">
          <w:rPr>
            <w:rStyle w:val="Hyperlink"/>
            <w:color w:val="auto"/>
            <w:sz w:val="25"/>
            <w:szCs w:val="25"/>
            <w:u w:val="none"/>
          </w:rPr>
          <w:t>настоящим Кодексом</w:t>
        </w:r>
      </w:hyperlink>
      <w:r w:rsidRPr="00965F19">
        <w:rPr>
          <w:color w:val="000000"/>
          <w:sz w:val="25"/>
          <w:szCs w:val="25"/>
        </w:rPr>
        <w:t>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965F19">
        <w:rPr>
          <w:color w:val="000000"/>
          <w:sz w:val="25"/>
          <w:szCs w:val="25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B36849" w:rsidRPr="00965F19" w:rsidP="00B3684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 </w:t>
      </w:r>
      <w:r w:rsidRPr="00965F19">
        <w:rPr>
          <w:sz w:val="25"/>
          <w:szCs w:val="25"/>
        </w:rPr>
        <w:t xml:space="preserve">В соответствии со ст. 155 ч.ч.2, 2.1 ЖК РФ плата за жилое помещение и коммунальные услуги вносится на основании: 1) </w:t>
      </w:r>
      <w:hyperlink r:id="rId5" w:history="1">
        <w:r w:rsidRPr="00965F19">
          <w:rPr>
            <w:sz w:val="25"/>
            <w:szCs w:val="25"/>
          </w:rPr>
          <w:t>платежных документов</w:t>
        </w:r>
      </w:hyperlink>
      <w:r w:rsidRPr="00965F19">
        <w:rPr>
          <w:sz w:val="25"/>
          <w:szCs w:val="25"/>
        </w:rPr>
        <w:t xml:space="preserve"> (в том числе платежных документов в электронной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</w:t>
      </w:r>
      <w:r w:rsidRPr="00965F19">
        <w:rPr>
          <w:sz w:val="25"/>
          <w:szCs w:val="25"/>
        </w:rPr>
        <w:t xml:space="preserve"> собственников жилья, жилищного кооператива или иного специализированного потребительского кооператива; 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срок, предусмотренный </w:t>
      </w:r>
      <w:hyperlink w:anchor="Par0" w:history="1">
        <w:r w:rsidRPr="00965F19">
          <w:rPr>
            <w:sz w:val="25"/>
            <w:szCs w:val="25"/>
          </w:rPr>
          <w:t>частью 2</w:t>
        </w:r>
      </w:hyperlink>
      <w:r w:rsidRPr="00965F19">
        <w:rPr>
          <w:sz w:val="25"/>
          <w:szCs w:val="25"/>
        </w:rPr>
        <w:t xml:space="preserve"> настоящей статьи.</w:t>
      </w:r>
    </w:p>
    <w:p w:rsidR="00B36849" w:rsidRPr="00965F19" w:rsidP="00B3684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Согласно ч.ч.4,5 ст. 164 ЖК РФ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</w:t>
      </w:r>
      <w:hyperlink r:id="rId6" w:history="1">
        <w:r w:rsidRPr="00965F19">
          <w:rPr>
            <w:sz w:val="25"/>
            <w:szCs w:val="25"/>
          </w:rPr>
          <w:t>законодательством</w:t>
        </w:r>
      </w:hyperlink>
      <w:r w:rsidRPr="00965F19">
        <w:rPr>
          <w:sz w:val="25"/>
          <w:szCs w:val="25"/>
        </w:rPr>
        <w:t xml:space="preserve"> о государственной информационной системе жилищно-коммунального хозяйства.</w:t>
      </w:r>
      <w:r w:rsidRPr="00965F19">
        <w:rPr>
          <w:sz w:val="25"/>
          <w:szCs w:val="25"/>
        </w:rPr>
        <w:t xml:space="preserve"> </w:t>
      </w:r>
      <w:r w:rsidRPr="00965F19">
        <w:rPr>
          <w:sz w:val="25"/>
          <w:szCs w:val="25"/>
        </w:rPr>
        <w:t xml:space="preserve">Порядок, формы, </w:t>
      </w:r>
      <w:hyperlink r:id="rId7" w:history="1">
        <w:r w:rsidRPr="00965F19">
          <w:rPr>
            <w:sz w:val="25"/>
            <w:szCs w:val="25"/>
          </w:rPr>
          <w:t>сроки и периодичность</w:t>
        </w:r>
      </w:hyperlink>
      <w:r w:rsidRPr="00965F19">
        <w:rPr>
          <w:sz w:val="25"/>
          <w:szCs w:val="25"/>
        </w:rPr>
        <w:t xml:space="preserve"> размещения в системе информации, указанной в </w:t>
      </w:r>
      <w:hyperlink w:anchor="Par0" w:history="1">
        <w:r w:rsidRPr="00965F19">
          <w:rPr>
            <w:sz w:val="25"/>
            <w:szCs w:val="25"/>
          </w:rPr>
          <w:t>части 4</w:t>
        </w:r>
      </w:hyperlink>
      <w:r w:rsidRPr="00965F19">
        <w:rPr>
          <w:sz w:val="25"/>
          <w:szCs w:val="25"/>
        </w:rPr>
        <w:t xml:space="preserve"> настоящей статьи,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</w:t>
      </w:r>
      <w:r w:rsidRPr="00965F19">
        <w:rPr>
          <w:sz w:val="25"/>
          <w:szCs w:val="25"/>
        </w:rPr>
        <w:t xml:space="preserve"> в системе указанной информации не </w:t>
      </w:r>
      <w:r w:rsidRPr="00965F19">
        <w:rPr>
          <w:sz w:val="25"/>
          <w:szCs w:val="25"/>
        </w:rPr>
        <w:t>установлен</w:t>
      </w:r>
      <w:r w:rsidRPr="00965F19">
        <w:rPr>
          <w:sz w:val="25"/>
          <w:szCs w:val="25"/>
        </w:rPr>
        <w:t xml:space="preserve"> федеральным законом.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</w:t>
      </w:r>
      <w:r w:rsidRPr="00965F19">
        <w:rPr>
          <w:color w:val="000000"/>
          <w:sz w:val="25"/>
          <w:szCs w:val="25"/>
        </w:rPr>
        <w:t>Государственная информационная система жилищно-коммунального хозяйства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</w:t>
      </w:r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 (</w:t>
      </w:r>
      <w:hyperlink r:id="rId4" w:anchor="/document/70700450/entry/2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 2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Федерального закона от 21.07.2014 г. N209-ФЗ "О государственной информационной системе жилищно-коммунального хозяйства").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 Приказом Минстроя России и </w:t>
      </w:r>
      <w:r w:rsidRPr="00965F19">
        <w:rPr>
          <w:color w:val="000000"/>
          <w:sz w:val="25"/>
          <w:szCs w:val="25"/>
        </w:rPr>
        <w:t>Минкомсвязи</w:t>
      </w:r>
      <w:r w:rsidRPr="00965F19">
        <w:rPr>
          <w:color w:val="000000"/>
          <w:sz w:val="25"/>
          <w:szCs w:val="25"/>
        </w:rPr>
        <w:t xml:space="preserve"> России от 30.12.2014 г. N04/934/</w:t>
      </w:r>
      <w:r w:rsidRPr="00965F19">
        <w:rPr>
          <w:color w:val="000000"/>
          <w:sz w:val="25"/>
          <w:szCs w:val="25"/>
        </w:rPr>
        <w:t>пр</w:t>
      </w:r>
      <w:r w:rsidRPr="00965F19">
        <w:rPr>
          <w:color w:val="000000"/>
          <w:sz w:val="25"/>
          <w:szCs w:val="25"/>
        </w:rPr>
        <w:t xml:space="preserve"> "Об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"Интернет" официальным сайтом системы определен https://dom.gosuslugi.ru.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 Виды информации, подлежащей размещению в системе, определены </w:t>
      </w:r>
      <w:hyperlink r:id="rId4" w:anchor="/document/70700450/entry/6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 6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Федерального закона от 21.07.2014 г. N209-ФЗ "О государственной информационной системе жилищно-коммунального хозяйства", а порядок, состав, способы, сроки и периодичность размещения информации лицами, осуществляющими деятельность по управлению многоквартирными домами, обязательное размещение которой предусмотрено приведенным законом, - разд. 10 Приказа </w:t>
      </w:r>
      <w:r w:rsidRPr="00965F19">
        <w:rPr>
          <w:color w:val="000000"/>
          <w:sz w:val="25"/>
          <w:szCs w:val="25"/>
        </w:rPr>
        <w:t>Минкомсвязи</w:t>
      </w:r>
      <w:r w:rsidRPr="00965F19">
        <w:rPr>
          <w:color w:val="000000"/>
          <w:sz w:val="25"/>
          <w:szCs w:val="25"/>
        </w:rPr>
        <w:t xml:space="preserve"> России №74, Минстроя России №114/</w:t>
      </w:r>
      <w:r w:rsidRPr="00965F19">
        <w:rPr>
          <w:color w:val="000000"/>
          <w:sz w:val="25"/>
          <w:szCs w:val="25"/>
        </w:rPr>
        <w:t>пр</w:t>
      </w:r>
      <w:r w:rsidRPr="00965F19">
        <w:rPr>
          <w:color w:val="000000"/>
          <w:sz w:val="25"/>
          <w:szCs w:val="25"/>
        </w:rPr>
        <w:t xml:space="preserve"> от 29.02.2016 г.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МУП «Сакское «ЖЭО»</w:t>
      </w:r>
      <w:r w:rsidRPr="00965F19">
        <w:rPr>
          <w:color w:val="000000"/>
          <w:sz w:val="25"/>
          <w:szCs w:val="25"/>
        </w:rPr>
        <w:t xml:space="preserve">, осуществляя деятельность по управлению многоквартирными домами </w:t>
      </w:r>
      <w:r w:rsidR="00B71861">
        <w:rPr>
          <w:color w:val="000000"/>
          <w:sz w:val="25"/>
          <w:szCs w:val="25"/>
        </w:rPr>
        <w:t xml:space="preserve"> по адресам: </w:t>
      </w:r>
      <w:r w:rsidR="005131F0">
        <w:rPr>
          <w:color w:val="000000"/>
          <w:sz w:val="25"/>
          <w:szCs w:val="25"/>
        </w:rPr>
        <w:t>АДРЕС</w:t>
      </w:r>
      <w:r w:rsidR="00B71861">
        <w:rPr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в г. Саки., допустило размещение </w:t>
      </w:r>
      <w:r w:rsidRPr="00965F19">
        <w:rPr>
          <w:sz w:val="25"/>
          <w:szCs w:val="25"/>
        </w:rPr>
        <w:t>не в полном объеме в системе информации, указанной в постановлении о возбуждении дела об административном правонарушении от 08.06.2020 и в письменных пояснениях по делу представленных помощником прокурора</w:t>
      </w:r>
      <w:r w:rsidRPr="00965F19">
        <w:rPr>
          <w:color w:val="000000"/>
          <w:sz w:val="25"/>
          <w:szCs w:val="25"/>
        </w:rPr>
        <w:t xml:space="preserve">, в соответствии с законодательством Российской Федерации в государственной информационной системе жилищно-коммунального хозяйства, что является правонарушением, предусмотренным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i/>
          <w:sz w:val="25"/>
          <w:szCs w:val="25"/>
        </w:rPr>
        <w:t xml:space="preserve"> </w:t>
      </w:r>
      <w:r w:rsidRPr="00965F19">
        <w:rPr>
          <w:rStyle w:val="Emphasis"/>
          <w:i w:val="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 </w:t>
      </w:r>
      <w:r w:rsidRPr="00965F19">
        <w:rPr>
          <w:color w:val="000000"/>
          <w:sz w:val="25"/>
          <w:szCs w:val="25"/>
        </w:rPr>
        <w:t xml:space="preserve">Согласно </w:t>
      </w:r>
      <w:r w:rsidR="00B71861">
        <w:rPr>
          <w:color w:val="000000"/>
          <w:sz w:val="25"/>
          <w:szCs w:val="25"/>
        </w:rPr>
        <w:t>устава</w:t>
      </w:r>
      <w:r w:rsidR="00B71861">
        <w:rPr>
          <w:color w:val="000000"/>
          <w:sz w:val="25"/>
          <w:szCs w:val="25"/>
        </w:rPr>
        <w:t xml:space="preserve"> МУП «Сакское «ЖЭО» </w:t>
      </w:r>
      <w:r w:rsidRPr="00965F19">
        <w:rPr>
          <w:color w:val="000000"/>
          <w:sz w:val="25"/>
          <w:szCs w:val="25"/>
        </w:rPr>
        <w:t>лицом, имеющим право действовать от имени юридического лица без доверенности являетс</w:t>
      </w:r>
      <w:r w:rsidR="00B71861">
        <w:rPr>
          <w:color w:val="000000"/>
          <w:sz w:val="25"/>
          <w:szCs w:val="25"/>
        </w:rPr>
        <w:t>я директор</w:t>
      </w:r>
      <w:r w:rsidRPr="00965F19">
        <w:rPr>
          <w:color w:val="000000"/>
          <w:sz w:val="25"/>
          <w:szCs w:val="25"/>
        </w:rPr>
        <w:t xml:space="preserve"> – </w:t>
      </w:r>
      <w:r w:rsidR="00B71861">
        <w:rPr>
          <w:color w:val="000000"/>
          <w:sz w:val="25"/>
          <w:szCs w:val="25"/>
        </w:rPr>
        <w:t>Душинов</w:t>
      </w:r>
      <w:r w:rsidR="00B71861">
        <w:rPr>
          <w:color w:val="000000"/>
          <w:sz w:val="25"/>
          <w:szCs w:val="25"/>
        </w:rPr>
        <w:t xml:space="preserve"> А.А</w:t>
      </w:r>
      <w:r w:rsidRPr="00965F19">
        <w:rPr>
          <w:color w:val="000000"/>
          <w:sz w:val="25"/>
          <w:szCs w:val="25"/>
        </w:rPr>
        <w:t>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 Ответственным за размещение в системе предусмотренной </w:t>
      </w:r>
      <w:hyperlink r:id="rId4" w:anchor="/document/70700450/entry/0" w:history="1">
        <w:r w:rsidRPr="00965F19">
          <w:rPr>
            <w:rStyle w:val="Hyperlink"/>
            <w:color w:val="auto"/>
            <w:sz w:val="25"/>
            <w:szCs w:val="25"/>
            <w:u w:val="none"/>
          </w:rPr>
          <w:t>Федеральным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законом</w:t>
        </w:r>
      </w:hyperlink>
      <w:r w:rsidRPr="00965F19">
        <w:rPr>
          <w:color w:val="000000"/>
          <w:sz w:val="25"/>
          <w:szCs w:val="25"/>
        </w:rPr>
        <w:t xml:space="preserve"> от 21.07.2014 г. N209-ФЗ "О государственной информационной системе жилищно-коммунального хо</w:t>
      </w:r>
      <w:r w:rsidR="00B71861">
        <w:rPr>
          <w:color w:val="000000"/>
          <w:sz w:val="25"/>
          <w:szCs w:val="25"/>
        </w:rPr>
        <w:t xml:space="preserve">зяйства" информации является директор </w:t>
      </w:r>
      <w:r w:rsidR="00B71861">
        <w:rPr>
          <w:color w:val="000000"/>
          <w:sz w:val="25"/>
          <w:szCs w:val="25"/>
        </w:rPr>
        <w:t>Душинов</w:t>
      </w:r>
      <w:r w:rsidR="00B71861">
        <w:rPr>
          <w:color w:val="000000"/>
          <w:sz w:val="25"/>
          <w:szCs w:val="25"/>
        </w:rPr>
        <w:t xml:space="preserve"> А.А.</w:t>
      </w:r>
      <w:r w:rsidRPr="00965F19">
        <w:rPr>
          <w:color w:val="000000"/>
          <w:sz w:val="25"/>
          <w:szCs w:val="25"/>
        </w:rPr>
        <w:t>.</w:t>
      </w:r>
      <w:r w:rsidR="00B71861">
        <w:rPr>
          <w:color w:val="000000"/>
          <w:sz w:val="25"/>
          <w:szCs w:val="25"/>
        </w:rPr>
        <w:t>, который</w:t>
      </w:r>
      <w:r w:rsidRPr="00965F19">
        <w:rPr>
          <w:color w:val="000000"/>
          <w:sz w:val="25"/>
          <w:szCs w:val="25"/>
        </w:rPr>
        <w:t xml:space="preserve">, обладая организационно-распорядительными функциями, </w:t>
      </w:r>
      <w:r w:rsidRPr="00965F19">
        <w:rPr>
          <w:sz w:val="25"/>
          <w:szCs w:val="25"/>
        </w:rPr>
        <w:t>ненадлежащим образом исполнил свои должностные обязанности.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            При таких </w:t>
      </w:r>
      <w:r w:rsidR="00B71861">
        <w:rPr>
          <w:sz w:val="25"/>
          <w:szCs w:val="25"/>
        </w:rPr>
        <w:t xml:space="preserve">обстоятельствах, </w:t>
      </w:r>
      <w:r w:rsidR="00B71861">
        <w:rPr>
          <w:color w:val="000000"/>
          <w:sz w:val="25"/>
          <w:szCs w:val="25"/>
        </w:rPr>
        <w:t>Душинов</w:t>
      </w:r>
      <w:r w:rsidR="00B71861">
        <w:rPr>
          <w:color w:val="000000"/>
          <w:sz w:val="25"/>
          <w:szCs w:val="25"/>
        </w:rPr>
        <w:t xml:space="preserve"> А.А.</w:t>
      </w:r>
      <w:r w:rsidRPr="00965F19">
        <w:rPr>
          <w:sz w:val="25"/>
          <w:szCs w:val="25"/>
        </w:rPr>
        <w:t xml:space="preserve"> совершил </w:t>
      </w:r>
      <w:r w:rsidRPr="00965F19">
        <w:rPr>
          <w:rStyle w:val="Emphasis"/>
          <w:i w:val="0"/>
          <w:sz w:val="25"/>
          <w:szCs w:val="25"/>
        </w:rPr>
        <w:t>правонарушение</w:t>
      </w:r>
      <w:r w:rsidRPr="00965F19">
        <w:rPr>
          <w:sz w:val="25"/>
          <w:szCs w:val="25"/>
        </w:rPr>
        <w:t xml:space="preserve">, предусмотренное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rStyle w:val="Emphasis"/>
          <w:i w:val="0"/>
          <w:sz w:val="25"/>
          <w:szCs w:val="25"/>
        </w:rPr>
        <w:t>КоАП</w:t>
      </w:r>
      <w:r w:rsidRPr="00965F19">
        <w:rPr>
          <w:sz w:val="25"/>
          <w:szCs w:val="25"/>
        </w:rPr>
        <w:t xml:space="preserve"> РФ.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Обстоятельств, исключающих производство по делу об </w:t>
      </w:r>
      <w:r w:rsidRPr="00965F19">
        <w:rPr>
          <w:rStyle w:val="Emphasis"/>
          <w:i w:val="0"/>
          <w:color w:val="000000"/>
          <w:sz w:val="25"/>
          <w:szCs w:val="25"/>
        </w:rPr>
        <w:t>административном</w:t>
      </w:r>
      <w:r w:rsidRPr="00965F19">
        <w:rPr>
          <w:i/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правонарушении, предусмотренных </w:t>
      </w:r>
      <w:hyperlink r:id="rId4" w:anchor="/document/12125267/entry/245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 24.5</w:t>
        </w:r>
      </w:hyperlink>
      <w:r w:rsidRPr="00965F19">
        <w:rPr>
          <w:color w:val="000000"/>
          <w:sz w:val="25"/>
          <w:szCs w:val="25"/>
        </w:rPr>
        <w:t xml:space="preserve"> КоАП РФ, не усматривается.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Обстоятельством, смягчающим административную ответственность, при рассмотрении дела установлено совершение правонарушения впервые, раскаяние в </w:t>
      </w:r>
      <w:r w:rsidRPr="00965F19">
        <w:rPr>
          <w:color w:val="000000"/>
          <w:sz w:val="25"/>
          <w:szCs w:val="25"/>
        </w:rPr>
        <w:t>содеяном</w:t>
      </w:r>
      <w:r w:rsidRPr="00965F19">
        <w:rPr>
          <w:color w:val="000000"/>
          <w:sz w:val="25"/>
          <w:szCs w:val="25"/>
        </w:rPr>
        <w:t>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Обстоятельств, отягчающих ответственность, судом не установлено.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Санкция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 предусматривает наказание в виде предупреждения или наложение </w:t>
      </w:r>
      <w:r w:rsidRPr="00965F19">
        <w:rPr>
          <w:rStyle w:val="Emphasis"/>
          <w:i w:val="0"/>
          <w:color w:val="000000"/>
          <w:sz w:val="25"/>
          <w:szCs w:val="25"/>
        </w:rPr>
        <w:t>административного</w:t>
      </w:r>
      <w:r w:rsidRPr="00965F19">
        <w:rPr>
          <w:color w:val="000000"/>
          <w:sz w:val="25"/>
          <w:szCs w:val="25"/>
        </w:rPr>
        <w:t xml:space="preserve"> штрафа на должностных лиц в размере от пяти тысяч до десяти тысяч рублей.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Учитывая, установленные по делу обстоятельства, личность виновного, принимая во внимание то, что административное </w:t>
      </w:r>
      <w:r w:rsidRPr="00965F19">
        <w:rPr>
          <w:rStyle w:val="Emphasis"/>
          <w:i w:val="0"/>
          <w:color w:val="000000"/>
          <w:sz w:val="25"/>
          <w:szCs w:val="25"/>
        </w:rPr>
        <w:t>правонарушение</w:t>
      </w:r>
      <w:r w:rsidRPr="00965F19">
        <w:rPr>
          <w:color w:val="000000"/>
          <w:sz w:val="25"/>
          <w:szCs w:val="25"/>
        </w:rPr>
        <w:t xml:space="preserve"> совершено лицом, привлекаемым к административной ответственности впервые, и не повлекло последствий, предусмотренных </w:t>
      </w:r>
      <w:hyperlink r:id="rId4" w:anchor="/document/12125267/entry/34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ст.3.4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КоАП РФ, полагаю необходимым назначить наказание в виде предупреждения.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На основании </w:t>
      </w:r>
      <w:r w:rsidRPr="00965F19">
        <w:rPr>
          <w:color w:val="000000"/>
          <w:sz w:val="25"/>
          <w:szCs w:val="25"/>
        </w:rPr>
        <w:t>вышеизложенного</w:t>
      </w:r>
      <w:r w:rsidRPr="00965F19">
        <w:rPr>
          <w:color w:val="000000"/>
          <w:sz w:val="25"/>
          <w:szCs w:val="25"/>
        </w:rPr>
        <w:t xml:space="preserve">, руководствуясь </w:t>
      </w:r>
      <w:hyperlink r:id="rId4" w:anchor="/document/12125267/entry/291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ст.ст</w:t>
        </w:r>
        <w:r w:rsidRPr="00965F19">
          <w:rPr>
            <w:rStyle w:val="Hyperlink"/>
            <w:color w:val="auto"/>
            <w:sz w:val="25"/>
            <w:szCs w:val="25"/>
            <w:u w:val="none"/>
          </w:rPr>
          <w:t>. 29.1-29.10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РФ, суд, - 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>ПОСТАНОВИЛ: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="00B71861">
        <w:rPr>
          <w:color w:val="000000"/>
          <w:sz w:val="25"/>
          <w:szCs w:val="25"/>
        </w:rPr>
        <w:t>Директора Муниципального унитарного предприятия «Сакское «ЖЭО» признать виновным</w:t>
      </w:r>
      <w:r w:rsidRPr="00965F19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i/>
          <w:sz w:val="25"/>
          <w:szCs w:val="25"/>
        </w:rPr>
        <w:t xml:space="preserve"> </w:t>
      </w:r>
      <w:r w:rsidRPr="00965F19">
        <w:rPr>
          <w:rStyle w:val="Emphasis"/>
          <w:i w:val="0"/>
          <w:sz w:val="25"/>
          <w:szCs w:val="25"/>
        </w:rPr>
        <w:t>Кодекса</w:t>
      </w:r>
      <w:r w:rsidRPr="00965F19">
        <w:rPr>
          <w:color w:val="000000"/>
          <w:sz w:val="25"/>
          <w:szCs w:val="25"/>
        </w:rPr>
        <w:t xml:space="preserve"> Российской Федерации об</w:t>
      </w:r>
      <w:r w:rsidRPr="00965F19">
        <w:rPr>
          <w:i/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административных</w:t>
      </w:r>
      <w:r w:rsidRPr="00965F19">
        <w:rPr>
          <w:i/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правонарушениях</w:t>
      </w:r>
      <w:r w:rsidR="00B71861">
        <w:rPr>
          <w:color w:val="000000"/>
          <w:sz w:val="25"/>
          <w:szCs w:val="25"/>
        </w:rPr>
        <w:t>, и назначить ему</w:t>
      </w:r>
      <w:r w:rsidRPr="00965F19">
        <w:rPr>
          <w:color w:val="000000"/>
          <w:sz w:val="25"/>
          <w:szCs w:val="25"/>
        </w:rPr>
        <w:t xml:space="preserve"> административное наказание в виде предупреждения.</w:t>
      </w:r>
    </w:p>
    <w:p w:rsidR="00B36849" w:rsidRPr="00965F19" w:rsidP="00B368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B36849" w:rsidRPr="00965F19" w:rsidP="00B36849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65F19">
        <w:rPr>
          <w:rFonts w:ascii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</w:t>
      </w:r>
      <w:r w:rsidR="00B71861">
        <w:rPr>
          <w:rFonts w:ascii="Times New Roman" w:hAnsi="Times New Roman" w:cs="Times New Roman"/>
          <w:sz w:val="25"/>
          <w:szCs w:val="25"/>
        </w:rPr>
        <w:t>1</w:t>
      </w:r>
      <w:r w:rsidRPr="00965F19">
        <w:rPr>
          <w:rFonts w:ascii="Times New Roman" w:hAnsi="Times New Roman" w:cs="Times New Roman"/>
          <w:sz w:val="25"/>
          <w:szCs w:val="25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B36849" w:rsidRPr="00965F19" w:rsidP="00B36849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36849" w:rsidP="00B36849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36849" w:rsidRPr="00965F19" w:rsidP="00B36849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65F19">
        <w:rPr>
          <w:rFonts w:ascii="Times New Roman" w:hAnsi="Times New Roman" w:cs="Times New Roman"/>
          <w:sz w:val="25"/>
          <w:szCs w:val="25"/>
        </w:rPr>
        <w:t>Мировой судья</w:t>
      </w:r>
      <w:r w:rsidRPr="00965F19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Pr="00965F19">
        <w:rPr>
          <w:rFonts w:ascii="Times New Roman" w:hAnsi="Times New Roman" w:cs="Times New Roman"/>
          <w:sz w:val="25"/>
          <w:szCs w:val="25"/>
        </w:rPr>
        <w:tab/>
      </w:r>
      <w:r w:rsidRPr="00965F19">
        <w:rPr>
          <w:rFonts w:ascii="Times New Roman" w:hAnsi="Times New Roman" w:cs="Times New Roman"/>
          <w:sz w:val="25"/>
          <w:szCs w:val="25"/>
        </w:rPr>
        <w:tab/>
        <w:t xml:space="preserve">                            </w:t>
      </w:r>
      <w:r w:rsidRPr="00965F19">
        <w:rPr>
          <w:rFonts w:ascii="Times New Roman" w:hAnsi="Times New Roman" w:cs="Times New Roman"/>
          <w:sz w:val="25"/>
          <w:szCs w:val="25"/>
        </w:rPr>
        <w:tab/>
        <w:t xml:space="preserve"> Панов А.И.</w:t>
      </w:r>
    </w:p>
    <w:sectPr w:rsidSect="00F04947">
      <w:headerReference w:type="default" r:id="rId8"/>
      <w:footerReference w:type="first" r:id="rId9"/>
      <w:pgSz w:w="11906" w:h="16838" w:code="9"/>
      <w:pgMar w:top="851" w:right="851" w:bottom="851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31F0">
    <w:pPr>
      <w:pStyle w:val="Footer"/>
    </w:pPr>
    <w:r>
      <w:rPr>
        <w:sz w:val="24"/>
      </w:rPr>
      <w:t xml:space="preserve">    </w:t>
    </w:r>
  </w:p>
  <w:p w:rsidR="005131F0">
    <w:pPr>
      <w:pStyle w:val="Footer"/>
    </w:pPr>
  </w:p>
  <w:p w:rsidR="005131F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31F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162E6C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CB5"/>
    <w:rsid w:val="000012D6"/>
    <w:rsid w:val="00001CBE"/>
    <w:rsid w:val="000024F7"/>
    <w:rsid w:val="0000693F"/>
    <w:rsid w:val="00012D27"/>
    <w:rsid w:val="0001515D"/>
    <w:rsid w:val="0001629E"/>
    <w:rsid w:val="000169E7"/>
    <w:rsid w:val="000205BA"/>
    <w:rsid w:val="00022BCC"/>
    <w:rsid w:val="00027FFA"/>
    <w:rsid w:val="00032F61"/>
    <w:rsid w:val="000363F4"/>
    <w:rsid w:val="00041339"/>
    <w:rsid w:val="00041F24"/>
    <w:rsid w:val="000435A7"/>
    <w:rsid w:val="00044424"/>
    <w:rsid w:val="00044468"/>
    <w:rsid w:val="00046139"/>
    <w:rsid w:val="000465C5"/>
    <w:rsid w:val="00047EA4"/>
    <w:rsid w:val="000501E4"/>
    <w:rsid w:val="0005098B"/>
    <w:rsid w:val="000514EF"/>
    <w:rsid w:val="00051B3F"/>
    <w:rsid w:val="00053B7F"/>
    <w:rsid w:val="000559B4"/>
    <w:rsid w:val="00057787"/>
    <w:rsid w:val="000610BA"/>
    <w:rsid w:val="0006552D"/>
    <w:rsid w:val="00066EE1"/>
    <w:rsid w:val="000671ED"/>
    <w:rsid w:val="00071347"/>
    <w:rsid w:val="00072066"/>
    <w:rsid w:val="00074476"/>
    <w:rsid w:val="00080712"/>
    <w:rsid w:val="00081FB2"/>
    <w:rsid w:val="00083B78"/>
    <w:rsid w:val="000841C5"/>
    <w:rsid w:val="00084948"/>
    <w:rsid w:val="00086E05"/>
    <w:rsid w:val="00094957"/>
    <w:rsid w:val="00095903"/>
    <w:rsid w:val="0009594F"/>
    <w:rsid w:val="00097412"/>
    <w:rsid w:val="000A0E78"/>
    <w:rsid w:val="000A2632"/>
    <w:rsid w:val="000A41A7"/>
    <w:rsid w:val="000A4360"/>
    <w:rsid w:val="000A568C"/>
    <w:rsid w:val="000A6A47"/>
    <w:rsid w:val="000A6B31"/>
    <w:rsid w:val="000A73AD"/>
    <w:rsid w:val="000B0942"/>
    <w:rsid w:val="000B20E9"/>
    <w:rsid w:val="000B27D1"/>
    <w:rsid w:val="000B2823"/>
    <w:rsid w:val="000B2F13"/>
    <w:rsid w:val="000B5587"/>
    <w:rsid w:val="000B6311"/>
    <w:rsid w:val="000B7812"/>
    <w:rsid w:val="000C0765"/>
    <w:rsid w:val="000C0D16"/>
    <w:rsid w:val="000C24CC"/>
    <w:rsid w:val="000C3169"/>
    <w:rsid w:val="000C59B2"/>
    <w:rsid w:val="000C66FB"/>
    <w:rsid w:val="000D20E5"/>
    <w:rsid w:val="000D2E2D"/>
    <w:rsid w:val="000D31A7"/>
    <w:rsid w:val="000D447C"/>
    <w:rsid w:val="000D5C1A"/>
    <w:rsid w:val="000E1AAC"/>
    <w:rsid w:val="000E286C"/>
    <w:rsid w:val="000E453C"/>
    <w:rsid w:val="000F0E39"/>
    <w:rsid w:val="000F4370"/>
    <w:rsid w:val="000F50F1"/>
    <w:rsid w:val="001037BB"/>
    <w:rsid w:val="00103D80"/>
    <w:rsid w:val="001103B9"/>
    <w:rsid w:val="00110C34"/>
    <w:rsid w:val="001121ED"/>
    <w:rsid w:val="00114317"/>
    <w:rsid w:val="00114902"/>
    <w:rsid w:val="00115558"/>
    <w:rsid w:val="00115FBD"/>
    <w:rsid w:val="00116D4A"/>
    <w:rsid w:val="00117826"/>
    <w:rsid w:val="00122C5D"/>
    <w:rsid w:val="0012494B"/>
    <w:rsid w:val="00125428"/>
    <w:rsid w:val="00125EC1"/>
    <w:rsid w:val="00126EA0"/>
    <w:rsid w:val="00131DAD"/>
    <w:rsid w:val="00131E1F"/>
    <w:rsid w:val="00134673"/>
    <w:rsid w:val="00136ACD"/>
    <w:rsid w:val="001371E5"/>
    <w:rsid w:val="00146B03"/>
    <w:rsid w:val="0015130C"/>
    <w:rsid w:val="001516B6"/>
    <w:rsid w:val="00152D2C"/>
    <w:rsid w:val="00155543"/>
    <w:rsid w:val="00157301"/>
    <w:rsid w:val="00157D23"/>
    <w:rsid w:val="00161E40"/>
    <w:rsid w:val="001620D2"/>
    <w:rsid w:val="00162E6C"/>
    <w:rsid w:val="0016317E"/>
    <w:rsid w:val="00170CAA"/>
    <w:rsid w:val="00171512"/>
    <w:rsid w:val="00171AED"/>
    <w:rsid w:val="00174638"/>
    <w:rsid w:val="001754EB"/>
    <w:rsid w:val="0017653C"/>
    <w:rsid w:val="001766C4"/>
    <w:rsid w:val="001768DA"/>
    <w:rsid w:val="00176C93"/>
    <w:rsid w:val="00177B94"/>
    <w:rsid w:val="00181B95"/>
    <w:rsid w:val="00183182"/>
    <w:rsid w:val="00191B94"/>
    <w:rsid w:val="0019309C"/>
    <w:rsid w:val="00193B40"/>
    <w:rsid w:val="0019501A"/>
    <w:rsid w:val="00195C82"/>
    <w:rsid w:val="001960EB"/>
    <w:rsid w:val="001A165D"/>
    <w:rsid w:val="001A4B82"/>
    <w:rsid w:val="001A7DA4"/>
    <w:rsid w:val="001B0119"/>
    <w:rsid w:val="001B0360"/>
    <w:rsid w:val="001B2FD7"/>
    <w:rsid w:val="001B3E49"/>
    <w:rsid w:val="001B4B58"/>
    <w:rsid w:val="001B4D0F"/>
    <w:rsid w:val="001B6D84"/>
    <w:rsid w:val="001B7621"/>
    <w:rsid w:val="001B7799"/>
    <w:rsid w:val="001C04B0"/>
    <w:rsid w:val="001C3864"/>
    <w:rsid w:val="001C5E00"/>
    <w:rsid w:val="001C68FD"/>
    <w:rsid w:val="001D33A1"/>
    <w:rsid w:val="001D36F7"/>
    <w:rsid w:val="001D4EEC"/>
    <w:rsid w:val="001D56DE"/>
    <w:rsid w:val="001D6BEF"/>
    <w:rsid w:val="001E1578"/>
    <w:rsid w:val="001E16A6"/>
    <w:rsid w:val="001E494F"/>
    <w:rsid w:val="001E5255"/>
    <w:rsid w:val="001E6713"/>
    <w:rsid w:val="001F0BE6"/>
    <w:rsid w:val="001F3F63"/>
    <w:rsid w:val="001F4271"/>
    <w:rsid w:val="001F506D"/>
    <w:rsid w:val="001F634D"/>
    <w:rsid w:val="002017DE"/>
    <w:rsid w:val="00202EC9"/>
    <w:rsid w:val="002039EF"/>
    <w:rsid w:val="002047FA"/>
    <w:rsid w:val="00210F25"/>
    <w:rsid w:val="00215F3E"/>
    <w:rsid w:val="00222DA3"/>
    <w:rsid w:val="00224DC2"/>
    <w:rsid w:val="00226C73"/>
    <w:rsid w:val="00231171"/>
    <w:rsid w:val="00231CAA"/>
    <w:rsid w:val="0023770E"/>
    <w:rsid w:val="00237B4C"/>
    <w:rsid w:val="00237E8B"/>
    <w:rsid w:val="00240745"/>
    <w:rsid w:val="00240992"/>
    <w:rsid w:val="00243565"/>
    <w:rsid w:val="002437FF"/>
    <w:rsid w:val="00243D77"/>
    <w:rsid w:val="002444E6"/>
    <w:rsid w:val="00244EE9"/>
    <w:rsid w:val="0024534E"/>
    <w:rsid w:val="0025181A"/>
    <w:rsid w:val="0025492F"/>
    <w:rsid w:val="00255D84"/>
    <w:rsid w:val="002564AB"/>
    <w:rsid w:val="00256A16"/>
    <w:rsid w:val="0026000C"/>
    <w:rsid w:val="002602E6"/>
    <w:rsid w:val="00266189"/>
    <w:rsid w:val="0027091B"/>
    <w:rsid w:val="00270F27"/>
    <w:rsid w:val="002738C9"/>
    <w:rsid w:val="0027405F"/>
    <w:rsid w:val="002741E4"/>
    <w:rsid w:val="00274CD7"/>
    <w:rsid w:val="00275BDB"/>
    <w:rsid w:val="0027688B"/>
    <w:rsid w:val="00282B53"/>
    <w:rsid w:val="0028304B"/>
    <w:rsid w:val="0028310B"/>
    <w:rsid w:val="002831DE"/>
    <w:rsid w:val="00284C82"/>
    <w:rsid w:val="0028669B"/>
    <w:rsid w:val="0029015C"/>
    <w:rsid w:val="0029021A"/>
    <w:rsid w:val="002908A3"/>
    <w:rsid w:val="002912FC"/>
    <w:rsid w:val="00296EE3"/>
    <w:rsid w:val="002A0FDA"/>
    <w:rsid w:val="002A1516"/>
    <w:rsid w:val="002B0DB2"/>
    <w:rsid w:val="002B286C"/>
    <w:rsid w:val="002B64F9"/>
    <w:rsid w:val="002B72D5"/>
    <w:rsid w:val="002C19BA"/>
    <w:rsid w:val="002C3129"/>
    <w:rsid w:val="002C3AB8"/>
    <w:rsid w:val="002C3F70"/>
    <w:rsid w:val="002D1BBD"/>
    <w:rsid w:val="002D1BD5"/>
    <w:rsid w:val="002D2B87"/>
    <w:rsid w:val="002D3940"/>
    <w:rsid w:val="002D6159"/>
    <w:rsid w:val="002D713C"/>
    <w:rsid w:val="002E083C"/>
    <w:rsid w:val="002E25CD"/>
    <w:rsid w:val="002E3FED"/>
    <w:rsid w:val="002E6C01"/>
    <w:rsid w:val="002E7854"/>
    <w:rsid w:val="002F01D1"/>
    <w:rsid w:val="002F20A4"/>
    <w:rsid w:val="002F30EF"/>
    <w:rsid w:val="002F4E54"/>
    <w:rsid w:val="00300C49"/>
    <w:rsid w:val="00301C2D"/>
    <w:rsid w:val="00302519"/>
    <w:rsid w:val="003074A8"/>
    <w:rsid w:val="00315B51"/>
    <w:rsid w:val="00317056"/>
    <w:rsid w:val="003211CC"/>
    <w:rsid w:val="00324601"/>
    <w:rsid w:val="0032557A"/>
    <w:rsid w:val="00326CDA"/>
    <w:rsid w:val="00327434"/>
    <w:rsid w:val="003312DE"/>
    <w:rsid w:val="00331F35"/>
    <w:rsid w:val="00332251"/>
    <w:rsid w:val="003330AE"/>
    <w:rsid w:val="00334E9C"/>
    <w:rsid w:val="00335E1D"/>
    <w:rsid w:val="00337284"/>
    <w:rsid w:val="00337A34"/>
    <w:rsid w:val="00340DF4"/>
    <w:rsid w:val="00341E7B"/>
    <w:rsid w:val="00346E89"/>
    <w:rsid w:val="00347418"/>
    <w:rsid w:val="00347BEC"/>
    <w:rsid w:val="003510D6"/>
    <w:rsid w:val="00352B10"/>
    <w:rsid w:val="00353007"/>
    <w:rsid w:val="003574F7"/>
    <w:rsid w:val="003610F8"/>
    <w:rsid w:val="003631AD"/>
    <w:rsid w:val="00363AA3"/>
    <w:rsid w:val="0036525D"/>
    <w:rsid w:val="00370B65"/>
    <w:rsid w:val="00372766"/>
    <w:rsid w:val="00374843"/>
    <w:rsid w:val="00383B85"/>
    <w:rsid w:val="00384B2A"/>
    <w:rsid w:val="0038585B"/>
    <w:rsid w:val="003858F6"/>
    <w:rsid w:val="003874AE"/>
    <w:rsid w:val="00390EA2"/>
    <w:rsid w:val="00394E0A"/>
    <w:rsid w:val="003964ED"/>
    <w:rsid w:val="00397BB4"/>
    <w:rsid w:val="00397F5D"/>
    <w:rsid w:val="003A04A5"/>
    <w:rsid w:val="003A15EF"/>
    <w:rsid w:val="003A5C54"/>
    <w:rsid w:val="003B255C"/>
    <w:rsid w:val="003B2FFA"/>
    <w:rsid w:val="003B3186"/>
    <w:rsid w:val="003B45A6"/>
    <w:rsid w:val="003B485E"/>
    <w:rsid w:val="003C1E94"/>
    <w:rsid w:val="003C2FE5"/>
    <w:rsid w:val="003C4BBB"/>
    <w:rsid w:val="003C6825"/>
    <w:rsid w:val="003D1BC8"/>
    <w:rsid w:val="003D6D66"/>
    <w:rsid w:val="003E07EA"/>
    <w:rsid w:val="003E382D"/>
    <w:rsid w:val="003E3910"/>
    <w:rsid w:val="003E6453"/>
    <w:rsid w:val="003E727C"/>
    <w:rsid w:val="003E7366"/>
    <w:rsid w:val="003F0686"/>
    <w:rsid w:val="003F18B0"/>
    <w:rsid w:val="003F2D8D"/>
    <w:rsid w:val="003F4754"/>
    <w:rsid w:val="003F7509"/>
    <w:rsid w:val="00402DD5"/>
    <w:rsid w:val="004038CA"/>
    <w:rsid w:val="004049D4"/>
    <w:rsid w:val="004065D3"/>
    <w:rsid w:val="00410016"/>
    <w:rsid w:val="00410337"/>
    <w:rsid w:val="0041058D"/>
    <w:rsid w:val="00411238"/>
    <w:rsid w:val="004152F5"/>
    <w:rsid w:val="004207F9"/>
    <w:rsid w:val="00420FA3"/>
    <w:rsid w:val="004225E7"/>
    <w:rsid w:val="00422891"/>
    <w:rsid w:val="004236E4"/>
    <w:rsid w:val="00424FC3"/>
    <w:rsid w:val="00427EBE"/>
    <w:rsid w:val="00430AC9"/>
    <w:rsid w:val="0043219E"/>
    <w:rsid w:val="00434B06"/>
    <w:rsid w:val="0043559A"/>
    <w:rsid w:val="004449BE"/>
    <w:rsid w:val="00446323"/>
    <w:rsid w:val="0044736D"/>
    <w:rsid w:val="004503E7"/>
    <w:rsid w:val="00454008"/>
    <w:rsid w:val="00454204"/>
    <w:rsid w:val="00454441"/>
    <w:rsid w:val="004552C9"/>
    <w:rsid w:val="00462DD8"/>
    <w:rsid w:val="0046470B"/>
    <w:rsid w:val="004661C0"/>
    <w:rsid w:val="00466795"/>
    <w:rsid w:val="00470C11"/>
    <w:rsid w:val="00472E59"/>
    <w:rsid w:val="004745D2"/>
    <w:rsid w:val="00476951"/>
    <w:rsid w:val="0047707D"/>
    <w:rsid w:val="0048015F"/>
    <w:rsid w:val="00480955"/>
    <w:rsid w:val="00481F0F"/>
    <w:rsid w:val="004849AA"/>
    <w:rsid w:val="00485FCA"/>
    <w:rsid w:val="00487C37"/>
    <w:rsid w:val="0049263F"/>
    <w:rsid w:val="00492B67"/>
    <w:rsid w:val="00493669"/>
    <w:rsid w:val="004938AF"/>
    <w:rsid w:val="00495534"/>
    <w:rsid w:val="00496912"/>
    <w:rsid w:val="00497B9B"/>
    <w:rsid w:val="00497F89"/>
    <w:rsid w:val="004A1BD5"/>
    <w:rsid w:val="004A2281"/>
    <w:rsid w:val="004A2489"/>
    <w:rsid w:val="004A70F4"/>
    <w:rsid w:val="004B173A"/>
    <w:rsid w:val="004B3704"/>
    <w:rsid w:val="004B4858"/>
    <w:rsid w:val="004B4C0D"/>
    <w:rsid w:val="004B61CC"/>
    <w:rsid w:val="004C0689"/>
    <w:rsid w:val="004C0E7C"/>
    <w:rsid w:val="004C1B7C"/>
    <w:rsid w:val="004C20D4"/>
    <w:rsid w:val="004C4A51"/>
    <w:rsid w:val="004C5837"/>
    <w:rsid w:val="004C5C40"/>
    <w:rsid w:val="004C6F46"/>
    <w:rsid w:val="004C73B1"/>
    <w:rsid w:val="004D1181"/>
    <w:rsid w:val="004D13CC"/>
    <w:rsid w:val="004D363A"/>
    <w:rsid w:val="004D3C3D"/>
    <w:rsid w:val="004D4C42"/>
    <w:rsid w:val="004D6D74"/>
    <w:rsid w:val="004E07D5"/>
    <w:rsid w:val="004E3AA6"/>
    <w:rsid w:val="004E73DD"/>
    <w:rsid w:val="004F4910"/>
    <w:rsid w:val="004F629B"/>
    <w:rsid w:val="004F6515"/>
    <w:rsid w:val="004F6A71"/>
    <w:rsid w:val="00500287"/>
    <w:rsid w:val="0050420D"/>
    <w:rsid w:val="005059AE"/>
    <w:rsid w:val="005131F0"/>
    <w:rsid w:val="00515922"/>
    <w:rsid w:val="005171E3"/>
    <w:rsid w:val="005178AA"/>
    <w:rsid w:val="0052042D"/>
    <w:rsid w:val="0052072B"/>
    <w:rsid w:val="00522006"/>
    <w:rsid w:val="005230A5"/>
    <w:rsid w:val="00523F9B"/>
    <w:rsid w:val="00524D71"/>
    <w:rsid w:val="005272D8"/>
    <w:rsid w:val="005309FC"/>
    <w:rsid w:val="0053268D"/>
    <w:rsid w:val="0053355C"/>
    <w:rsid w:val="005348A7"/>
    <w:rsid w:val="00535E43"/>
    <w:rsid w:val="00544FA0"/>
    <w:rsid w:val="005478FA"/>
    <w:rsid w:val="00551524"/>
    <w:rsid w:val="005544E3"/>
    <w:rsid w:val="00554692"/>
    <w:rsid w:val="00560CC4"/>
    <w:rsid w:val="0056312A"/>
    <w:rsid w:val="00563631"/>
    <w:rsid w:val="0057476C"/>
    <w:rsid w:val="0057489B"/>
    <w:rsid w:val="0057797E"/>
    <w:rsid w:val="00584221"/>
    <w:rsid w:val="00584A0B"/>
    <w:rsid w:val="00584C96"/>
    <w:rsid w:val="005866E5"/>
    <w:rsid w:val="005959F0"/>
    <w:rsid w:val="00596A7C"/>
    <w:rsid w:val="00596E68"/>
    <w:rsid w:val="005A25C6"/>
    <w:rsid w:val="005A3EA9"/>
    <w:rsid w:val="005A4CA3"/>
    <w:rsid w:val="005B062B"/>
    <w:rsid w:val="005B3308"/>
    <w:rsid w:val="005C0967"/>
    <w:rsid w:val="005C33FC"/>
    <w:rsid w:val="005C6212"/>
    <w:rsid w:val="005D0374"/>
    <w:rsid w:val="005D1829"/>
    <w:rsid w:val="005D2BEE"/>
    <w:rsid w:val="005D6039"/>
    <w:rsid w:val="005D6DA4"/>
    <w:rsid w:val="005E04AF"/>
    <w:rsid w:val="005E181B"/>
    <w:rsid w:val="005E1EB6"/>
    <w:rsid w:val="005E28B9"/>
    <w:rsid w:val="005E36C7"/>
    <w:rsid w:val="005E3742"/>
    <w:rsid w:val="005E3CA7"/>
    <w:rsid w:val="005E75FC"/>
    <w:rsid w:val="005F0A9F"/>
    <w:rsid w:val="005F2096"/>
    <w:rsid w:val="005F31F6"/>
    <w:rsid w:val="005F482B"/>
    <w:rsid w:val="005F5608"/>
    <w:rsid w:val="005F62AE"/>
    <w:rsid w:val="00601876"/>
    <w:rsid w:val="006042A0"/>
    <w:rsid w:val="00605BB7"/>
    <w:rsid w:val="00606087"/>
    <w:rsid w:val="00606296"/>
    <w:rsid w:val="00606AE7"/>
    <w:rsid w:val="00610BC4"/>
    <w:rsid w:val="0061138B"/>
    <w:rsid w:val="00611727"/>
    <w:rsid w:val="00612A4A"/>
    <w:rsid w:val="00613B14"/>
    <w:rsid w:val="006168F9"/>
    <w:rsid w:val="006171C7"/>
    <w:rsid w:val="00620F1E"/>
    <w:rsid w:val="0062287B"/>
    <w:rsid w:val="00626FD6"/>
    <w:rsid w:val="00632159"/>
    <w:rsid w:val="006330E1"/>
    <w:rsid w:val="00633E89"/>
    <w:rsid w:val="006343F8"/>
    <w:rsid w:val="00636728"/>
    <w:rsid w:val="006377BC"/>
    <w:rsid w:val="00640A56"/>
    <w:rsid w:val="0064223E"/>
    <w:rsid w:val="0064360F"/>
    <w:rsid w:val="006506BB"/>
    <w:rsid w:val="00654326"/>
    <w:rsid w:val="00654CC3"/>
    <w:rsid w:val="00655253"/>
    <w:rsid w:val="00655C2C"/>
    <w:rsid w:val="0065717D"/>
    <w:rsid w:val="00657D27"/>
    <w:rsid w:val="006642B8"/>
    <w:rsid w:val="0066451D"/>
    <w:rsid w:val="0066468D"/>
    <w:rsid w:val="0066561A"/>
    <w:rsid w:val="00665AC9"/>
    <w:rsid w:val="006676A2"/>
    <w:rsid w:val="00667AA3"/>
    <w:rsid w:val="00670ABC"/>
    <w:rsid w:val="00673D50"/>
    <w:rsid w:val="00675C63"/>
    <w:rsid w:val="006766EB"/>
    <w:rsid w:val="00677187"/>
    <w:rsid w:val="0067733B"/>
    <w:rsid w:val="00677D05"/>
    <w:rsid w:val="00677DDD"/>
    <w:rsid w:val="00681A19"/>
    <w:rsid w:val="00682B78"/>
    <w:rsid w:val="00686FA3"/>
    <w:rsid w:val="00687051"/>
    <w:rsid w:val="00687270"/>
    <w:rsid w:val="0069119F"/>
    <w:rsid w:val="00693DE8"/>
    <w:rsid w:val="0069681B"/>
    <w:rsid w:val="00697E1D"/>
    <w:rsid w:val="006A15C5"/>
    <w:rsid w:val="006A3336"/>
    <w:rsid w:val="006A3931"/>
    <w:rsid w:val="006A4568"/>
    <w:rsid w:val="006A5064"/>
    <w:rsid w:val="006A6B96"/>
    <w:rsid w:val="006B264E"/>
    <w:rsid w:val="006B2AA0"/>
    <w:rsid w:val="006B52D2"/>
    <w:rsid w:val="006B5C7B"/>
    <w:rsid w:val="006B6555"/>
    <w:rsid w:val="006C0A32"/>
    <w:rsid w:val="006C12C3"/>
    <w:rsid w:val="006C289C"/>
    <w:rsid w:val="006C657A"/>
    <w:rsid w:val="006C69EE"/>
    <w:rsid w:val="006D181D"/>
    <w:rsid w:val="006D2987"/>
    <w:rsid w:val="006D42E7"/>
    <w:rsid w:val="006D46E0"/>
    <w:rsid w:val="006E04E2"/>
    <w:rsid w:val="006E71CA"/>
    <w:rsid w:val="006E75D1"/>
    <w:rsid w:val="006F1994"/>
    <w:rsid w:val="006F2196"/>
    <w:rsid w:val="006F34E7"/>
    <w:rsid w:val="006F3AD7"/>
    <w:rsid w:val="006F417A"/>
    <w:rsid w:val="006F5378"/>
    <w:rsid w:val="006F5CEF"/>
    <w:rsid w:val="0070123C"/>
    <w:rsid w:val="00701C39"/>
    <w:rsid w:val="00702112"/>
    <w:rsid w:val="00703FE0"/>
    <w:rsid w:val="007054E3"/>
    <w:rsid w:val="007100A4"/>
    <w:rsid w:val="00710548"/>
    <w:rsid w:val="00716214"/>
    <w:rsid w:val="00720510"/>
    <w:rsid w:val="00721321"/>
    <w:rsid w:val="00721360"/>
    <w:rsid w:val="00723986"/>
    <w:rsid w:val="00726A03"/>
    <w:rsid w:val="0073338E"/>
    <w:rsid w:val="00734432"/>
    <w:rsid w:val="00737BA6"/>
    <w:rsid w:val="0074041A"/>
    <w:rsid w:val="007414F9"/>
    <w:rsid w:val="00745369"/>
    <w:rsid w:val="00751FB0"/>
    <w:rsid w:val="00753245"/>
    <w:rsid w:val="00757471"/>
    <w:rsid w:val="00760FB9"/>
    <w:rsid w:val="0076147F"/>
    <w:rsid w:val="00761521"/>
    <w:rsid w:val="00761EC5"/>
    <w:rsid w:val="00763CF0"/>
    <w:rsid w:val="00765AF3"/>
    <w:rsid w:val="00770355"/>
    <w:rsid w:val="007722DF"/>
    <w:rsid w:val="00775312"/>
    <w:rsid w:val="00775920"/>
    <w:rsid w:val="007775E5"/>
    <w:rsid w:val="0078061C"/>
    <w:rsid w:val="00783436"/>
    <w:rsid w:val="007843F7"/>
    <w:rsid w:val="00785584"/>
    <w:rsid w:val="007869D5"/>
    <w:rsid w:val="007963C2"/>
    <w:rsid w:val="00796B09"/>
    <w:rsid w:val="007A075B"/>
    <w:rsid w:val="007A123F"/>
    <w:rsid w:val="007A3E42"/>
    <w:rsid w:val="007A6066"/>
    <w:rsid w:val="007A67DD"/>
    <w:rsid w:val="007A6921"/>
    <w:rsid w:val="007A6B60"/>
    <w:rsid w:val="007B10EC"/>
    <w:rsid w:val="007B4F3C"/>
    <w:rsid w:val="007B659E"/>
    <w:rsid w:val="007B65C6"/>
    <w:rsid w:val="007C159E"/>
    <w:rsid w:val="007C242D"/>
    <w:rsid w:val="007C5364"/>
    <w:rsid w:val="007C5FB9"/>
    <w:rsid w:val="007C6B74"/>
    <w:rsid w:val="007D17B9"/>
    <w:rsid w:val="007D28BE"/>
    <w:rsid w:val="007D2969"/>
    <w:rsid w:val="007D2F01"/>
    <w:rsid w:val="007D35D0"/>
    <w:rsid w:val="007D4447"/>
    <w:rsid w:val="007D5D89"/>
    <w:rsid w:val="007D68FA"/>
    <w:rsid w:val="007D70F5"/>
    <w:rsid w:val="007E1051"/>
    <w:rsid w:val="007E487B"/>
    <w:rsid w:val="007E4D70"/>
    <w:rsid w:val="007E6D0C"/>
    <w:rsid w:val="007F0284"/>
    <w:rsid w:val="007F556E"/>
    <w:rsid w:val="007F60AD"/>
    <w:rsid w:val="007F6FB0"/>
    <w:rsid w:val="007F7F7E"/>
    <w:rsid w:val="008000F3"/>
    <w:rsid w:val="008007E5"/>
    <w:rsid w:val="0080104A"/>
    <w:rsid w:val="00803CEB"/>
    <w:rsid w:val="008076A2"/>
    <w:rsid w:val="0081200A"/>
    <w:rsid w:val="00820CD9"/>
    <w:rsid w:val="008211C9"/>
    <w:rsid w:val="00822062"/>
    <w:rsid w:val="0082347B"/>
    <w:rsid w:val="00824CA6"/>
    <w:rsid w:val="00832EAB"/>
    <w:rsid w:val="00833627"/>
    <w:rsid w:val="00833DCF"/>
    <w:rsid w:val="00834584"/>
    <w:rsid w:val="008357BD"/>
    <w:rsid w:val="00836B03"/>
    <w:rsid w:val="008437DB"/>
    <w:rsid w:val="00845431"/>
    <w:rsid w:val="0085283D"/>
    <w:rsid w:val="008571BC"/>
    <w:rsid w:val="00860839"/>
    <w:rsid w:val="00860AE1"/>
    <w:rsid w:val="00860FED"/>
    <w:rsid w:val="00861FC1"/>
    <w:rsid w:val="00862B83"/>
    <w:rsid w:val="00863DB8"/>
    <w:rsid w:val="00870E17"/>
    <w:rsid w:val="00871F38"/>
    <w:rsid w:val="008722BA"/>
    <w:rsid w:val="0087314F"/>
    <w:rsid w:val="00873B74"/>
    <w:rsid w:val="008756AA"/>
    <w:rsid w:val="0087622E"/>
    <w:rsid w:val="00876315"/>
    <w:rsid w:val="008829BB"/>
    <w:rsid w:val="00885DB9"/>
    <w:rsid w:val="008867E0"/>
    <w:rsid w:val="00890718"/>
    <w:rsid w:val="00890861"/>
    <w:rsid w:val="00892BE9"/>
    <w:rsid w:val="0089631A"/>
    <w:rsid w:val="00896D18"/>
    <w:rsid w:val="008A5FFF"/>
    <w:rsid w:val="008B2821"/>
    <w:rsid w:val="008B513F"/>
    <w:rsid w:val="008B7A25"/>
    <w:rsid w:val="008C0E0F"/>
    <w:rsid w:val="008C59A9"/>
    <w:rsid w:val="008C6EDC"/>
    <w:rsid w:val="008C7429"/>
    <w:rsid w:val="008D26EE"/>
    <w:rsid w:val="008D4D1D"/>
    <w:rsid w:val="008D5567"/>
    <w:rsid w:val="008D594F"/>
    <w:rsid w:val="008D5E43"/>
    <w:rsid w:val="008D66F6"/>
    <w:rsid w:val="008E06F3"/>
    <w:rsid w:val="008E3FD2"/>
    <w:rsid w:val="008E6EF5"/>
    <w:rsid w:val="008F66F3"/>
    <w:rsid w:val="00902719"/>
    <w:rsid w:val="00907E0D"/>
    <w:rsid w:val="00910DFE"/>
    <w:rsid w:val="0091219D"/>
    <w:rsid w:val="00912A8E"/>
    <w:rsid w:val="009134A5"/>
    <w:rsid w:val="009167D9"/>
    <w:rsid w:val="0092285E"/>
    <w:rsid w:val="009236DB"/>
    <w:rsid w:val="00924B09"/>
    <w:rsid w:val="0092768C"/>
    <w:rsid w:val="00931081"/>
    <w:rsid w:val="00932344"/>
    <w:rsid w:val="00933E4A"/>
    <w:rsid w:val="00933F96"/>
    <w:rsid w:val="0093460A"/>
    <w:rsid w:val="00940D00"/>
    <w:rsid w:val="00940E25"/>
    <w:rsid w:val="009410F5"/>
    <w:rsid w:val="009411BC"/>
    <w:rsid w:val="0094229C"/>
    <w:rsid w:val="00942914"/>
    <w:rsid w:val="0094516B"/>
    <w:rsid w:val="00946E32"/>
    <w:rsid w:val="00950700"/>
    <w:rsid w:val="0095424C"/>
    <w:rsid w:val="00965F19"/>
    <w:rsid w:val="00967599"/>
    <w:rsid w:val="00967873"/>
    <w:rsid w:val="00967C3C"/>
    <w:rsid w:val="00971EFC"/>
    <w:rsid w:val="009720F9"/>
    <w:rsid w:val="0097286C"/>
    <w:rsid w:val="009746A9"/>
    <w:rsid w:val="00975C05"/>
    <w:rsid w:val="009777E9"/>
    <w:rsid w:val="009801C2"/>
    <w:rsid w:val="009806A3"/>
    <w:rsid w:val="00987F3F"/>
    <w:rsid w:val="00994062"/>
    <w:rsid w:val="00994275"/>
    <w:rsid w:val="00994B37"/>
    <w:rsid w:val="009957E7"/>
    <w:rsid w:val="009967CE"/>
    <w:rsid w:val="009A2B70"/>
    <w:rsid w:val="009A2BB6"/>
    <w:rsid w:val="009B044C"/>
    <w:rsid w:val="009B247E"/>
    <w:rsid w:val="009B378D"/>
    <w:rsid w:val="009B3E29"/>
    <w:rsid w:val="009B3FEF"/>
    <w:rsid w:val="009B5BAB"/>
    <w:rsid w:val="009B6BFB"/>
    <w:rsid w:val="009B7477"/>
    <w:rsid w:val="009C1C26"/>
    <w:rsid w:val="009C1F23"/>
    <w:rsid w:val="009C76E2"/>
    <w:rsid w:val="009D3BF2"/>
    <w:rsid w:val="009D3E9C"/>
    <w:rsid w:val="009D6B6F"/>
    <w:rsid w:val="009D7F2C"/>
    <w:rsid w:val="009E07FE"/>
    <w:rsid w:val="009E0EB2"/>
    <w:rsid w:val="009E2217"/>
    <w:rsid w:val="009E6A72"/>
    <w:rsid w:val="009E79D8"/>
    <w:rsid w:val="009F13B7"/>
    <w:rsid w:val="009F2D3F"/>
    <w:rsid w:val="009F70E1"/>
    <w:rsid w:val="009F76B8"/>
    <w:rsid w:val="00A00845"/>
    <w:rsid w:val="00A033E1"/>
    <w:rsid w:val="00A057E8"/>
    <w:rsid w:val="00A0594C"/>
    <w:rsid w:val="00A10031"/>
    <w:rsid w:val="00A10988"/>
    <w:rsid w:val="00A12456"/>
    <w:rsid w:val="00A13614"/>
    <w:rsid w:val="00A16F93"/>
    <w:rsid w:val="00A179AD"/>
    <w:rsid w:val="00A21E03"/>
    <w:rsid w:val="00A22F9A"/>
    <w:rsid w:val="00A238AE"/>
    <w:rsid w:val="00A23B57"/>
    <w:rsid w:val="00A24C24"/>
    <w:rsid w:val="00A252EB"/>
    <w:rsid w:val="00A257BA"/>
    <w:rsid w:val="00A27878"/>
    <w:rsid w:val="00A301E8"/>
    <w:rsid w:val="00A313FE"/>
    <w:rsid w:val="00A3323E"/>
    <w:rsid w:val="00A33CE8"/>
    <w:rsid w:val="00A3428D"/>
    <w:rsid w:val="00A34FBE"/>
    <w:rsid w:val="00A36ACD"/>
    <w:rsid w:val="00A40315"/>
    <w:rsid w:val="00A43173"/>
    <w:rsid w:val="00A439A6"/>
    <w:rsid w:val="00A45005"/>
    <w:rsid w:val="00A46D2E"/>
    <w:rsid w:val="00A5246A"/>
    <w:rsid w:val="00A52836"/>
    <w:rsid w:val="00A52CE3"/>
    <w:rsid w:val="00A55C9F"/>
    <w:rsid w:val="00A575B9"/>
    <w:rsid w:val="00A57716"/>
    <w:rsid w:val="00A62D6C"/>
    <w:rsid w:val="00A63CAB"/>
    <w:rsid w:val="00A666CD"/>
    <w:rsid w:val="00A66D5F"/>
    <w:rsid w:val="00A672C3"/>
    <w:rsid w:val="00A71FB2"/>
    <w:rsid w:val="00A74FB0"/>
    <w:rsid w:val="00A762FC"/>
    <w:rsid w:val="00A76733"/>
    <w:rsid w:val="00A76A3B"/>
    <w:rsid w:val="00A80741"/>
    <w:rsid w:val="00A8418A"/>
    <w:rsid w:val="00A87DDB"/>
    <w:rsid w:val="00A9059B"/>
    <w:rsid w:val="00A9136A"/>
    <w:rsid w:val="00A92772"/>
    <w:rsid w:val="00AA0D16"/>
    <w:rsid w:val="00AA1DBE"/>
    <w:rsid w:val="00AA2009"/>
    <w:rsid w:val="00AA3F87"/>
    <w:rsid w:val="00AA49D9"/>
    <w:rsid w:val="00AA4DAD"/>
    <w:rsid w:val="00AA58D5"/>
    <w:rsid w:val="00AA5C46"/>
    <w:rsid w:val="00AB0118"/>
    <w:rsid w:val="00AB201F"/>
    <w:rsid w:val="00AB630C"/>
    <w:rsid w:val="00AB7DB9"/>
    <w:rsid w:val="00AC6540"/>
    <w:rsid w:val="00AD21A0"/>
    <w:rsid w:val="00AD3ABA"/>
    <w:rsid w:val="00AD44B3"/>
    <w:rsid w:val="00AD4E79"/>
    <w:rsid w:val="00AD50F2"/>
    <w:rsid w:val="00AD53F1"/>
    <w:rsid w:val="00AD65C7"/>
    <w:rsid w:val="00AD7CBA"/>
    <w:rsid w:val="00AE1C6B"/>
    <w:rsid w:val="00AE4B7D"/>
    <w:rsid w:val="00AF0911"/>
    <w:rsid w:val="00AF0D9B"/>
    <w:rsid w:val="00AF2DDE"/>
    <w:rsid w:val="00AF5624"/>
    <w:rsid w:val="00AF6294"/>
    <w:rsid w:val="00AF716E"/>
    <w:rsid w:val="00AF721A"/>
    <w:rsid w:val="00B0149B"/>
    <w:rsid w:val="00B01E54"/>
    <w:rsid w:val="00B03A86"/>
    <w:rsid w:val="00B11503"/>
    <w:rsid w:val="00B14D01"/>
    <w:rsid w:val="00B165C0"/>
    <w:rsid w:val="00B16B32"/>
    <w:rsid w:val="00B179E7"/>
    <w:rsid w:val="00B17A51"/>
    <w:rsid w:val="00B2143A"/>
    <w:rsid w:val="00B221D6"/>
    <w:rsid w:val="00B26FC8"/>
    <w:rsid w:val="00B33D5C"/>
    <w:rsid w:val="00B341CC"/>
    <w:rsid w:val="00B3448A"/>
    <w:rsid w:val="00B3494B"/>
    <w:rsid w:val="00B352D6"/>
    <w:rsid w:val="00B36849"/>
    <w:rsid w:val="00B40A1D"/>
    <w:rsid w:val="00B421F5"/>
    <w:rsid w:val="00B42CE3"/>
    <w:rsid w:val="00B43D2E"/>
    <w:rsid w:val="00B448B1"/>
    <w:rsid w:val="00B44DE6"/>
    <w:rsid w:val="00B451B0"/>
    <w:rsid w:val="00B46F43"/>
    <w:rsid w:val="00B54D5D"/>
    <w:rsid w:val="00B56EC7"/>
    <w:rsid w:val="00B608EF"/>
    <w:rsid w:val="00B6160B"/>
    <w:rsid w:val="00B623BC"/>
    <w:rsid w:val="00B62BEE"/>
    <w:rsid w:val="00B63AE3"/>
    <w:rsid w:val="00B64ADA"/>
    <w:rsid w:val="00B66F81"/>
    <w:rsid w:val="00B71861"/>
    <w:rsid w:val="00B71B6F"/>
    <w:rsid w:val="00B7494E"/>
    <w:rsid w:val="00B76747"/>
    <w:rsid w:val="00B767E1"/>
    <w:rsid w:val="00B822BE"/>
    <w:rsid w:val="00B82A3D"/>
    <w:rsid w:val="00B832D2"/>
    <w:rsid w:val="00B839D5"/>
    <w:rsid w:val="00B84311"/>
    <w:rsid w:val="00B85B7E"/>
    <w:rsid w:val="00B93297"/>
    <w:rsid w:val="00B949D1"/>
    <w:rsid w:val="00BA0293"/>
    <w:rsid w:val="00BA1BAC"/>
    <w:rsid w:val="00BA2921"/>
    <w:rsid w:val="00BA2FEA"/>
    <w:rsid w:val="00BA4BDA"/>
    <w:rsid w:val="00BA6AC0"/>
    <w:rsid w:val="00BA6BCB"/>
    <w:rsid w:val="00BA73DC"/>
    <w:rsid w:val="00BB3AD2"/>
    <w:rsid w:val="00BB4AA8"/>
    <w:rsid w:val="00BB560D"/>
    <w:rsid w:val="00BB6BB8"/>
    <w:rsid w:val="00BB6CAD"/>
    <w:rsid w:val="00BB7D8C"/>
    <w:rsid w:val="00BC0758"/>
    <w:rsid w:val="00BC09F4"/>
    <w:rsid w:val="00BC294E"/>
    <w:rsid w:val="00BC4782"/>
    <w:rsid w:val="00BC4CC0"/>
    <w:rsid w:val="00BC59FB"/>
    <w:rsid w:val="00BC7D57"/>
    <w:rsid w:val="00BD2E70"/>
    <w:rsid w:val="00BE2DB9"/>
    <w:rsid w:val="00BE58F5"/>
    <w:rsid w:val="00BE6B84"/>
    <w:rsid w:val="00BE71FA"/>
    <w:rsid w:val="00BF01FA"/>
    <w:rsid w:val="00BF3652"/>
    <w:rsid w:val="00BF43DF"/>
    <w:rsid w:val="00C0181B"/>
    <w:rsid w:val="00C0787C"/>
    <w:rsid w:val="00C11592"/>
    <w:rsid w:val="00C13373"/>
    <w:rsid w:val="00C164CB"/>
    <w:rsid w:val="00C1766E"/>
    <w:rsid w:val="00C1794A"/>
    <w:rsid w:val="00C20D7B"/>
    <w:rsid w:val="00C24233"/>
    <w:rsid w:val="00C3287B"/>
    <w:rsid w:val="00C32DDD"/>
    <w:rsid w:val="00C35450"/>
    <w:rsid w:val="00C35FB8"/>
    <w:rsid w:val="00C47FD9"/>
    <w:rsid w:val="00C5363E"/>
    <w:rsid w:val="00C619DB"/>
    <w:rsid w:val="00C63683"/>
    <w:rsid w:val="00C6497A"/>
    <w:rsid w:val="00C64D3F"/>
    <w:rsid w:val="00C77654"/>
    <w:rsid w:val="00C80095"/>
    <w:rsid w:val="00C81C4E"/>
    <w:rsid w:val="00C823D8"/>
    <w:rsid w:val="00C91679"/>
    <w:rsid w:val="00C936C0"/>
    <w:rsid w:val="00C945B5"/>
    <w:rsid w:val="00C97DD8"/>
    <w:rsid w:val="00CA3288"/>
    <w:rsid w:val="00CA389A"/>
    <w:rsid w:val="00CA5372"/>
    <w:rsid w:val="00CB0F8F"/>
    <w:rsid w:val="00CB20FB"/>
    <w:rsid w:val="00CB3A96"/>
    <w:rsid w:val="00CB5CB4"/>
    <w:rsid w:val="00CB78D5"/>
    <w:rsid w:val="00CB7F0A"/>
    <w:rsid w:val="00CC054E"/>
    <w:rsid w:val="00CC199D"/>
    <w:rsid w:val="00CC2735"/>
    <w:rsid w:val="00CC2E26"/>
    <w:rsid w:val="00CC56C7"/>
    <w:rsid w:val="00CC5B18"/>
    <w:rsid w:val="00CC6D3F"/>
    <w:rsid w:val="00CD2376"/>
    <w:rsid w:val="00CD2380"/>
    <w:rsid w:val="00CD3958"/>
    <w:rsid w:val="00CD55A3"/>
    <w:rsid w:val="00CD7ADE"/>
    <w:rsid w:val="00CE0007"/>
    <w:rsid w:val="00CE0058"/>
    <w:rsid w:val="00CE44E1"/>
    <w:rsid w:val="00CE5561"/>
    <w:rsid w:val="00CE68BE"/>
    <w:rsid w:val="00CE6FF7"/>
    <w:rsid w:val="00CE7A52"/>
    <w:rsid w:val="00CF03B6"/>
    <w:rsid w:val="00CF0697"/>
    <w:rsid w:val="00CF13EE"/>
    <w:rsid w:val="00D03432"/>
    <w:rsid w:val="00D07DDD"/>
    <w:rsid w:val="00D104FF"/>
    <w:rsid w:val="00D10BCF"/>
    <w:rsid w:val="00D13A78"/>
    <w:rsid w:val="00D17A1F"/>
    <w:rsid w:val="00D21391"/>
    <w:rsid w:val="00D25508"/>
    <w:rsid w:val="00D26884"/>
    <w:rsid w:val="00D3184D"/>
    <w:rsid w:val="00D32AA2"/>
    <w:rsid w:val="00D346C2"/>
    <w:rsid w:val="00D34B99"/>
    <w:rsid w:val="00D420AB"/>
    <w:rsid w:val="00D42677"/>
    <w:rsid w:val="00D455EB"/>
    <w:rsid w:val="00D478A7"/>
    <w:rsid w:val="00D50C4E"/>
    <w:rsid w:val="00D535A2"/>
    <w:rsid w:val="00D600F3"/>
    <w:rsid w:val="00D60F4C"/>
    <w:rsid w:val="00D61B4C"/>
    <w:rsid w:val="00D633EC"/>
    <w:rsid w:val="00D654B0"/>
    <w:rsid w:val="00D6570B"/>
    <w:rsid w:val="00D65781"/>
    <w:rsid w:val="00D66274"/>
    <w:rsid w:val="00D673C0"/>
    <w:rsid w:val="00D705AE"/>
    <w:rsid w:val="00D72995"/>
    <w:rsid w:val="00D737BB"/>
    <w:rsid w:val="00D73C1A"/>
    <w:rsid w:val="00D7408D"/>
    <w:rsid w:val="00D748F2"/>
    <w:rsid w:val="00D7745E"/>
    <w:rsid w:val="00D81326"/>
    <w:rsid w:val="00D85872"/>
    <w:rsid w:val="00D87AA8"/>
    <w:rsid w:val="00D90CEB"/>
    <w:rsid w:val="00D91165"/>
    <w:rsid w:val="00D92228"/>
    <w:rsid w:val="00D94325"/>
    <w:rsid w:val="00D94C0F"/>
    <w:rsid w:val="00D95041"/>
    <w:rsid w:val="00D9739C"/>
    <w:rsid w:val="00DA0084"/>
    <w:rsid w:val="00DA35D4"/>
    <w:rsid w:val="00DA4267"/>
    <w:rsid w:val="00DA4711"/>
    <w:rsid w:val="00DA52F0"/>
    <w:rsid w:val="00DA5518"/>
    <w:rsid w:val="00DA5C1C"/>
    <w:rsid w:val="00DB1487"/>
    <w:rsid w:val="00DB745D"/>
    <w:rsid w:val="00DC1375"/>
    <w:rsid w:val="00DC247A"/>
    <w:rsid w:val="00DC3AF9"/>
    <w:rsid w:val="00DC4BE1"/>
    <w:rsid w:val="00DD07CE"/>
    <w:rsid w:val="00DD3E32"/>
    <w:rsid w:val="00DD7C2E"/>
    <w:rsid w:val="00DE1708"/>
    <w:rsid w:val="00DE4EB1"/>
    <w:rsid w:val="00DE77A0"/>
    <w:rsid w:val="00DF2736"/>
    <w:rsid w:val="00DF3A15"/>
    <w:rsid w:val="00DF4BEA"/>
    <w:rsid w:val="00DF5269"/>
    <w:rsid w:val="00DF5F95"/>
    <w:rsid w:val="00E01824"/>
    <w:rsid w:val="00E03130"/>
    <w:rsid w:val="00E072D5"/>
    <w:rsid w:val="00E10786"/>
    <w:rsid w:val="00E16199"/>
    <w:rsid w:val="00E17388"/>
    <w:rsid w:val="00E24840"/>
    <w:rsid w:val="00E253A5"/>
    <w:rsid w:val="00E27361"/>
    <w:rsid w:val="00E27D7D"/>
    <w:rsid w:val="00E30458"/>
    <w:rsid w:val="00E30BD4"/>
    <w:rsid w:val="00E30EDB"/>
    <w:rsid w:val="00E31272"/>
    <w:rsid w:val="00E3388C"/>
    <w:rsid w:val="00E340DF"/>
    <w:rsid w:val="00E35A28"/>
    <w:rsid w:val="00E40200"/>
    <w:rsid w:val="00E405D8"/>
    <w:rsid w:val="00E422F4"/>
    <w:rsid w:val="00E42BF1"/>
    <w:rsid w:val="00E43CCF"/>
    <w:rsid w:val="00E43CEC"/>
    <w:rsid w:val="00E47FD3"/>
    <w:rsid w:val="00E50537"/>
    <w:rsid w:val="00E55287"/>
    <w:rsid w:val="00E56488"/>
    <w:rsid w:val="00E579D9"/>
    <w:rsid w:val="00E62AC2"/>
    <w:rsid w:val="00E62E21"/>
    <w:rsid w:val="00E63E92"/>
    <w:rsid w:val="00E645D6"/>
    <w:rsid w:val="00E66FC9"/>
    <w:rsid w:val="00E7312D"/>
    <w:rsid w:val="00E74B31"/>
    <w:rsid w:val="00E75029"/>
    <w:rsid w:val="00E754EF"/>
    <w:rsid w:val="00E76C6B"/>
    <w:rsid w:val="00E84A8A"/>
    <w:rsid w:val="00E85138"/>
    <w:rsid w:val="00E86878"/>
    <w:rsid w:val="00E90BA0"/>
    <w:rsid w:val="00E914E5"/>
    <w:rsid w:val="00E919A8"/>
    <w:rsid w:val="00E93211"/>
    <w:rsid w:val="00E954B1"/>
    <w:rsid w:val="00EA23AF"/>
    <w:rsid w:val="00EA2A79"/>
    <w:rsid w:val="00EA3C75"/>
    <w:rsid w:val="00EA49A8"/>
    <w:rsid w:val="00EA4CD6"/>
    <w:rsid w:val="00EA62B3"/>
    <w:rsid w:val="00EB0402"/>
    <w:rsid w:val="00EB2099"/>
    <w:rsid w:val="00EB21E2"/>
    <w:rsid w:val="00EB354D"/>
    <w:rsid w:val="00EB5BFC"/>
    <w:rsid w:val="00EC0446"/>
    <w:rsid w:val="00EC12D1"/>
    <w:rsid w:val="00EC250C"/>
    <w:rsid w:val="00EC2B18"/>
    <w:rsid w:val="00EC4BAC"/>
    <w:rsid w:val="00EC689F"/>
    <w:rsid w:val="00EC6D68"/>
    <w:rsid w:val="00ED1379"/>
    <w:rsid w:val="00ED2386"/>
    <w:rsid w:val="00ED2C0C"/>
    <w:rsid w:val="00ED4600"/>
    <w:rsid w:val="00ED4A28"/>
    <w:rsid w:val="00ED54B7"/>
    <w:rsid w:val="00ED563F"/>
    <w:rsid w:val="00EE1B22"/>
    <w:rsid w:val="00EE215D"/>
    <w:rsid w:val="00EE27F9"/>
    <w:rsid w:val="00EE3F46"/>
    <w:rsid w:val="00EE6F70"/>
    <w:rsid w:val="00EF27EE"/>
    <w:rsid w:val="00EF2994"/>
    <w:rsid w:val="00EF359E"/>
    <w:rsid w:val="00EF4611"/>
    <w:rsid w:val="00EF6550"/>
    <w:rsid w:val="00F00BAD"/>
    <w:rsid w:val="00F01577"/>
    <w:rsid w:val="00F04947"/>
    <w:rsid w:val="00F060D8"/>
    <w:rsid w:val="00F069DC"/>
    <w:rsid w:val="00F111D0"/>
    <w:rsid w:val="00F115EC"/>
    <w:rsid w:val="00F14BE6"/>
    <w:rsid w:val="00F24A15"/>
    <w:rsid w:val="00F328FC"/>
    <w:rsid w:val="00F33AF6"/>
    <w:rsid w:val="00F36110"/>
    <w:rsid w:val="00F365A3"/>
    <w:rsid w:val="00F37D0E"/>
    <w:rsid w:val="00F37D68"/>
    <w:rsid w:val="00F4290E"/>
    <w:rsid w:val="00F473AA"/>
    <w:rsid w:val="00F47DEC"/>
    <w:rsid w:val="00F50998"/>
    <w:rsid w:val="00F540DF"/>
    <w:rsid w:val="00F544F1"/>
    <w:rsid w:val="00F5712A"/>
    <w:rsid w:val="00F57D7A"/>
    <w:rsid w:val="00F60BFD"/>
    <w:rsid w:val="00F653C1"/>
    <w:rsid w:val="00F66010"/>
    <w:rsid w:val="00F679B8"/>
    <w:rsid w:val="00F70EF4"/>
    <w:rsid w:val="00F71724"/>
    <w:rsid w:val="00F732E7"/>
    <w:rsid w:val="00F73814"/>
    <w:rsid w:val="00F7518E"/>
    <w:rsid w:val="00F80DAA"/>
    <w:rsid w:val="00F816D7"/>
    <w:rsid w:val="00F81ABC"/>
    <w:rsid w:val="00F84ED5"/>
    <w:rsid w:val="00F8721B"/>
    <w:rsid w:val="00F93BF6"/>
    <w:rsid w:val="00F93E87"/>
    <w:rsid w:val="00F958AB"/>
    <w:rsid w:val="00F9591B"/>
    <w:rsid w:val="00F95AF7"/>
    <w:rsid w:val="00F9680E"/>
    <w:rsid w:val="00F976B8"/>
    <w:rsid w:val="00F9782B"/>
    <w:rsid w:val="00FA2DA6"/>
    <w:rsid w:val="00FA3E10"/>
    <w:rsid w:val="00FA3F91"/>
    <w:rsid w:val="00FA7264"/>
    <w:rsid w:val="00FA7D65"/>
    <w:rsid w:val="00FB2E78"/>
    <w:rsid w:val="00FB5DE2"/>
    <w:rsid w:val="00FC0F4E"/>
    <w:rsid w:val="00FC3FF4"/>
    <w:rsid w:val="00FC774C"/>
    <w:rsid w:val="00FD011F"/>
    <w:rsid w:val="00FD097D"/>
    <w:rsid w:val="00FD1873"/>
    <w:rsid w:val="00FD29B0"/>
    <w:rsid w:val="00FD31D6"/>
    <w:rsid w:val="00FD3249"/>
    <w:rsid w:val="00FD3C15"/>
    <w:rsid w:val="00FD46D7"/>
    <w:rsid w:val="00FD4C54"/>
    <w:rsid w:val="00FD4D85"/>
    <w:rsid w:val="00FD5110"/>
    <w:rsid w:val="00FD64C3"/>
    <w:rsid w:val="00FD7130"/>
    <w:rsid w:val="00FE1301"/>
    <w:rsid w:val="00FE593A"/>
    <w:rsid w:val="00FF3412"/>
    <w:rsid w:val="00FF5F08"/>
    <w:rsid w:val="00FF68E3"/>
    <w:rsid w:val="00FF6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29E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basedOn w:val="DefaultParagraphFont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basedOn w:val="DefaultParagraphFont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basedOn w:val="DefaultParagraphFont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basedOn w:val="DefaultParagraphFont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rsid w:val="001B7799"/>
    <w:rPr>
      <w:rFonts w:cs="Times New Roman"/>
    </w:rPr>
  </w:style>
  <w:style w:type="paragraph" w:customStyle="1" w:styleId="ConsPlusNormal">
    <w:name w:val="ConsPlusNormal"/>
    <w:rsid w:val="008000F3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000F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16F93"/>
    <w:rPr>
      <w:rFonts w:ascii="Bookman Old Style" w:hAnsi="Bookman Old Style" w:cs="Bookman Old Style"/>
      <w:lang w:eastAsia="en-US"/>
    </w:rPr>
  </w:style>
  <w:style w:type="character" w:customStyle="1" w:styleId="a">
    <w:name w:val="Гипертекстовая ссылка"/>
    <w:basedOn w:val="DefaultParagraphFont"/>
    <w:rsid w:val="008B513F"/>
    <w:rPr>
      <w:color w:val="106BBE"/>
    </w:rPr>
  </w:style>
  <w:style w:type="character" w:customStyle="1" w:styleId="a0">
    <w:name w:val="Цветовое выделение"/>
    <w:rsid w:val="008B513F"/>
    <w:rPr>
      <w:b/>
      <w:bCs/>
      <w:color w:val="26282F"/>
    </w:rPr>
  </w:style>
  <w:style w:type="character" w:customStyle="1" w:styleId="blk">
    <w:name w:val="blk"/>
    <w:basedOn w:val="DefaultParagraphFont"/>
    <w:rsid w:val="00125EC1"/>
  </w:style>
  <w:style w:type="character" w:customStyle="1" w:styleId="apple-converted-space">
    <w:name w:val="apple-converted-space"/>
    <w:basedOn w:val="DefaultParagraphFont"/>
    <w:rsid w:val="00125EC1"/>
  </w:style>
  <w:style w:type="character" w:styleId="Hyperlink">
    <w:name w:val="Hyperlink"/>
    <w:basedOn w:val="DefaultParagraphFont"/>
    <w:uiPriority w:val="99"/>
    <w:unhideWhenUsed/>
    <w:rsid w:val="00125EC1"/>
    <w:rPr>
      <w:color w:val="0000FF"/>
      <w:u w:val="single"/>
    </w:rPr>
  </w:style>
  <w:style w:type="paragraph" w:customStyle="1" w:styleId="s1">
    <w:name w:val="s_1"/>
    <w:basedOn w:val="Normal"/>
    <w:rsid w:val="0089086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0861"/>
    <w:rPr>
      <w:i/>
      <w:iCs/>
    </w:rPr>
  </w:style>
  <w:style w:type="character" w:customStyle="1" w:styleId="a1">
    <w:name w:val="Основной текст_"/>
    <w:basedOn w:val="DefaultParagraphFont"/>
    <w:link w:val="1"/>
    <w:rsid w:val="00721321"/>
    <w:rPr>
      <w:sz w:val="26"/>
      <w:szCs w:val="26"/>
      <w:shd w:val="clear" w:color="auto" w:fill="FFFFFF"/>
    </w:rPr>
  </w:style>
  <w:style w:type="character" w:customStyle="1" w:styleId="125pt">
    <w:name w:val="Основной текст + 12;5 pt"/>
    <w:basedOn w:val="a1"/>
    <w:rsid w:val="00721321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basedOn w:val="a1"/>
    <w:rsid w:val="00721321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2">
    <w:name w:val="Основной текст + Курсив"/>
    <w:basedOn w:val="a1"/>
    <w:rsid w:val="00721321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1"/>
    <w:rsid w:val="00721321"/>
    <w:rPr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721321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character" w:customStyle="1" w:styleId="10">
    <w:name w:val="Заголовок №1_"/>
    <w:basedOn w:val="DefaultParagraphFont"/>
    <w:link w:val="11"/>
    <w:rsid w:val="00202EC9"/>
    <w:rPr>
      <w:sz w:val="40"/>
      <w:szCs w:val="40"/>
      <w:shd w:val="clear" w:color="auto" w:fill="FFFFFF"/>
    </w:rPr>
  </w:style>
  <w:style w:type="character" w:customStyle="1" w:styleId="13pt">
    <w:name w:val="Основной текст + 13 pt;Курсив"/>
    <w:basedOn w:val="a1"/>
    <w:rsid w:val="00202EC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1"/>
    <w:rsid w:val="00202EC9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basedOn w:val="DefaultParagraphFont"/>
    <w:link w:val="60"/>
    <w:rsid w:val="00202EC9"/>
    <w:rPr>
      <w:i/>
      <w:iCs/>
      <w:sz w:val="21"/>
      <w:szCs w:val="21"/>
      <w:shd w:val="clear" w:color="auto" w:fill="FFFFFF"/>
    </w:rPr>
  </w:style>
  <w:style w:type="paragraph" w:customStyle="1" w:styleId="20">
    <w:name w:val="Основной текст2"/>
    <w:basedOn w:val="Normal"/>
    <w:rsid w:val="00202EC9"/>
    <w:pPr>
      <w:widowControl w:val="0"/>
      <w:shd w:val="clear" w:color="auto" w:fill="FFFFFF"/>
      <w:spacing w:line="235" w:lineRule="exact"/>
    </w:pPr>
    <w:rPr>
      <w:sz w:val="27"/>
      <w:szCs w:val="27"/>
    </w:rPr>
  </w:style>
  <w:style w:type="paragraph" w:customStyle="1" w:styleId="11">
    <w:name w:val="Заголовок №1"/>
    <w:basedOn w:val="Normal"/>
    <w:link w:val="10"/>
    <w:rsid w:val="00202EC9"/>
    <w:pPr>
      <w:widowControl w:val="0"/>
      <w:shd w:val="clear" w:color="auto" w:fill="FFFFFF"/>
      <w:spacing w:before="180" w:line="0" w:lineRule="atLeast"/>
      <w:outlineLvl w:val="0"/>
    </w:pPr>
    <w:rPr>
      <w:sz w:val="40"/>
      <w:szCs w:val="40"/>
    </w:rPr>
  </w:style>
  <w:style w:type="paragraph" w:customStyle="1" w:styleId="60">
    <w:name w:val="Основной текст (6)"/>
    <w:basedOn w:val="Normal"/>
    <w:link w:val="6"/>
    <w:rsid w:val="00202EC9"/>
    <w:pPr>
      <w:widowControl w:val="0"/>
      <w:shd w:val="clear" w:color="auto" w:fill="FFFFFF"/>
      <w:spacing w:after="300" w:line="0" w:lineRule="atLeast"/>
    </w:pPr>
    <w:rPr>
      <w:i/>
      <w:iCs/>
      <w:sz w:val="21"/>
      <w:szCs w:val="21"/>
    </w:rPr>
  </w:style>
  <w:style w:type="paragraph" w:styleId="BalloonText">
    <w:name w:val="Balloon Text"/>
    <w:basedOn w:val="Normal"/>
    <w:link w:val="a3"/>
    <w:rsid w:val="00162E6C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162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400A88F87FF4EA6D6E8AEF560B7880BE79E2B982EE280B428B5028387FFD57EDFCD8501BBA31033900D781E3FF05CEB47D34DB7F37E2AF89p6qCL" TargetMode="External" /><Relationship Id="rId6" Type="http://schemas.openxmlformats.org/officeDocument/2006/relationships/hyperlink" Target="consultantplus://offline/ref=AAAE693808FD23C1090849AD86EB9C688E778EC972220F9A79FFFA614BF074995EE4833E0469CF8072677F74CC63C4563AF8EF120C4C40ABc7x6L" TargetMode="External" /><Relationship Id="rId7" Type="http://schemas.openxmlformats.org/officeDocument/2006/relationships/hyperlink" Target="consultantplus://offline/ref=AAAE693808FD23C1090849AD86EB9C688F7A8BC471200F9A79FFFA614BF074995EE4833E0469CF8471677F74CC63C4563AF8EF120C4C40ABc7x6L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