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2372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349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3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237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Куроза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4CF">
        <w:rPr>
          <w:rFonts w:ascii="Times New Roman" w:hAnsi="Times New Roman" w:cs="Times New Roman"/>
          <w:b/>
          <w:sz w:val="28"/>
          <w:szCs w:val="28"/>
        </w:rPr>
        <w:t>А.О.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44CF">
        <w:rPr>
          <w:rFonts w:ascii="Times New Roman" w:hAnsi="Times New Roman" w:cs="Times New Roman"/>
          <w:sz w:val="28"/>
          <w:szCs w:val="28"/>
        </w:rPr>
        <w:t>ДД.ММ</w:t>
      </w:r>
      <w:r w:rsidR="008B44CF">
        <w:rPr>
          <w:rFonts w:ascii="Times New Roman" w:hAnsi="Times New Roman" w:cs="Times New Roman"/>
          <w:sz w:val="28"/>
          <w:szCs w:val="28"/>
        </w:rPr>
        <w:t>.Г</w:t>
      </w:r>
      <w:r w:rsidR="008B44CF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CF" w:rsidR="008B44C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66510">
        <w:rPr>
          <w:rFonts w:ascii="Times New Roman" w:hAnsi="Times New Roman" w:cs="Times New Roman"/>
          <w:sz w:val="28"/>
          <w:szCs w:val="28"/>
        </w:rPr>
        <w:t>занимающе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66510">
        <w:rPr>
          <w:rFonts w:ascii="Times New Roman" w:hAnsi="Times New Roman" w:cs="Times New Roman"/>
          <w:sz w:val="28"/>
          <w:szCs w:val="28"/>
        </w:rPr>
        <w:t xml:space="preserve"> должность 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Крикрим</w:t>
      </w:r>
      <w:r w:rsidR="00E665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3C41">
        <w:rPr>
          <w:rFonts w:ascii="Times New Roman" w:hAnsi="Times New Roman" w:cs="Times New Roman"/>
          <w:sz w:val="28"/>
          <w:szCs w:val="28"/>
        </w:rPr>
        <w:t xml:space="preserve"> зарегистрированного и</w:t>
      </w:r>
      <w:r>
        <w:rPr>
          <w:rFonts w:ascii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B44C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А.О.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F7350D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>
        <w:rPr>
          <w:rFonts w:ascii="Times New Roman" w:hAnsi="Times New Roman" w:cs="Times New Roman"/>
          <w:sz w:val="28"/>
          <w:szCs w:val="28"/>
        </w:rPr>
        <w:t>Крикрим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8B44CF">
        <w:rPr>
          <w:rFonts w:ascii="Times New Roman" w:hAnsi="Times New Roman" w:cs="Times New Roman"/>
          <w:sz w:val="28"/>
          <w:szCs w:val="28"/>
        </w:rPr>
        <w:t>АДРЕС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201E9F">
        <w:rPr>
          <w:rFonts w:ascii="Times New Roman" w:hAnsi="Times New Roman" w:cs="Times New Roman"/>
          <w:sz w:val="28"/>
          <w:szCs w:val="28"/>
        </w:rPr>
        <w:t>налогах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>, однако</w:t>
      </w:r>
      <w:r w:rsidR="0069602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AD4727">
        <w:rPr>
          <w:rFonts w:ascii="Times New Roman" w:hAnsi="Times New Roman" w:cs="Times New Roman"/>
          <w:sz w:val="28"/>
          <w:szCs w:val="28"/>
        </w:rPr>
        <w:t>верке</w:t>
      </w:r>
      <w:r>
        <w:rPr>
          <w:rFonts w:ascii="Times New Roman" w:hAnsi="Times New Roman" w:cs="Times New Roman"/>
          <w:sz w:val="28"/>
          <w:szCs w:val="28"/>
        </w:rPr>
        <w:t xml:space="preserve"> соблюдения страхователями сроков представления годовой отчетности по форме СЗВ-СТАЖ в программно-техническом комплексе ПФР было выявлено, что организация </w:t>
      </w:r>
      <w:r w:rsidR="00C7527A">
        <w:rPr>
          <w:rFonts w:ascii="Times New Roman" w:hAnsi="Times New Roman" w:cs="Times New Roman"/>
          <w:sz w:val="28"/>
          <w:szCs w:val="28"/>
        </w:rPr>
        <w:t>ООО «</w:t>
      </w:r>
      <w:r w:rsidR="00C7527A">
        <w:rPr>
          <w:rFonts w:ascii="Times New Roman" w:hAnsi="Times New Roman" w:cs="Times New Roman"/>
          <w:sz w:val="28"/>
          <w:szCs w:val="28"/>
        </w:rPr>
        <w:t>Крикрим</w:t>
      </w:r>
      <w:r w:rsidR="00C7527A">
        <w:rPr>
          <w:rFonts w:ascii="Times New Roman" w:hAnsi="Times New Roman" w:cs="Times New Roman"/>
          <w:sz w:val="28"/>
          <w:szCs w:val="28"/>
        </w:rPr>
        <w:t>» не предоставила в установленный срок сведения СЗВ-СТАЖ за 2019 год на 1 (одного) застрахованного лица.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="00C7527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03BCE">
        <w:rPr>
          <w:rFonts w:ascii="Times New Roman" w:hAnsi="Times New Roman" w:cs="Times New Roman"/>
          <w:sz w:val="28"/>
          <w:szCs w:val="28"/>
        </w:rPr>
        <w:t>ООО «</w:t>
      </w:r>
      <w:r w:rsidR="00C7527A">
        <w:rPr>
          <w:rFonts w:ascii="Times New Roman" w:hAnsi="Times New Roman" w:cs="Times New Roman"/>
          <w:sz w:val="28"/>
          <w:szCs w:val="28"/>
        </w:rPr>
        <w:t>Крикрим</w:t>
      </w:r>
      <w:r w:rsidR="00503BCE">
        <w:rPr>
          <w:rFonts w:ascii="Times New Roman" w:hAnsi="Times New Roman" w:cs="Times New Roman"/>
          <w:sz w:val="28"/>
          <w:szCs w:val="28"/>
        </w:rPr>
        <w:t>»</w:t>
      </w:r>
      <w:r w:rsidR="00C7527A">
        <w:rPr>
          <w:rFonts w:ascii="Times New Roman" w:hAnsi="Times New Roman" w:cs="Times New Roman"/>
          <w:sz w:val="28"/>
          <w:szCs w:val="28"/>
        </w:rPr>
        <w:t xml:space="preserve"> не предоставила в установленный срок отчет СЗВ-СТАЖ за 2019 год</w:t>
      </w:r>
      <w:r w:rsidR="00EA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за 2019 год по форме СЗВ-СТАЖ, утвержденная постановлением Правления ПФР от 11 января 2017 года №3п должна была быть предоставлена не позднее 1 марта 2020 года. Плательщик же на момент составления протокола отчет так и не </w:t>
      </w:r>
      <w:r w:rsidR="00C7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</w:t>
      </w:r>
      <w:r w:rsidRPr="00805B07" w:rsidR="005F136F">
        <w:rPr>
          <w:rFonts w:ascii="Times New Roman" w:hAnsi="Times New Roman" w:cs="Times New Roman"/>
          <w:sz w:val="28"/>
          <w:szCs w:val="28"/>
        </w:rPr>
        <w:t xml:space="preserve">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А.О.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F42A9E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 w:rsidR="00EA4C08"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F4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Куроза</w:t>
      </w:r>
      <w:r w:rsidR="00F4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А.О.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F42A9E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F4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Куроз</w:t>
      </w:r>
      <w:r w:rsidR="00F4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А.О.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F42A9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EA4C08">
        <w:rPr>
          <w:sz w:val="28"/>
          <w:szCs w:val="28"/>
        </w:rPr>
        <w:t xml:space="preserve"> генерального 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F42A9E">
        <w:rPr>
          <w:sz w:val="28"/>
          <w:szCs w:val="28"/>
        </w:rPr>
        <w:t>Крикрим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F42A9E">
        <w:rPr>
          <w:color w:val="000000" w:themeColor="text1"/>
          <w:sz w:val="28"/>
          <w:szCs w:val="28"/>
          <w:lang w:eastAsia="ru-RU"/>
        </w:rPr>
        <w:t>Куроза</w:t>
      </w:r>
      <w:r w:rsidR="00F42A9E">
        <w:rPr>
          <w:color w:val="000000" w:themeColor="text1"/>
          <w:sz w:val="28"/>
          <w:szCs w:val="28"/>
          <w:lang w:eastAsia="ru-RU"/>
        </w:rPr>
        <w:t xml:space="preserve"> А.О.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EA4C08">
        <w:rPr>
          <w:sz w:val="28"/>
          <w:szCs w:val="28"/>
        </w:rPr>
        <w:t>генерального 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F42A9E">
        <w:rPr>
          <w:sz w:val="28"/>
          <w:szCs w:val="28"/>
        </w:rPr>
        <w:t>Крикрим</w:t>
      </w:r>
      <w:r w:rsidR="00EA4C08">
        <w:rPr>
          <w:sz w:val="28"/>
          <w:szCs w:val="28"/>
        </w:rPr>
        <w:t>»</w:t>
      </w:r>
      <w:r w:rsidRPr="00805B07" w:rsidR="00EA4C08">
        <w:rPr>
          <w:sz w:val="28"/>
          <w:szCs w:val="28"/>
        </w:rPr>
        <w:t xml:space="preserve"> </w:t>
      </w:r>
      <w:r w:rsidR="00F42A9E">
        <w:rPr>
          <w:color w:val="000000" w:themeColor="text1"/>
          <w:sz w:val="28"/>
          <w:szCs w:val="28"/>
          <w:lang w:eastAsia="ru-RU"/>
        </w:rPr>
        <w:t>Куроза</w:t>
      </w:r>
      <w:r w:rsidR="00F42A9E">
        <w:rPr>
          <w:color w:val="000000" w:themeColor="text1"/>
          <w:sz w:val="28"/>
          <w:szCs w:val="28"/>
          <w:lang w:eastAsia="ru-RU"/>
        </w:rPr>
        <w:t xml:space="preserve"> А.О.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F42A9E">
        <w:rPr>
          <w:rStyle w:val="nomer2"/>
          <w:sz w:val="28"/>
          <w:szCs w:val="28"/>
        </w:rPr>
        <w:t>101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F42A9E">
        <w:rPr>
          <w:sz w:val="28"/>
          <w:szCs w:val="28"/>
        </w:rPr>
        <w:t>06 июля 2020</w:t>
      </w:r>
      <w:r w:rsidRPr="00805B07">
        <w:rPr>
          <w:sz w:val="28"/>
          <w:szCs w:val="28"/>
        </w:rPr>
        <w:t xml:space="preserve"> года,</w:t>
      </w:r>
      <w:r w:rsidR="00CA0DE4">
        <w:rPr>
          <w:sz w:val="28"/>
          <w:szCs w:val="28"/>
        </w:rPr>
        <w:t xml:space="preserve"> скринкопией </w:t>
      </w:r>
      <w:r w:rsidR="00F42A9E">
        <w:rPr>
          <w:sz w:val="28"/>
          <w:szCs w:val="28"/>
        </w:rPr>
        <w:t>журнала приема сведений о застрахованных лицах (СЗВ-М)</w:t>
      </w:r>
      <w:r w:rsidR="00CA0DE4">
        <w:rPr>
          <w:sz w:val="28"/>
          <w:szCs w:val="28"/>
        </w:rPr>
        <w:t xml:space="preserve">, </w:t>
      </w:r>
      <w:r w:rsidR="00952E45">
        <w:rPr>
          <w:sz w:val="28"/>
          <w:szCs w:val="28"/>
        </w:rPr>
        <w:t>копией выписки из ЕГРЮЛ</w:t>
      </w:r>
      <w:r w:rsidR="00F5662C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A0DE4" w:rsidR="00CA0DE4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F42A9E">
        <w:rPr>
          <w:rFonts w:ascii="Times New Roman" w:hAnsi="Times New Roman" w:cs="Times New Roman"/>
          <w:sz w:val="28"/>
          <w:szCs w:val="28"/>
        </w:rPr>
        <w:t>Крикрим</w:t>
      </w:r>
      <w:r w:rsidRPr="00CA0DE4" w:rsidR="00CA0DE4">
        <w:rPr>
          <w:rFonts w:ascii="Times New Roman" w:hAnsi="Times New Roman" w:cs="Times New Roman"/>
          <w:sz w:val="28"/>
          <w:szCs w:val="28"/>
        </w:rPr>
        <w:t xml:space="preserve">» </w:t>
      </w:r>
      <w:r w:rsidR="00F4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Куроза</w:t>
      </w:r>
      <w:r w:rsidR="00F42A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А.О.</w:t>
      </w:r>
      <w:r w:rsidRPr="00CA0DE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обязательного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, и </w:t>
      </w:r>
      <w:r w:rsidRPr="00805B07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3E04E0">
        <w:rPr>
          <w:rFonts w:ascii="Times New Roman" w:hAnsi="Times New Roman" w:cs="Times New Roman"/>
          <w:sz w:val="28"/>
          <w:szCs w:val="28"/>
        </w:rPr>
        <w:t>Крикрим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04E0">
        <w:rPr>
          <w:rFonts w:ascii="Times New Roman" w:hAnsi="Times New Roman" w:cs="Times New Roman"/>
          <w:b/>
          <w:sz w:val="28"/>
          <w:szCs w:val="28"/>
        </w:rPr>
        <w:t>Куроза</w:t>
      </w:r>
      <w:r w:rsidR="003E0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4CF">
        <w:rPr>
          <w:rFonts w:ascii="Times New Roman" w:hAnsi="Times New Roman" w:cs="Times New Roman"/>
          <w:b/>
          <w:sz w:val="28"/>
          <w:szCs w:val="28"/>
        </w:rPr>
        <w:t>А.О.</w:t>
      </w:r>
      <w:r w:rsidR="003E04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44CF">
        <w:rPr>
          <w:rFonts w:ascii="Times New Roman" w:hAnsi="Times New Roman" w:cs="Times New Roman"/>
          <w:sz w:val="28"/>
          <w:szCs w:val="28"/>
        </w:rPr>
        <w:t>ДД.ММ</w:t>
      </w:r>
      <w:r w:rsidR="008B44CF">
        <w:rPr>
          <w:rFonts w:ascii="Times New Roman" w:hAnsi="Times New Roman" w:cs="Times New Roman"/>
          <w:sz w:val="28"/>
          <w:szCs w:val="28"/>
        </w:rPr>
        <w:t>.Г</w:t>
      </w:r>
      <w:r w:rsidR="008B44CF">
        <w:rPr>
          <w:rFonts w:ascii="Times New Roman" w:hAnsi="Times New Roman" w:cs="Times New Roman"/>
          <w:sz w:val="28"/>
          <w:szCs w:val="28"/>
        </w:rPr>
        <w:t>ГГГ</w:t>
      </w:r>
      <w:r w:rsidR="003E04E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E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Курозу</w:t>
      </w:r>
      <w:r w:rsidR="003E0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А.О.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952E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3E04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1269"/>
    <w:rsid w:val="00192CFE"/>
    <w:rsid w:val="001C04F7"/>
    <w:rsid w:val="001C6189"/>
    <w:rsid w:val="001E5157"/>
    <w:rsid w:val="001F73DA"/>
    <w:rsid w:val="00201E9F"/>
    <w:rsid w:val="00222750"/>
    <w:rsid w:val="0022440D"/>
    <w:rsid w:val="002339D0"/>
    <w:rsid w:val="00235FF8"/>
    <w:rsid w:val="00237205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A0099"/>
    <w:rsid w:val="003A2CE7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53C41"/>
    <w:rsid w:val="004554D6"/>
    <w:rsid w:val="00476004"/>
    <w:rsid w:val="00482A87"/>
    <w:rsid w:val="00497654"/>
    <w:rsid w:val="004C0617"/>
    <w:rsid w:val="004D1473"/>
    <w:rsid w:val="004E4CBB"/>
    <w:rsid w:val="00503BCE"/>
    <w:rsid w:val="005465B2"/>
    <w:rsid w:val="0055542B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61125"/>
    <w:rsid w:val="00775591"/>
    <w:rsid w:val="00775F0D"/>
    <w:rsid w:val="00776458"/>
    <w:rsid w:val="00783123"/>
    <w:rsid w:val="007B2FE6"/>
    <w:rsid w:val="007C6BA8"/>
    <w:rsid w:val="007E56C4"/>
    <w:rsid w:val="00805B07"/>
    <w:rsid w:val="00807142"/>
    <w:rsid w:val="00807A78"/>
    <w:rsid w:val="00827D9A"/>
    <w:rsid w:val="00843B42"/>
    <w:rsid w:val="0085165F"/>
    <w:rsid w:val="0085743C"/>
    <w:rsid w:val="00861C59"/>
    <w:rsid w:val="008757B6"/>
    <w:rsid w:val="00877373"/>
    <w:rsid w:val="00886049"/>
    <w:rsid w:val="00897F77"/>
    <w:rsid w:val="008B44CF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74FE"/>
    <w:rsid w:val="00BA0CB2"/>
    <w:rsid w:val="00BA6558"/>
    <w:rsid w:val="00BE70F1"/>
    <w:rsid w:val="00BF2301"/>
    <w:rsid w:val="00C00442"/>
    <w:rsid w:val="00C12716"/>
    <w:rsid w:val="00C44406"/>
    <w:rsid w:val="00C55376"/>
    <w:rsid w:val="00C67AB5"/>
    <w:rsid w:val="00C7527A"/>
    <w:rsid w:val="00C84DD0"/>
    <w:rsid w:val="00C92D6F"/>
    <w:rsid w:val="00CA0DE4"/>
    <w:rsid w:val="00CA37DF"/>
    <w:rsid w:val="00CB1AB3"/>
    <w:rsid w:val="00CD44BD"/>
    <w:rsid w:val="00CD4EA3"/>
    <w:rsid w:val="00CD569A"/>
    <w:rsid w:val="00CE5E1D"/>
    <w:rsid w:val="00D14FA8"/>
    <w:rsid w:val="00D33D93"/>
    <w:rsid w:val="00D55182"/>
    <w:rsid w:val="00D6455D"/>
    <w:rsid w:val="00D66796"/>
    <w:rsid w:val="00D71DED"/>
    <w:rsid w:val="00D90B5F"/>
    <w:rsid w:val="00DA1739"/>
    <w:rsid w:val="00DC6B81"/>
    <w:rsid w:val="00DD5D46"/>
    <w:rsid w:val="00DF5260"/>
    <w:rsid w:val="00DF5F1F"/>
    <w:rsid w:val="00E00451"/>
    <w:rsid w:val="00E16C36"/>
    <w:rsid w:val="00E26EDF"/>
    <w:rsid w:val="00E335FD"/>
    <w:rsid w:val="00E57F54"/>
    <w:rsid w:val="00E66510"/>
    <w:rsid w:val="00E710A4"/>
    <w:rsid w:val="00E7475D"/>
    <w:rsid w:val="00E95164"/>
    <w:rsid w:val="00E97E7A"/>
    <w:rsid w:val="00EA3F28"/>
    <w:rsid w:val="00EA4C08"/>
    <w:rsid w:val="00EB0EEC"/>
    <w:rsid w:val="00EC1CA6"/>
    <w:rsid w:val="00EC7340"/>
    <w:rsid w:val="00ED1E38"/>
    <w:rsid w:val="00ED4E72"/>
    <w:rsid w:val="00EF203C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74A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88B6-BB2C-4F66-9922-F04D0708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