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C723B7">
        <w:rPr>
          <w:rFonts w:ascii="Times New Roman" w:hAnsi="Times New Roman" w:cs="Times New Roman"/>
          <w:b w:val="0"/>
          <w:szCs w:val="28"/>
        </w:rPr>
        <w:t>349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E340EF">
        <w:rPr>
          <w:rFonts w:ascii="Times New Roman" w:hAnsi="Times New Roman" w:cs="Times New Roman"/>
          <w:b w:val="0"/>
          <w:szCs w:val="28"/>
        </w:rPr>
        <w:t>1</w:t>
      </w:r>
    </w:p>
    <w:p w:rsidR="00E340EF" w:rsidRPr="00C723B7" w:rsidP="00E340EF">
      <w:pPr>
        <w:jc w:val="right"/>
        <w:rPr>
          <w:sz w:val="28"/>
          <w:szCs w:val="28"/>
          <w:lang w:eastAsia="ar-SA"/>
        </w:rPr>
      </w:pPr>
      <w:r w:rsidRPr="00E340EF">
        <w:rPr>
          <w:sz w:val="28"/>
          <w:szCs w:val="28"/>
          <w:lang w:eastAsia="ar-SA"/>
        </w:rPr>
        <w:t>УИД 91</w:t>
      </w:r>
      <w:r w:rsidRPr="00E340EF">
        <w:rPr>
          <w:sz w:val="28"/>
          <w:szCs w:val="28"/>
          <w:lang w:val="en-US" w:eastAsia="ar-SA"/>
        </w:rPr>
        <w:t>MS0071-01-2021-00097</w:t>
      </w:r>
      <w:r w:rsidR="00C723B7">
        <w:rPr>
          <w:sz w:val="28"/>
          <w:szCs w:val="28"/>
          <w:lang w:eastAsia="ar-SA"/>
        </w:rPr>
        <w:t>3</w:t>
      </w:r>
      <w:r w:rsidRPr="00E340EF">
        <w:rPr>
          <w:sz w:val="28"/>
          <w:szCs w:val="28"/>
          <w:lang w:val="en-US" w:eastAsia="ar-SA"/>
        </w:rPr>
        <w:t>-2</w:t>
      </w:r>
      <w:r w:rsidR="00C723B7">
        <w:rPr>
          <w:sz w:val="28"/>
          <w:szCs w:val="28"/>
          <w:lang w:eastAsia="ar-SA"/>
        </w:rPr>
        <w:t>6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Pr="00C723B7" w:rsidR="00E340EF">
        <w:rPr>
          <w:sz w:val="28"/>
          <w:szCs w:val="28"/>
        </w:rPr>
        <w:t>25</w:t>
      </w:r>
      <w:r w:rsidRPr="00502E35">
        <w:rPr>
          <w:sz w:val="28"/>
          <w:szCs w:val="28"/>
        </w:rPr>
        <w:t xml:space="preserve">» </w:t>
      </w:r>
      <w:r w:rsidR="00E340EF">
        <w:rPr>
          <w:sz w:val="28"/>
          <w:szCs w:val="28"/>
        </w:rPr>
        <w:t>августа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C723B7">
        <w:rPr>
          <w:sz w:val="28"/>
          <w:szCs w:val="28"/>
        </w:rPr>
        <w:t>Луценко В.В.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="001C2663">
        <w:rPr>
          <w:sz w:val="28"/>
          <w:szCs w:val="28"/>
        </w:rPr>
        <w:t xml:space="preserve"> в отношении:</w:t>
      </w:r>
    </w:p>
    <w:p w:rsidR="00D32F6B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Луценко </w:t>
      </w:r>
      <w:r w:rsidR="005E4AE5">
        <w:rPr>
          <w:b/>
          <w:color w:val="000000" w:themeColor="text1"/>
          <w:sz w:val="28"/>
          <w:szCs w:val="28"/>
        </w:rPr>
        <w:t>В.В.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5E4AE5">
        <w:rPr>
          <w:color w:val="000000" w:themeColor="text1"/>
          <w:sz w:val="28"/>
          <w:szCs w:val="28"/>
        </w:rPr>
        <w:t>ДД.ММ</w:t>
      </w:r>
      <w:r w:rsidR="005E4AE5">
        <w:rPr>
          <w:color w:val="000000" w:themeColor="text1"/>
          <w:sz w:val="28"/>
          <w:szCs w:val="28"/>
        </w:rPr>
        <w:t>.Г</w:t>
      </w:r>
      <w:r w:rsidR="005E4AE5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E340EF"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5E4AE5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E340EF"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являющейся индивидуальным предпринимателем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E340EF">
        <w:rPr>
          <w:color w:val="000000" w:themeColor="text1"/>
          <w:sz w:val="28"/>
          <w:szCs w:val="28"/>
        </w:rPr>
        <w:t>й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E340EF">
        <w:rPr>
          <w:color w:val="000000" w:themeColor="text1"/>
          <w:sz w:val="28"/>
          <w:szCs w:val="28"/>
        </w:rPr>
        <w:t>й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5E4AE5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E340E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1C2663">
      <w:pPr>
        <w:tabs>
          <w:tab w:val="num" w:pos="567"/>
        </w:tabs>
        <w:ind w:firstLine="567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3B7">
        <w:rPr>
          <w:sz w:val="28"/>
          <w:szCs w:val="28"/>
        </w:rPr>
        <w:t>09</w:t>
      </w:r>
      <w:r w:rsidR="00E340EF">
        <w:rPr>
          <w:sz w:val="28"/>
          <w:szCs w:val="28"/>
        </w:rPr>
        <w:t xml:space="preserve"> августа 2021</w:t>
      </w:r>
      <w:r w:rsidRPr="00C80308">
        <w:rPr>
          <w:sz w:val="28"/>
          <w:szCs w:val="28"/>
        </w:rPr>
        <w:t xml:space="preserve"> года в </w:t>
      </w:r>
      <w:r w:rsidR="00E340EF">
        <w:rPr>
          <w:sz w:val="28"/>
          <w:szCs w:val="28"/>
        </w:rPr>
        <w:t>0</w:t>
      </w:r>
      <w:r w:rsidR="00C723B7">
        <w:rPr>
          <w:sz w:val="28"/>
          <w:szCs w:val="28"/>
        </w:rPr>
        <w:t>0</w:t>
      </w:r>
      <w:r w:rsidRPr="00C80308">
        <w:rPr>
          <w:sz w:val="28"/>
          <w:szCs w:val="28"/>
        </w:rPr>
        <w:t xml:space="preserve"> часов 0</w:t>
      </w:r>
      <w:r w:rsidR="00C723B7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минут</w:t>
      </w:r>
      <w:r w:rsidR="00C723B7">
        <w:rPr>
          <w:sz w:val="28"/>
          <w:szCs w:val="28"/>
        </w:rPr>
        <w:t>у</w:t>
      </w:r>
      <w:r w:rsidRPr="00C80308">
        <w:rPr>
          <w:sz w:val="28"/>
          <w:szCs w:val="28"/>
        </w:rPr>
        <w:t xml:space="preserve"> по адресу: </w:t>
      </w:r>
      <w:r w:rsidR="005E4AE5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C723B7">
        <w:rPr>
          <w:sz w:val="28"/>
          <w:szCs w:val="28"/>
        </w:rPr>
        <w:t>Луценко В.В.</w:t>
      </w:r>
      <w:r w:rsidRPr="00C80308">
        <w:rPr>
          <w:sz w:val="28"/>
          <w:szCs w:val="28"/>
        </w:rPr>
        <w:t xml:space="preserve">, являясь </w:t>
      </w:r>
      <w:r w:rsidR="00C723B7">
        <w:rPr>
          <w:sz w:val="28"/>
          <w:szCs w:val="28"/>
        </w:rPr>
        <w:t>индивидуальным предпринимателем</w:t>
      </w:r>
      <w:r w:rsidRPr="00C80308">
        <w:rPr>
          <w:sz w:val="28"/>
          <w:szCs w:val="28"/>
        </w:rPr>
        <w:t>, не уплатил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C723B7">
        <w:rPr>
          <w:sz w:val="28"/>
          <w:szCs w:val="28"/>
        </w:rPr>
        <w:t>100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 </w:t>
      </w:r>
      <w:r w:rsidR="00C723B7">
        <w:rPr>
          <w:sz w:val="28"/>
          <w:szCs w:val="28"/>
        </w:rPr>
        <w:t>начальника Межрайонной ИФНС России №6 по Республике Крым №14/126 от 28 мая 2021 года</w:t>
      </w:r>
      <w:r w:rsidRPr="00C80308">
        <w:rPr>
          <w:sz w:val="28"/>
          <w:szCs w:val="28"/>
        </w:rPr>
        <w:t>, чем совершил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административное правонарушение, предус</w:t>
      </w:r>
      <w:r w:rsidR="001C2663">
        <w:rPr>
          <w:sz w:val="28"/>
          <w:szCs w:val="28"/>
        </w:rPr>
        <w:t>мотренное ч.1 ст</w:t>
      </w:r>
      <w:r w:rsidR="001C2663">
        <w:rPr>
          <w:sz w:val="28"/>
          <w:szCs w:val="28"/>
        </w:rPr>
        <w:t>.20.25 КоАП РФ.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6A3BE7">
        <w:rPr>
          <w:sz w:val="28"/>
          <w:szCs w:val="28"/>
        </w:rPr>
        <w:t>ИП</w:t>
      </w:r>
      <w:r w:rsidRPr="00F02432" w:rsidR="006A3BE7">
        <w:rPr>
          <w:sz w:val="28"/>
          <w:szCs w:val="28"/>
        </w:rPr>
        <w:t xml:space="preserve"> </w:t>
      </w:r>
      <w:r w:rsidR="006A3BE7">
        <w:rPr>
          <w:sz w:val="28"/>
          <w:szCs w:val="28"/>
        </w:rPr>
        <w:t>Луценко В.В.</w:t>
      </w:r>
      <w:r w:rsidRPr="00C80308">
        <w:rPr>
          <w:sz w:val="28"/>
          <w:szCs w:val="28"/>
        </w:rPr>
        <w:t xml:space="preserve"> </w:t>
      </w:r>
      <w:r w:rsidR="00C723B7">
        <w:rPr>
          <w:sz w:val="28"/>
          <w:szCs w:val="28"/>
        </w:rPr>
        <w:t>17</w:t>
      </w:r>
      <w:r w:rsidR="00E340EF">
        <w:rPr>
          <w:sz w:val="28"/>
          <w:szCs w:val="28"/>
        </w:rPr>
        <w:t xml:space="preserve"> августа 2021</w:t>
      </w:r>
      <w:r w:rsidRPr="00C80308">
        <w:rPr>
          <w:sz w:val="28"/>
          <w:szCs w:val="28"/>
        </w:rPr>
        <w:t xml:space="preserve"> года </w:t>
      </w:r>
      <w:r w:rsidR="006A3BE7">
        <w:rPr>
          <w:sz w:val="28"/>
          <w:szCs w:val="28"/>
        </w:rPr>
        <w:t xml:space="preserve">специалистом 1-го разряда отдела оперативного контроля Межрайонной ИФНС России №6 по Республике Крым </w:t>
      </w:r>
      <w:r w:rsidR="005E4AE5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Луценко В.В.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E340EF"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 w:rsidR="00E340EF">
        <w:rPr>
          <w:sz w:val="28"/>
          <w:szCs w:val="28"/>
        </w:rPr>
        <w:t>обращала внимание суда, что на момент рассмотрения данного административного дела штраф ею оплачен, просила ограничиться устным замечанием.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6A3BE7">
        <w:rPr>
          <w:sz w:val="28"/>
          <w:szCs w:val="28"/>
        </w:rPr>
        <w:t>Луценко В.В.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502E35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>20.25 настоящего Кодекса, в отношении лица, не упла</w:t>
      </w:r>
      <w:r w:rsidR="001C2663">
        <w:rPr>
          <w:sz w:val="28"/>
          <w:szCs w:val="28"/>
        </w:rPr>
        <w:t>тившего административный штраф.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Как усматривается из материалов дела, постановлением </w:t>
      </w:r>
      <w:r w:rsidR="006A3BE7">
        <w:rPr>
          <w:sz w:val="28"/>
          <w:szCs w:val="28"/>
        </w:rPr>
        <w:t>начальника Межрайонной ИФНС России №6 по Республике Крым №14/126 от 28 мая 2021</w:t>
      </w:r>
      <w:r w:rsidRPr="00C80308">
        <w:rPr>
          <w:sz w:val="28"/>
          <w:szCs w:val="28"/>
        </w:rPr>
        <w:t xml:space="preserve"> года, </w:t>
      </w:r>
      <w:r w:rsidR="006A3BE7">
        <w:rPr>
          <w:sz w:val="28"/>
          <w:szCs w:val="28"/>
        </w:rPr>
        <w:t>ИП Луценко В.В.</w:t>
      </w:r>
      <w:r w:rsidRPr="00C80308">
        <w:rPr>
          <w:sz w:val="28"/>
          <w:szCs w:val="28"/>
        </w:rPr>
        <w:t xml:space="preserve"> привлечен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к административной ответственности по </w:t>
      </w:r>
      <w:r w:rsidR="006A3BE7">
        <w:rPr>
          <w:sz w:val="28"/>
          <w:szCs w:val="28"/>
        </w:rPr>
        <w:t xml:space="preserve">ч.2 </w:t>
      </w:r>
      <w:r w:rsidRPr="00C80308">
        <w:rPr>
          <w:sz w:val="28"/>
          <w:szCs w:val="28"/>
        </w:rPr>
        <w:t>ст.</w:t>
      </w:r>
      <w:r w:rsidR="006A3BE7">
        <w:rPr>
          <w:sz w:val="28"/>
          <w:szCs w:val="28"/>
        </w:rPr>
        <w:t>14.5</w:t>
      </w:r>
      <w:r w:rsidRPr="00C80308">
        <w:rPr>
          <w:sz w:val="28"/>
          <w:szCs w:val="28"/>
        </w:rPr>
        <w:t xml:space="preserve"> КоАП РФ и подвергнут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A3BE7">
        <w:rPr>
          <w:sz w:val="28"/>
          <w:szCs w:val="28"/>
        </w:rPr>
        <w:t>100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6A3BE7">
        <w:rPr>
          <w:sz w:val="28"/>
          <w:szCs w:val="28"/>
        </w:rPr>
        <w:t>десяти тысяч</w:t>
      </w:r>
      <w:r w:rsidRPr="00C80308">
        <w:rPr>
          <w:sz w:val="28"/>
          <w:szCs w:val="28"/>
        </w:rPr>
        <w:t xml:space="preserve">) рублей. Указанное постановление вступило в законную силу </w:t>
      </w:r>
      <w:r w:rsidR="00E340EF">
        <w:rPr>
          <w:sz w:val="28"/>
          <w:szCs w:val="28"/>
        </w:rPr>
        <w:t>0</w:t>
      </w:r>
      <w:r w:rsidR="006A3BE7">
        <w:rPr>
          <w:sz w:val="28"/>
          <w:szCs w:val="28"/>
        </w:rPr>
        <w:t>8</w:t>
      </w:r>
      <w:r w:rsidR="00E340EF">
        <w:rPr>
          <w:sz w:val="28"/>
          <w:szCs w:val="28"/>
        </w:rPr>
        <w:t xml:space="preserve"> июня 2021</w:t>
      </w:r>
      <w:r w:rsidRPr="00C8030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6A3BE7">
        <w:rPr>
          <w:sz w:val="28"/>
          <w:szCs w:val="28"/>
        </w:rPr>
        <w:t>09</w:t>
      </w:r>
      <w:r w:rsidR="00E340EF">
        <w:rPr>
          <w:sz w:val="28"/>
          <w:szCs w:val="28"/>
        </w:rPr>
        <w:t xml:space="preserve"> августа 2021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6A3BE7">
        <w:rPr>
          <w:sz w:val="28"/>
          <w:szCs w:val="28"/>
        </w:rPr>
        <w:t>Луценко В.В.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E340EF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6A3BE7">
        <w:rPr>
          <w:sz w:val="28"/>
          <w:szCs w:val="28"/>
        </w:rPr>
        <w:t>№91102122800105200001</w:t>
      </w:r>
      <w:r w:rsidRPr="00BF0C38">
        <w:rPr>
          <w:sz w:val="28"/>
          <w:szCs w:val="28"/>
        </w:rPr>
        <w:t xml:space="preserve"> от </w:t>
      </w:r>
      <w:r w:rsidR="006A3BE7">
        <w:rPr>
          <w:sz w:val="28"/>
          <w:szCs w:val="28"/>
        </w:rPr>
        <w:t>17</w:t>
      </w:r>
      <w:r w:rsidR="00E340EF">
        <w:rPr>
          <w:sz w:val="28"/>
          <w:szCs w:val="28"/>
        </w:rPr>
        <w:t xml:space="preserve"> августа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6A3BE7">
        <w:rPr>
          <w:sz w:val="28"/>
          <w:szCs w:val="28"/>
        </w:rPr>
        <w:t>ИП Луценко В.В.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</w:t>
      </w:r>
      <w:r w:rsidR="006A3BE7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 </w:t>
      </w:r>
      <w:r w:rsidR="006A3BE7">
        <w:rPr>
          <w:sz w:val="28"/>
          <w:szCs w:val="28"/>
        </w:rPr>
        <w:t>начальника Межрайонной ИФНС России №6 по Республике Крым №14/126 от 28 мая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 xml:space="preserve">копией постановления </w:t>
      </w:r>
      <w:r w:rsidR="006A3BE7">
        <w:rPr>
          <w:sz w:val="28"/>
          <w:szCs w:val="28"/>
        </w:rPr>
        <w:t>начальника Межрайонной ИФНС России №6 по Республике Крым №14/126 от 28 мая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6A3BE7">
        <w:rPr>
          <w:sz w:val="28"/>
          <w:szCs w:val="28"/>
        </w:rPr>
        <w:t>ИП Луценко В.В.</w:t>
      </w:r>
      <w:r w:rsidRPr="00BF0C38">
        <w:rPr>
          <w:sz w:val="28"/>
          <w:szCs w:val="28"/>
        </w:rPr>
        <w:t xml:space="preserve"> привлечен</w:t>
      </w:r>
      <w:r w:rsidR="00E340E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6A3BE7">
        <w:rPr>
          <w:sz w:val="28"/>
          <w:szCs w:val="28"/>
        </w:rPr>
        <w:t xml:space="preserve">ч.2 </w:t>
      </w:r>
      <w:r w:rsidR="001B440A">
        <w:rPr>
          <w:sz w:val="28"/>
          <w:szCs w:val="28"/>
        </w:rPr>
        <w:t>ст.</w:t>
      </w:r>
      <w:r w:rsidR="00C76866">
        <w:rPr>
          <w:sz w:val="28"/>
          <w:szCs w:val="28"/>
        </w:rPr>
        <w:t>1</w:t>
      </w:r>
      <w:r w:rsidR="006A3BE7">
        <w:rPr>
          <w:sz w:val="28"/>
          <w:szCs w:val="28"/>
        </w:rPr>
        <w:t>4.5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E340E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A3BE7">
        <w:rPr>
          <w:sz w:val="28"/>
          <w:szCs w:val="28"/>
        </w:rPr>
        <w:t>100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(</w:t>
      </w:r>
      <w:r w:rsidR="006A3BE7">
        <w:rPr>
          <w:sz w:val="28"/>
          <w:szCs w:val="28"/>
        </w:rPr>
        <w:t>десять тысяч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</w:t>
      </w:r>
      <w:r w:rsidR="006A3BE7">
        <w:rPr>
          <w:sz w:val="28"/>
          <w:szCs w:val="28"/>
        </w:rPr>
        <w:t>выписки из ЕГРИП</w:t>
      </w:r>
      <w:r w:rsidR="00224B66">
        <w:rPr>
          <w:sz w:val="28"/>
          <w:szCs w:val="28"/>
        </w:rPr>
        <w:t>;</w:t>
      </w:r>
      <w:r w:rsidR="006A3BE7">
        <w:rPr>
          <w:sz w:val="28"/>
          <w:szCs w:val="28"/>
        </w:rPr>
        <w:t xml:space="preserve"> копией платежного поручения №28 от 11 августа 2021 года;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6A3BE7">
        <w:rPr>
          <w:sz w:val="28"/>
          <w:szCs w:val="28"/>
        </w:rPr>
        <w:t>Луценко В.В.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6A3BE7">
        <w:rPr>
          <w:sz w:val="28"/>
          <w:szCs w:val="28"/>
        </w:rPr>
        <w:t xml:space="preserve"> ИП</w:t>
      </w:r>
      <w:r w:rsidRPr="00F02432">
        <w:rPr>
          <w:sz w:val="28"/>
          <w:szCs w:val="28"/>
        </w:rPr>
        <w:t xml:space="preserve"> </w:t>
      </w:r>
      <w:r w:rsidR="006A3BE7">
        <w:rPr>
          <w:sz w:val="28"/>
          <w:szCs w:val="28"/>
        </w:rPr>
        <w:t>Луценко В.В.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6A3BE7">
        <w:rPr>
          <w:sz w:val="28"/>
          <w:szCs w:val="28"/>
        </w:rPr>
        <w:t>ИП</w:t>
      </w:r>
      <w:r w:rsidRPr="00F02432" w:rsidR="006A3BE7">
        <w:rPr>
          <w:sz w:val="28"/>
          <w:szCs w:val="28"/>
        </w:rPr>
        <w:t xml:space="preserve"> </w:t>
      </w:r>
      <w:r w:rsidR="006A3BE7">
        <w:rPr>
          <w:sz w:val="28"/>
          <w:szCs w:val="28"/>
        </w:rPr>
        <w:t>Луценко В.В.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</w:t>
      </w:r>
      <w:r w:rsidRPr="001A5EB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рассмотрения дела в суде штраф </w:t>
      </w:r>
      <w:r w:rsidR="0071532F">
        <w:rPr>
          <w:sz w:val="28"/>
          <w:szCs w:val="28"/>
        </w:rPr>
        <w:t>Луценко В.В.</w:t>
      </w:r>
      <w:r>
        <w:rPr>
          <w:sz w:val="28"/>
          <w:szCs w:val="28"/>
        </w:rPr>
        <w:t xml:space="preserve"> оплачен.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71532F">
        <w:rPr>
          <w:sz w:val="28"/>
          <w:szCs w:val="28"/>
        </w:rPr>
        <w:t>Луценко В.В.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 w:rsidR="0071532F">
        <w:rPr>
          <w:sz w:val="28"/>
          <w:szCs w:val="28"/>
        </w:rPr>
        <w:t>ИП</w:t>
      </w:r>
      <w:r w:rsidRPr="00F02432" w:rsidR="0071532F">
        <w:rPr>
          <w:sz w:val="28"/>
          <w:szCs w:val="28"/>
        </w:rPr>
        <w:t xml:space="preserve"> </w:t>
      </w:r>
      <w:r w:rsidR="0071532F">
        <w:rPr>
          <w:sz w:val="28"/>
          <w:szCs w:val="28"/>
        </w:rPr>
        <w:t>Луценко В.В.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уклонилась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</w:t>
      </w:r>
      <w:r>
        <w:rPr>
          <w:sz w:val="28"/>
          <w:szCs w:val="28"/>
          <w:shd w:val="clear" w:color="auto" w:fill="FFFFFF"/>
        </w:rPr>
        <w:t>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Индивидуального предпринимателя</w:t>
      </w:r>
      <w:r w:rsidR="0097648C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Луценко </w:t>
      </w:r>
      <w:r w:rsidR="005E4AE5">
        <w:rPr>
          <w:b/>
          <w:color w:val="000000" w:themeColor="text1"/>
          <w:sz w:val="28"/>
          <w:szCs w:val="28"/>
        </w:rPr>
        <w:t>В.В.</w:t>
      </w:r>
      <w:r>
        <w:rPr>
          <w:color w:val="000000" w:themeColor="text1"/>
          <w:sz w:val="28"/>
          <w:szCs w:val="28"/>
        </w:rPr>
        <w:t xml:space="preserve">, </w:t>
      </w:r>
      <w:r w:rsidR="005E4AE5">
        <w:rPr>
          <w:color w:val="000000" w:themeColor="text1"/>
          <w:sz w:val="28"/>
          <w:szCs w:val="28"/>
        </w:rPr>
        <w:t>ДД.ММ</w:t>
      </w:r>
      <w:r w:rsidR="005E4AE5">
        <w:rPr>
          <w:color w:val="000000" w:themeColor="text1"/>
          <w:sz w:val="28"/>
          <w:szCs w:val="28"/>
        </w:rPr>
        <w:t>.Г</w:t>
      </w:r>
      <w:r w:rsidR="005E4AE5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9E31D8"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 w:rsidR="001C2663">
        <w:rPr>
          <w:color w:val="22272F"/>
          <w:sz w:val="28"/>
          <w:szCs w:val="28"/>
        </w:rPr>
        <w:t>ч.1 ст.20.25 КоАП РФ.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71532F">
        <w:rPr>
          <w:color w:val="000000" w:themeColor="text1"/>
          <w:sz w:val="28"/>
          <w:szCs w:val="28"/>
        </w:rPr>
        <w:t xml:space="preserve">индивидуального предпринимателя </w:t>
      </w:r>
      <w:r w:rsidR="0071532F">
        <w:rPr>
          <w:b/>
          <w:color w:val="000000" w:themeColor="text1"/>
          <w:sz w:val="28"/>
          <w:szCs w:val="28"/>
        </w:rPr>
        <w:t xml:space="preserve">Луценко </w:t>
      </w:r>
      <w:r w:rsidR="005E4AE5">
        <w:rPr>
          <w:b/>
          <w:color w:val="000000" w:themeColor="text1"/>
          <w:sz w:val="28"/>
          <w:szCs w:val="28"/>
        </w:rPr>
        <w:t>В.В.</w:t>
      </w:r>
      <w:r w:rsidRPr="009E31D8">
        <w:rPr>
          <w:sz w:val="28"/>
          <w:szCs w:val="28"/>
        </w:rPr>
        <w:t xml:space="preserve"> в совершении административного правонарушения, предусмотренного  ч.1 ст.20.25 КоАП РФ прекратить по основаниям, предусмотренным  ст.2.9 КоАП РФ - за малозначительностью совершенного правонарушения.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31D8">
        <w:rPr>
          <w:sz w:val="28"/>
          <w:szCs w:val="28"/>
        </w:rPr>
        <w:t xml:space="preserve">Объявить </w:t>
      </w:r>
      <w:r w:rsidR="0071532F">
        <w:rPr>
          <w:b/>
          <w:color w:val="000000" w:themeColor="text1"/>
          <w:sz w:val="28"/>
          <w:szCs w:val="28"/>
        </w:rPr>
        <w:t xml:space="preserve">Луценко </w:t>
      </w:r>
      <w:r w:rsidR="005E4AE5">
        <w:rPr>
          <w:b/>
          <w:color w:val="000000" w:themeColor="text1"/>
          <w:sz w:val="28"/>
          <w:szCs w:val="28"/>
        </w:rPr>
        <w:t>В.В.</w:t>
      </w:r>
      <w:r w:rsidRPr="009E31D8">
        <w:rPr>
          <w:sz w:val="28"/>
          <w:szCs w:val="28"/>
        </w:rPr>
        <w:t xml:space="preserve"> 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C2663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E4AE5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BE7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1532F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472D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31D8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6B2C"/>
    <w:rsid w:val="00C57E0A"/>
    <w:rsid w:val="00C723B7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39CD"/>
    <w:rsid w:val="00D84F36"/>
    <w:rsid w:val="00D86602"/>
    <w:rsid w:val="00D934C7"/>
    <w:rsid w:val="00DB2335"/>
    <w:rsid w:val="00DB4AA1"/>
    <w:rsid w:val="00DC3219"/>
    <w:rsid w:val="00DC4A7A"/>
    <w:rsid w:val="00DC7E67"/>
    <w:rsid w:val="00DD1736"/>
    <w:rsid w:val="00DD7A6F"/>
    <w:rsid w:val="00DE1D5E"/>
    <w:rsid w:val="00DF0FDA"/>
    <w:rsid w:val="00DF2C76"/>
    <w:rsid w:val="00DF50F0"/>
    <w:rsid w:val="00E024EB"/>
    <w:rsid w:val="00E301E0"/>
    <w:rsid w:val="00E340EF"/>
    <w:rsid w:val="00E474CE"/>
    <w:rsid w:val="00E55C92"/>
    <w:rsid w:val="00E7266B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