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9F6DCD" w:rsidP="009F6DCD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8D28C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0233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52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9F6DCD" w:rsidP="009F6DCD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337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D2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г. Саки</w:t>
      </w:r>
    </w:p>
    <w:p w:rsidR="00D065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F46C1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0233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Анисимова В.В.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 w:rsidR="000233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Анисимова </w:t>
      </w:r>
      <w:r w:rsidR="00BF6B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BF6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председателя Гаражного потребительского кооператива «</w:t>
      </w:r>
      <w:r w:rsidR="00BF6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023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6DCD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C6261E" w:rsidRPr="009F6DCD" w:rsidP="009F6DCD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Председателем Гаражного потребительского кооператива «</w:t>
      </w:r>
      <w:r w:rsidR="00BF6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6DCD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Анисимовым В.В.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BF6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F6DCD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9F6DCD" w:rsidR="008F46C1">
        <w:rPr>
          <w:rFonts w:ascii="Times New Roman" w:hAnsi="Times New Roman" w:cs="Times New Roman"/>
          <w:color w:val="000000"/>
          <w:sz w:val="28"/>
          <w:szCs w:val="28"/>
        </w:rPr>
        <w:t>по налогу на прибыль организаций за 12 месяцев 2017 года</w:t>
      </w:r>
      <w:r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п. </w:t>
      </w:r>
      <w:r w:rsidRPr="009F6DCD" w:rsidR="00E311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п. 3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9F6DCD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289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9F6DCD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F6DCD" w:rsidRPr="009F6DCD" w:rsidP="009F6DCD">
      <w:pPr>
        <w:pStyle w:val="2"/>
        <w:shd w:val="clear" w:color="auto" w:fill="auto"/>
        <w:spacing w:line="240" w:lineRule="auto"/>
        <w:ind w:right="60"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Согласно п.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9F6DCD" w:rsidRPr="009F6DCD" w:rsidP="009F6DCD">
      <w:pPr>
        <w:pStyle w:val="2"/>
        <w:shd w:val="clear" w:color="auto" w:fill="auto"/>
        <w:spacing w:line="240" w:lineRule="auto"/>
        <w:ind w:firstLine="426"/>
        <w:contextualSpacing/>
        <w:rPr>
          <w:sz w:val="28"/>
          <w:szCs w:val="28"/>
        </w:rPr>
      </w:pPr>
      <w:r w:rsidRPr="009F6DCD">
        <w:rPr>
          <w:color w:val="000000"/>
          <w:sz w:val="28"/>
          <w:szCs w:val="28"/>
        </w:rPr>
        <w:t>В соответствии с п. 4 ст. 289 Налогового кодекса Российской Федерации Налогоплательщики (налоговые агенты) представляют налоговые декларации (налоговые</w:t>
      </w:r>
      <w:r w:rsidRPr="009F6DCD" w:rsidR="00C6261E">
        <w:rPr>
          <w:sz w:val="28"/>
          <w:szCs w:val="28"/>
          <w:shd w:val="clear" w:color="auto" w:fill="FFFFFF"/>
          <w:lang w:eastAsia="ru-RU"/>
        </w:rPr>
        <w:t> </w:t>
      </w:r>
      <w:r w:rsidRPr="009F6DCD">
        <w:rPr>
          <w:color w:val="000000"/>
          <w:sz w:val="28"/>
          <w:szCs w:val="28"/>
        </w:rPr>
        <w:t>расчеты) не позднее 28 календарных дней со дня окончания соответствующего налогового</w:t>
      </w:r>
      <w:r>
        <w:rPr>
          <w:color w:val="000000"/>
          <w:sz w:val="28"/>
          <w:szCs w:val="28"/>
        </w:rPr>
        <w:t xml:space="preserve"> </w:t>
      </w:r>
      <w:r w:rsidRPr="009F6DCD">
        <w:rPr>
          <w:color w:val="000000"/>
          <w:sz w:val="28"/>
          <w:szCs w:val="28"/>
        </w:rPr>
        <w:t>периода.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налоговая декларация по налогу на прибыль организаций за 12 месяцев 2017 года по </w:t>
      </w:r>
      <w:r w:rsidR="003B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Гаражному потребительскому кооперативу «</w:t>
      </w:r>
      <w:r w:rsidR="00BF6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B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6DCD" w:rsidR="003B1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представлена в Межрайонную ИФНС России № 3 по Республике Крым с нарушением срока - </w:t>
      </w:r>
      <w:r w:rsidR="003B154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.04.2018 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>pe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F6DC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№ 13</w:t>
      </w:r>
      <w:r w:rsidR="003B154D">
        <w:rPr>
          <w:rFonts w:ascii="Times New Roman" w:hAnsi="Times New Roman" w:cs="Times New Roman"/>
          <w:color w:val="000000"/>
          <w:sz w:val="28"/>
          <w:szCs w:val="28"/>
        </w:rPr>
        <w:t>74339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), предельный срок предоставления которой не позднее 28.03.2018 года (включительно).</w:t>
      </w:r>
    </w:p>
    <w:p w:rsidR="009F6DCD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hAnsi="Times New Roman" w:cs="Times New Roman"/>
          <w:color w:val="000000"/>
          <w:sz w:val="28"/>
          <w:szCs w:val="28"/>
        </w:rPr>
        <w:t>В нарушение п.1, п.</w:t>
      </w:r>
      <w:r w:rsidR="00D47E1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 xml:space="preserve"> ст.289 Налогового кодекса Российской Федерации, </w:t>
      </w:r>
      <w:r w:rsidR="003B1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Анисимовым В.В., п</w:t>
      </w:r>
      <w:r w:rsidR="003B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редседателем Гаражного потребительского кооператива «</w:t>
      </w:r>
      <w:r w:rsidR="00BF6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B15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6DCD" w:rsidR="003B1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F6DCD">
        <w:rPr>
          <w:rFonts w:ascii="Times New Roman" w:hAnsi="Times New Roman" w:cs="Times New Roman"/>
          <w:color w:val="000000"/>
          <w:sz w:val="28"/>
          <w:szCs w:val="28"/>
        </w:rPr>
        <w:t>не обеспечено представление налоговой декларации по налогу на прибыль организаций за 12 месяцев 2017 года в установленный срок, в результате чего допущено нарушение ст. 15.5 Кодекса об административных правонарушениях Российской Федерации.</w:t>
      </w:r>
    </w:p>
    <w:p w:rsidR="001F3553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судебном заседании </w:t>
      </w:r>
      <w:r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 В.В.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признал</w:t>
      </w:r>
      <w:r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Анисимова В.В.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</w:t>
      </w:r>
      <w:r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9F6DCD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08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списка налогоплательщиков, несвоевременно представивших налоговые декларации по налогу на прибыль организаций за 12 месяцев 2017 года,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9F6DCD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F6DCD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9F6DCD" w:rsidP="009F6DC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Выслушав </w:t>
      </w:r>
      <w:r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Анисимова В.В.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огласив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исследовав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материалы дела,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приходит к выводу о том, что в действиях </w:t>
      </w:r>
      <w:r w:rsidR="0065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председателя Гаражного потребительского кооператива «</w:t>
      </w:r>
      <w:r w:rsidR="00BF6BD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656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F6DCD"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568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Анисимова В.В.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9F6DCD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9F6DCD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9F6DCD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</w:t>
      </w:r>
      <w:r w:rsidRPr="009F6DCD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учета.</w:t>
      </w:r>
    </w:p>
    <w:p w:rsidR="00704A33" w:rsidRPr="005878AF" w:rsidP="00704A3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Анисимову В.В.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Анисимова В.В.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Анисимову В.В.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5878AF" w:rsidP="00704A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Анисимова </w:t>
      </w:r>
      <w:r w:rsidR="00BF6B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BF6B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Анисимову В.В.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C56B1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(Межрайонная ИФНС России № 6 по Республике Крым), 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704A33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878AF">
        <w:rPr>
          <w:sz w:val="28"/>
          <w:szCs w:val="28"/>
          <w:lang w:eastAsia="ru-RU"/>
        </w:rPr>
        <w:t>20.25</w:t>
      </w:r>
      <w:r>
        <w:fldChar w:fldCharType="end"/>
      </w:r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</w:t>
      </w:r>
      <w:r w:rsidRPr="005878AF">
        <w:rPr>
          <w:sz w:val="28"/>
          <w:szCs w:val="28"/>
          <w:lang w:eastAsia="ru-RU"/>
        </w:rPr>
        <w:t>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704A33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704A3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A231BF" w:rsidP="00704A33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704A33" w:rsidRPr="00A231BF" w:rsidP="00704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676" w:rsidRPr="009F6DCD" w:rsidP="00C93E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A4ECD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-426" w:right="851" w:bottom="567" w:left="1134" w:header="6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D1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6DAE"/>
    <w:rsid w:val="00076993"/>
    <w:rsid w:val="00096D58"/>
    <w:rsid w:val="000A674D"/>
    <w:rsid w:val="000A7E45"/>
    <w:rsid w:val="00141FB2"/>
    <w:rsid w:val="00145FBC"/>
    <w:rsid w:val="00150D8E"/>
    <w:rsid w:val="00157B99"/>
    <w:rsid w:val="00182D29"/>
    <w:rsid w:val="00184E1A"/>
    <w:rsid w:val="00194DEA"/>
    <w:rsid w:val="001B241F"/>
    <w:rsid w:val="001C6A4E"/>
    <w:rsid w:val="001D3477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327FEA"/>
    <w:rsid w:val="00336687"/>
    <w:rsid w:val="0035644B"/>
    <w:rsid w:val="003617CC"/>
    <w:rsid w:val="00377B28"/>
    <w:rsid w:val="003A4028"/>
    <w:rsid w:val="003B154D"/>
    <w:rsid w:val="003D3EEB"/>
    <w:rsid w:val="003E18DB"/>
    <w:rsid w:val="00431DBA"/>
    <w:rsid w:val="00433372"/>
    <w:rsid w:val="004E0892"/>
    <w:rsid w:val="004F1BD9"/>
    <w:rsid w:val="0051717E"/>
    <w:rsid w:val="00524999"/>
    <w:rsid w:val="005878AF"/>
    <w:rsid w:val="005A0B60"/>
    <w:rsid w:val="005B4D90"/>
    <w:rsid w:val="005C1ED5"/>
    <w:rsid w:val="006364DD"/>
    <w:rsid w:val="0064121C"/>
    <w:rsid w:val="00656873"/>
    <w:rsid w:val="0066240F"/>
    <w:rsid w:val="00663664"/>
    <w:rsid w:val="006A4B81"/>
    <w:rsid w:val="006B210A"/>
    <w:rsid w:val="006E5502"/>
    <w:rsid w:val="00704A33"/>
    <w:rsid w:val="007119BD"/>
    <w:rsid w:val="00716676"/>
    <w:rsid w:val="00730599"/>
    <w:rsid w:val="00745AAA"/>
    <w:rsid w:val="007C10C9"/>
    <w:rsid w:val="00815301"/>
    <w:rsid w:val="00827D57"/>
    <w:rsid w:val="00831AB5"/>
    <w:rsid w:val="008B265D"/>
    <w:rsid w:val="008C5BD5"/>
    <w:rsid w:val="008D28C4"/>
    <w:rsid w:val="008F46C1"/>
    <w:rsid w:val="00915EC1"/>
    <w:rsid w:val="00961434"/>
    <w:rsid w:val="009F6DCD"/>
    <w:rsid w:val="00A231BF"/>
    <w:rsid w:val="00A35A45"/>
    <w:rsid w:val="00A35AC9"/>
    <w:rsid w:val="00A559EF"/>
    <w:rsid w:val="00AB05A0"/>
    <w:rsid w:val="00AD5F8B"/>
    <w:rsid w:val="00AF4F77"/>
    <w:rsid w:val="00B05963"/>
    <w:rsid w:val="00B22E63"/>
    <w:rsid w:val="00B52459"/>
    <w:rsid w:val="00B70755"/>
    <w:rsid w:val="00BF6BD1"/>
    <w:rsid w:val="00C50CC5"/>
    <w:rsid w:val="00C56B16"/>
    <w:rsid w:val="00C6261E"/>
    <w:rsid w:val="00C93E5C"/>
    <w:rsid w:val="00D01CA7"/>
    <w:rsid w:val="00D0651E"/>
    <w:rsid w:val="00D3710B"/>
    <w:rsid w:val="00D47E16"/>
    <w:rsid w:val="00D55BCA"/>
    <w:rsid w:val="00DA4ECD"/>
    <w:rsid w:val="00E31163"/>
    <w:rsid w:val="00EB3841"/>
    <w:rsid w:val="00EB5D8A"/>
    <w:rsid w:val="00EF0096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