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442C" w:rsidRPr="00A21C03" w:rsidP="000B442C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A21C03">
        <w:rPr>
          <w:rFonts w:ascii="Times New Roman" w:hAnsi="Times New Roman"/>
          <w:sz w:val="28"/>
          <w:szCs w:val="28"/>
        </w:rPr>
        <w:t>Дело № 5-71-380/2025</w:t>
      </w:r>
    </w:p>
    <w:p w:rsidR="000B442C" w:rsidRPr="00A21C03" w:rsidP="000B442C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A21C03">
        <w:rPr>
          <w:rFonts w:ascii="Times New Roman" w:hAnsi="Times New Roman"/>
          <w:sz w:val="28"/>
          <w:szCs w:val="28"/>
        </w:rPr>
        <w:t>УИД: 91</w:t>
      </w:r>
      <w:r w:rsidRPr="00A21C03">
        <w:rPr>
          <w:rFonts w:ascii="Times New Roman" w:hAnsi="Times New Roman"/>
          <w:sz w:val="28"/>
          <w:szCs w:val="28"/>
          <w:lang w:val="en-US"/>
        </w:rPr>
        <w:t>MS</w:t>
      </w:r>
      <w:r w:rsidRPr="00A21C03">
        <w:rPr>
          <w:rFonts w:ascii="Times New Roman" w:hAnsi="Times New Roman"/>
          <w:sz w:val="28"/>
          <w:szCs w:val="28"/>
        </w:rPr>
        <w:t>0071-01-2025-001195-06</w:t>
      </w:r>
    </w:p>
    <w:p w:rsidR="00B35F04" w:rsidRPr="00A21C03" w:rsidP="00B35F04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rPr>
          <w:rFonts w:ascii="Times New Roman" w:hAnsi="Times New Roman" w:cs="Times New Roman"/>
          <w:b w:val="0"/>
          <w:szCs w:val="28"/>
        </w:rPr>
      </w:pPr>
      <w:r w:rsidRPr="00A21C03">
        <w:rPr>
          <w:rFonts w:ascii="Times New Roman" w:hAnsi="Times New Roman" w:cs="Times New Roman"/>
          <w:b w:val="0"/>
          <w:szCs w:val="28"/>
        </w:rPr>
        <w:tab/>
      </w:r>
      <w:r w:rsidRPr="00A21C03">
        <w:rPr>
          <w:rFonts w:ascii="Times New Roman" w:hAnsi="Times New Roman" w:cs="Times New Roman"/>
          <w:b w:val="0"/>
          <w:szCs w:val="28"/>
        </w:rPr>
        <w:tab/>
      </w:r>
      <w:r w:rsidRPr="00A21C03">
        <w:rPr>
          <w:rFonts w:ascii="Times New Roman" w:hAnsi="Times New Roman" w:cs="Times New Roman"/>
          <w:b w:val="0"/>
          <w:szCs w:val="28"/>
        </w:rPr>
        <w:tab/>
      </w:r>
    </w:p>
    <w:p w:rsidR="00B35F04" w:rsidRPr="00A21C03" w:rsidP="00024DA4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contextualSpacing/>
        <w:jc w:val="center"/>
        <w:rPr>
          <w:rFonts w:ascii="Times New Roman" w:hAnsi="Times New Roman" w:cs="Times New Roman"/>
          <w:szCs w:val="28"/>
        </w:rPr>
      </w:pPr>
      <w:r w:rsidRPr="00A21C03">
        <w:rPr>
          <w:rFonts w:ascii="Times New Roman" w:hAnsi="Times New Roman" w:cs="Times New Roman"/>
          <w:szCs w:val="28"/>
        </w:rPr>
        <w:t>П</w:t>
      </w:r>
      <w:r w:rsidRPr="00A21C03">
        <w:rPr>
          <w:rFonts w:ascii="Times New Roman" w:hAnsi="Times New Roman" w:cs="Times New Roman"/>
          <w:szCs w:val="28"/>
        </w:rPr>
        <w:t xml:space="preserve"> О С Т А Н О В Л Е Н И Е</w:t>
      </w:r>
    </w:p>
    <w:p w:rsidR="00024DA4" w:rsidRPr="00A21C03" w:rsidP="00024DA4">
      <w:pPr>
        <w:jc w:val="center"/>
        <w:rPr>
          <w:b/>
          <w:sz w:val="28"/>
          <w:szCs w:val="28"/>
          <w:lang w:eastAsia="ar-SA"/>
        </w:rPr>
      </w:pPr>
      <w:r w:rsidRPr="00A21C03">
        <w:rPr>
          <w:b/>
          <w:sz w:val="28"/>
          <w:szCs w:val="28"/>
          <w:lang w:eastAsia="ar-SA"/>
        </w:rPr>
        <w:t>по делу об административном правонарушении</w:t>
      </w:r>
    </w:p>
    <w:p w:rsidR="00B35F04" w:rsidRPr="00A21C03" w:rsidP="00B35F04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</w:p>
    <w:p w:rsidR="002E26FB" w:rsidRPr="00A21C03" w:rsidP="00024DA4">
      <w:pPr>
        <w:tabs>
          <w:tab w:val="num" w:pos="0"/>
        </w:tabs>
        <w:jc w:val="both"/>
        <w:rPr>
          <w:sz w:val="28"/>
          <w:szCs w:val="28"/>
        </w:rPr>
      </w:pPr>
      <w:r w:rsidRPr="00A21C03">
        <w:rPr>
          <w:sz w:val="28"/>
          <w:szCs w:val="28"/>
        </w:rPr>
        <w:t>05 августа</w:t>
      </w:r>
      <w:r w:rsidRPr="00A21C03" w:rsidR="00024DA4">
        <w:rPr>
          <w:sz w:val="28"/>
          <w:szCs w:val="28"/>
        </w:rPr>
        <w:t xml:space="preserve"> 2025</w:t>
      </w:r>
      <w:r w:rsidRPr="00A21C03">
        <w:rPr>
          <w:sz w:val="28"/>
          <w:szCs w:val="28"/>
        </w:rPr>
        <w:t xml:space="preserve"> года            </w:t>
      </w:r>
      <w:r w:rsidRPr="00A21C03">
        <w:rPr>
          <w:sz w:val="28"/>
          <w:szCs w:val="28"/>
        </w:rPr>
        <w:tab/>
      </w:r>
      <w:r w:rsidRPr="00A21C03">
        <w:rPr>
          <w:sz w:val="28"/>
          <w:szCs w:val="28"/>
        </w:rPr>
        <w:tab/>
      </w:r>
      <w:r w:rsidRPr="00A21C03">
        <w:rPr>
          <w:sz w:val="28"/>
          <w:szCs w:val="28"/>
        </w:rPr>
        <w:tab/>
      </w:r>
      <w:r w:rsidRPr="00A21C03">
        <w:rPr>
          <w:sz w:val="28"/>
          <w:szCs w:val="28"/>
        </w:rPr>
        <w:tab/>
      </w:r>
      <w:r w:rsidRPr="00A21C03">
        <w:rPr>
          <w:sz w:val="28"/>
          <w:szCs w:val="28"/>
        </w:rPr>
        <w:tab/>
      </w:r>
      <w:r w:rsidRPr="00A21C03">
        <w:rPr>
          <w:sz w:val="28"/>
          <w:szCs w:val="28"/>
        </w:rPr>
        <w:tab/>
        <w:t xml:space="preserve">      </w:t>
      </w:r>
      <w:r w:rsidRPr="00A21C03" w:rsidR="00024DA4">
        <w:rPr>
          <w:sz w:val="28"/>
          <w:szCs w:val="28"/>
        </w:rPr>
        <w:t xml:space="preserve">              </w:t>
      </w:r>
      <w:r w:rsidRPr="00A21C03">
        <w:rPr>
          <w:sz w:val="28"/>
          <w:szCs w:val="28"/>
        </w:rPr>
        <w:t>г. Саки</w:t>
      </w:r>
    </w:p>
    <w:p w:rsidR="00024DA4" w:rsidRPr="00A21C03" w:rsidP="00024DA4">
      <w:pPr>
        <w:tabs>
          <w:tab w:val="num" w:pos="0"/>
        </w:tabs>
        <w:jc w:val="both"/>
        <w:rPr>
          <w:sz w:val="28"/>
          <w:szCs w:val="28"/>
        </w:rPr>
      </w:pPr>
    </w:p>
    <w:p w:rsidR="00024DA4" w:rsidRPr="00A21C03" w:rsidP="00024DA4">
      <w:pPr>
        <w:pStyle w:val="10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Мировой судья судебного участка №71 Сакского судебного района (Сакский муниципальный район и городской округ Саки) Республики Крым </w:t>
      </w:r>
      <w:r w:rsidRPr="00A21C03">
        <w:rPr>
          <w:sz w:val="28"/>
          <w:szCs w:val="28"/>
        </w:rPr>
        <w:t>Харченко П.В.</w:t>
      </w:r>
      <w:r w:rsidRPr="00A21C03">
        <w:rPr>
          <w:sz w:val="28"/>
          <w:szCs w:val="28"/>
        </w:rPr>
        <w:t>,</w:t>
      </w:r>
      <w:r w:rsidRPr="00A21C03">
        <w:rPr>
          <w:sz w:val="28"/>
          <w:szCs w:val="28"/>
        </w:rPr>
        <w:t xml:space="preserve"> рассмотрев дело об административном правонарушении, поступившие из отдела </w:t>
      </w:r>
      <w:r w:rsidRPr="00A21C03" w:rsidR="000B442C">
        <w:rPr>
          <w:sz w:val="28"/>
          <w:szCs w:val="28"/>
        </w:rPr>
        <w:t>ГИБДД</w:t>
      </w:r>
      <w:r w:rsidRPr="00A21C03">
        <w:rPr>
          <w:sz w:val="28"/>
          <w:szCs w:val="28"/>
        </w:rPr>
        <w:t xml:space="preserve"> МО МВД Российской Федерации «Сакский» в отношении:</w:t>
      </w:r>
    </w:p>
    <w:p w:rsidR="00024DA4" w:rsidRPr="00A21C03" w:rsidP="00F70A1A">
      <w:pPr>
        <w:pStyle w:val="10"/>
        <w:shd w:val="clear" w:color="auto" w:fill="auto"/>
        <w:spacing w:after="0"/>
        <w:ind w:right="20" w:firstLine="709"/>
        <w:jc w:val="both"/>
        <w:rPr>
          <w:sz w:val="28"/>
          <w:szCs w:val="28"/>
        </w:rPr>
      </w:pPr>
      <w:r w:rsidRPr="00A21C03">
        <w:rPr>
          <w:rStyle w:val="s11"/>
          <w:sz w:val="28"/>
          <w:szCs w:val="28"/>
        </w:rPr>
        <w:t xml:space="preserve">Беккер </w:t>
      </w:r>
      <w:r w:rsidR="00C554BB">
        <w:rPr>
          <w:rStyle w:val="s11"/>
          <w:sz w:val="28"/>
          <w:szCs w:val="28"/>
        </w:rPr>
        <w:t>В.Г.</w:t>
      </w:r>
      <w:r w:rsidRPr="00A21C03">
        <w:rPr>
          <w:sz w:val="28"/>
          <w:szCs w:val="28"/>
        </w:rPr>
        <w:t xml:space="preserve">, </w:t>
      </w:r>
      <w:r w:rsidR="00C554BB">
        <w:rPr>
          <w:sz w:val="28"/>
          <w:szCs w:val="28"/>
        </w:rPr>
        <w:t xml:space="preserve">Данные изъяты </w:t>
      </w:r>
    </w:p>
    <w:p w:rsidR="00DC7E67" w:rsidRPr="00A21C03" w:rsidP="00024DA4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A21C03">
        <w:rPr>
          <w:b/>
          <w:sz w:val="28"/>
          <w:szCs w:val="28"/>
        </w:rPr>
        <w:t>УСТАНОВИЛ:</w:t>
      </w:r>
    </w:p>
    <w:p w:rsidR="009C4963" w:rsidRPr="00A21C03" w:rsidP="000C4B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21C03">
        <w:rPr>
          <w:rStyle w:val="s11"/>
          <w:sz w:val="28"/>
          <w:szCs w:val="28"/>
        </w:rPr>
        <w:t>Беккер В.Г.</w:t>
      </w:r>
      <w:r w:rsidRPr="00A21C03" w:rsidR="00E3105E">
        <w:rPr>
          <w:rFonts w:ascii="Times New Roman" w:hAnsi="Times New Roman"/>
          <w:sz w:val="28"/>
          <w:szCs w:val="28"/>
        </w:rPr>
        <w:t>,</w:t>
      </w:r>
      <w:r w:rsidRPr="00A21C03" w:rsidR="00084746">
        <w:rPr>
          <w:rFonts w:ascii="Times New Roman" w:hAnsi="Times New Roman"/>
          <w:sz w:val="28"/>
          <w:szCs w:val="28"/>
        </w:rPr>
        <w:t xml:space="preserve"> </w:t>
      </w:r>
      <w:r w:rsidRPr="00A21C03">
        <w:rPr>
          <w:rFonts w:ascii="Times New Roman" w:hAnsi="Times New Roman"/>
          <w:sz w:val="28"/>
          <w:szCs w:val="28"/>
        </w:rPr>
        <w:t>17 апреля 2025</w:t>
      </w:r>
      <w:r w:rsidRPr="00A21C03" w:rsidR="00084746">
        <w:rPr>
          <w:rFonts w:ascii="Times New Roman" w:hAnsi="Times New Roman"/>
          <w:sz w:val="28"/>
          <w:szCs w:val="28"/>
        </w:rPr>
        <w:t xml:space="preserve"> года в </w:t>
      </w:r>
      <w:r w:rsidRPr="00A21C03">
        <w:rPr>
          <w:rFonts w:ascii="Times New Roman" w:hAnsi="Times New Roman"/>
          <w:sz w:val="28"/>
          <w:szCs w:val="28"/>
        </w:rPr>
        <w:t>09</w:t>
      </w:r>
      <w:r w:rsidRPr="00A21C03" w:rsidR="00C841EA">
        <w:rPr>
          <w:rFonts w:ascii="Times New Roman" w:hAnsi="Times New Roman"/>
          <w:sz w:val="28"/>
          <w:szCs w:val="28"/>
        </w:rPr>
        <w:t xml:space="preserve"> час</w:t>
      </w:r>
      <w:r w:rsidRPr="00A21C03" w:rsidR="001F09F4">
        <w:rPr>
          <w:rFonts w:ascii="Times New Roman" w:hAnsi="Times New Roman"/>
          <w:sz w:val="28"/>
          <w:szCs w:val="28"/>
        </w:rPr>
        <w:t>ов</w:t>
      </w:r>
      <w:r w:rsidRPr="00A21C03" w:rsidR="00084746">
        <w:rPr>
          <w:rFonts w:ascii="Times New Roman" w:hAnsi="Times New Roman"/>
          <w:sz w:val="28"/>
          <w:szCs w:val="28"/>
        </w:rPr>
        <w:t xml:space="preserve"> </w:t>
      </w:r>
      <w:r w:rsidRPr="00A21C03" w:rsidR="00CE434A">
        <w:rPr>
          <w:rFonts w:ascii="Times New Roman" w:hAnsi="Times New Roman"/>
          <w:sz w:val="28"/>
          <w:szCs w:val="28"/>
        </w:rPr>
        <w:t>0</w:t>
      </w:r>
      <w:r w:rsidRPr="00A21C03" w:rsidR="00E3105E">
        <w:rPr>
          <w:rFonts w:ascii="Times New Roman" w:hAnsi="Times New Roman"/>
          <w:sz w:val="28"/>
          <w:szCs w:val="28"/>
        </w:rPr>
        <w:t>0</w:t>
      </w:r>
      <w:r w:rsidRPr="00A21C03" w:rsidR="00084746">
        <w:rPr>
          <w:rFonts w:ascii="Times New Roman" w:hAnsi="Times New Roman"/>
          <w:sz w:val="28"/>
          <w:szCs w:val="28"/>
        </w:rPr>
        <w:t xml:space="preserve"> мин</w:t>
      </w:r>
      <w:r w:rsidRPr="00A21C03" w:rsidR="00C841EA">
        <w:rPr>
          <w:rFonts w:ascii="Times New Roman" w:hAnsi="Times New Roman"/>
          <w:sz w:val="28"/>
          <w:szCs w:val="28"/>
        </w:rPr>
        <w:t>ут</w:t>
      </w:r>
      <w:r w:rsidRPr="00A21C03" w:rsidR="0042641F">
        <w:rPr>
          <w:rFonts w:ascii="Times New Roman" w:hAnsi="Times New Roman"/>
          <w:sz w:val="28"/>
          <w:szCs w:val="28"/>
        </w:rPr>
        <w:t xml:space="preserve"> </w:t>
      </w:r>
      <w:r w:rsidRPr="00A21C03" w:rsidR="00C1753D">
        <w:rPr>
          <w:rFonts w:ascii="Times New Roman" w:hAnsi="Times New Roman"/>
          <w:sz w:val="28"/>
          <w:szCs w:val="28"/>
        </w:rPr>
        <w:t xml:space="preserve">находясь по адресу: </w:t>
      </w:r>
      <w:r w:rsidRPr="00A21C03" w:rsidR="0042641F">
        <w:rPr>
          <w:rFonts w:ascii="Times New Roman" w:hAnsi="Times New Roman"/>
          <w:sz w:val="28"/>
          <w:szCs w:val="28"/>
        </w:rPr>
        <w:t>на</w:t>
      </w:r>
      <w:r w:rsidRPr="00A21C03">
        <w:rPr>
          <w:rFonts w:ascii="Times New Roman" w:hAnsi="Times New Roman"/>
          <w:sz w:val="28"/>
          <w:szCs w:val="28"/>
        </w:rPr>
        <w:t xml:space="preserve"> </w:t>
      </w:r>
      <w:r w:rsidRPr="00A21C03" w:rsidR="00C1753D">
        <w:rPr>
          <w:rFonts w:ascii="Times New Roman" w:hAnsi="Times New Roman"/>
          <w:sz w:val="28"/>
          <w:szCs w:val="28"/>
        </w:rPr>
        <w:t>Республика</w:t>
      </w:r>
      <w:r w:rsidRPr="00A21C03" w:rsidR="00C1753D">
        <w:rPr>
          <w:rFonts w:ascii="Times New Roman" w:hAnsi="Times New Roman"/>
          <w:sz w:val="28"/>
          <w:szCs w:val="28"/>
        </w:rPr>
        <w:t xml:space="preserve"> Крым, г. Саки, </w:t>
      </w:r>
      <w:r w:rsidRPr="00A21C03">
        <w:rPr>
          <w:rFonts w:ascii="Times New Roman" w:hAnsi="Times New Roman"/>
          <w:sz w:val="28"/>
          <w:szCs w:val="28"/>
        </w:rPr>
        <w:t>Симферопольская, д. 20</w:t>
      </w:r>
      <w:r w:rsidRPr="00A21C03" w:rsidR="00C1753D">
        <w:rPr>
          <w:rFonts w:ascii="Times New Roman" w:hAnsi="Times New Roman"/>
          <w:sz w:val="28"/>
          <w:szCs w:val="28"/>
        </w:rPr>
        <w:t xml:space="preserve">, </w:t>
      </w:r>
      <w:r w:rsidRPr="00A21C03" w:rsidR="00B31619">
        <w:rPr>
          <w:rFonts w:ascii="Times New Roman" w:hAnsi="Times New Roman"/>
          <w:sz w:val="28"/>
          <w:szCs w:val="28"/>
        </w:rPr>
        <w:t>управляя</w:t>
      </w:r>
      <w:r w:rsidRPr="00A21C03" w:rsidR="0072609A">
        <w:rPr>
          <w:rFonts w:ascii="Times New Roman" w:hAnsi="Times New Roman"/>
          <w:sz w:val="28"/>
          <w:szCs w:val="28"/>
        </w:rPr>
        <w:t xml:space="preserve"> транспортным средством </w:t>
      </w:r>
      <w:r w:rsidRPr="00A21C03" w:rsidR="00C1753D">
        <w:rPr>
          <w:rFonts w:ascii="Times New Roman" w:hAnsi="Times New Roman"/>
          <w:sz w:val="28"/>
          <w:szCs w:val="28"/>
        </w:rPr>
        <w:t>марки и модели «</w:t>
      </w:r>
      <w:r w:rsidRPr="00A21C03">
        <w:rPr>
          <w:rFonts w:ascii="Times New Roman" w:hAnsi="Times New Roman"/>
          <w:sz w:val="28"/>
          <w:szCs w:val="28"/>
          <w:lang w:val="en-US"/>
        </w:rPr>
        <w:t>Hyundai</w:t>
      </w:r>
      <w:r w:rsidRPr="00A21C03">
        <w:rPr>
          <w:rFonts w:ascii="Times New Roman" w:hAnsi="Times New Roman"/>
          <w:sz w:val="28"/>
          <w:szCs w:val="28"/>
        </w:rPr>
        <w:t xml:space="preserve"> </w:t>
      </w:r>
      <w:r w:rsidRPr="00A21C03">
        <w:rPr>
          <w:rFonts w:ascii="Times New Roman" w:hAnsi="Times New Roman"/>
          <w:sz w:val="28"/>
          <w:szCs w:val="28"/>
          <w:lang w:val="en-US"/>
        </w:rPr>
        <w:t>Azera</w:t>
      </w:r>
      <w:r w:rsidRPr="00A21C03" w:rsidR="00C1753D">
        <w:rPr>
          <w:rFonts w:ascii="Times New Roman" w:hAnsi="Times New Roman"/>
          <w:sz w:val="28"/>
          <w:szCs w:val="28"/>
        </w:rPr>
        <w:t>»</w:t>
      </w:r>
      <w:r w:rsidRPr="00A21C03" w:rsidR="0072609A">
        <w:rPr>
          <w:rFonts w:ascii="Times New Roman" w:hAnsi="Times New Roman"/>
          <w:sz w:val="28"/>
          <w:szCs w:val="28"/>
        </w:rPr>
        <w:t xml:space="preserve">, </w:t>
      </w:r>
      <w:r w:rsidRPr="00A21C03" w:rsidR="00C1753D">
        <w:rPr>
          <w:rFonts w:ascii="Times New Roman" w:hAnsi="Times New Roman"/>
          <w:sz w:val="28"/>
          <w:szCs w:val="28"/>
          <w:lang w:val="en-US"/>
        </w:rPr>
        <w:t>c</w:t>
      </w:r>
      <w:r w:rsidRPr="00A21C03" w:rsidR="00C1753D">
        <w:rPr>
          <w:rFonts w:ascii="Times New Roman" w:hAnsi="Times New Roman"/>
          <w:sz w:val="28"/>
          <w:szCs w:val="28"/>
        </w:rPr>
        <w:t xml:space="preserve"> </w:t>
      </w:r>
      <w:r w:rsidRPr="00A21C03" w:rsidR="0072609A">
        <w:rPr>
          <w:rFonts w:ascii="Times New Roman" w:hAnsi="Times New Roman"/>
          <w:sz w:val="28"/>
          <w:szCs w:val="28"/>
        </w:rPr>
        <w:t xml:space="preserve">государственный регистрационный знак </w:t>
      </w:r>
      <w:r w:rsidRPr="00A21C03">
        <w:rPr>
          <w:rFonts w:ascii="Times New Roman" w:hAnsi="Times New Roman"/>
          <w:sz w:val="28"/>
          <w:szCs w:val="28"/>
        </w:rPr>
        <w:t>В678ТТ82</w:t>
      </w:r>
      <w:r w:rsidRPr="00A21C03" w:rsidR="0072609A">
        <w:rPr>
          <w:rFonts w:ascii="Times New Roman" w:hAnsi="Times New Roman"/>
          <w:sz w:val="28"/>
          <w:szCs w:val="28"/>
        </w:rPr>
        <w:t>,</w:t>
      </w:r>
      <w:r w:rsidRPr="00A21C03" w:rsidR="00607108">
        <w:rPr>
          <w:rFonts w:ascii="Times New Roman" w:hAnsi="Times New Roman"/>
          <w:sz w:val="28"/>
          <w:szCs w:val="28"/>
        </w:rPr>
        <w:t xml:space="preserve"> </w:t>
      </w:r>
      <w:r w:rsidRPr="00A21C03" w:rsidR="00C1753D">
        <w:rPr>
          <w:rFonts w:ascii="Times New Roman" w:hAnsi="Times New Roman"/>
          <w:sz w:val="28"/>
          <w:szCs w:val="28"/>
        </w:rPr>
        <w:t xml:space="preserve"> в нарушение п.</w:t>
      </w:r>
      <w:r w:rsidRPr="00A21C03">
        <w:rPr>
          <w:rFonts w:ascii="Times New Roman" w:hAnsi="Times New Roman"/>
          <w:sz w:val="28"/>
          <w:szCs w:val="28"/>
        </w:rPr>
        <w:t xml:space="preserve"> 13.9</w:t>
      </w:r>
      <w:r w:rsidRPr="00A21C03" w:rsidR="000C4B1E">
        <w:rPr>
          <w:rFonts w:ascii="Times New Roman" w:hAnsi="Times New Roman"/>
          <w:sz w:val="28"/>
          <w:szCs w:val="28"/>
        </w:rPr>
        <w:t xml:space="preserve"> </w:t>
      </w:r>
      <w:r w:rsidRPr="00A21C03" w:rsidR="000C4B1E">
        <w:rPr>
          <w:rFonts w:ascii="Times New Roman" w:hAnsi="Times New Roman"/>
          <w:sz w:val="28"/>
          <w:szCs w:val="28"/>
        </w:rPr>
        <w:t xml:space="preserve">постановления Правительства РФ от 23.10.1993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 (далее - </w:t>
      </w:r>
      <w:r w:rsidRPr="00A21C03" w:rsidR="00C1753D">
        <w:rPr>
          <w:rFonts w:ascii="Times New Roman" w:hAnsi="Times New Roman"/>
          <w:sz w:val="28"/>
          <w:szCs w:val="28"/>
        </w:rPr>
        <w:t>ПДД РФ</w:t>
      </w:r>
      <w:r w:rsidRPr="00A21C03" w:rsidR="000C4B1E">
        <w:rPr>
          <w:rFonts w:ascii="Times New Roman" w:hAnsi="Times New Roman"/>
          <w:sz w:val="28"/>
          <w:szCs w:val="28"/>
        </w:rPr>
        <w:t>)</w:t>
      </w:r>
      <w:r w:rsidRPr="00A21C03" w:rsidR="00C1753D">
        <w:rPr>
          <w:rFonts w:ascii="Times New Roman" w:hAnsi="Times New Roman"/>
          <w:sz w:val="28"/>
          <w:szCs w:val="28"/>
        </w:rPr>
        <w:t xml:space="preserve"> при </w:t>
      </w:r>
      <w:r w:rsidRPr="00A21C03">
        <w:rPr>
          <w:rFonts w:ascii="Times New Roman" w:hAnsi="Times New Roman"/>
          <w:sz w:val="28"/>
          <w:szCs w:val="28"/>
        </w:rPr>
        <w:t xml:space="preserve">проезде нерегулируемого перекрестка по второстепенной дороге, не уступил дорогу и </w:t>
      </w:r>
      <w:r w:rsidRPr="00A21C03" w:rsidR="00C1753D">
        <w:rPr>
          <w:rFonts w:ascii="Times New Roman" w:hAnsi="Times New Roman"/>
          <w:sz w:val="28"/>
          <w:szCs w:val="28"/>
        </w:rPr>
        <w:t>допустил столкновение с автомобилем марки и модели «</w:t>
      </w:r>
      <w:r w:rsidRPr="00A21C03">
        <w:rPr>
          <w:rFonts w:ascii="Times New Roman" w:hAnsi="Times New Roman"/>
          <w:sz w:val="28"/>
          <w:szCs w:val="28"/>
          <w:lang w:val="en-US"/>
        </w:rPr>
        <w:t>H</w:t>
      </w:r>
      <w:r w:rsidRPr="00A21C03" w:rsidR="00886A73">
        <w:rPr>
          <w:rFonts w:ascii="Times New Roman" w:hAnsi="Times New Roman"/>
          <w:sz w:val="28"/>
          <w:szCs w:val="28"/>
          <w:lang w:val="en-US"/>
        </w:rPr>
        <w:t>yundai</w:t>
      </w:r>
      <w:r w:rsidRPr="00A21C03" w:rsidR="00886A73">
        <w:rPr>
          <w:rFonts w:ascii="Times New Roman" w:hAnsi="Times New Roman"/>
          <w:sz w:val="28"/>
          <w:szCs w:val="28"/>
        </w:rPr>
        <w:t xml:space="preserve"> </w:t>
      </w:r>
      <w:r w:rsidRPr="00A21C03" w:rsidR="00886A73">
        <w:rPr>
          <w:rFonts w:ascii="Times New Roman" w:hAnsi="Times New Roman"/>
          <w:sz w:val="28"/>
          <w:szCs w:val="28"/>
          <w:lang w:val="en-US"/>
        </w:rPr>
        <w:t>Gets</w:t>
      </w:r>
      <w:r w:rsidRPr="00A21C03" w:rsidR="00C1753D">
        <w:rPr>
          <w:rFonts w:ascii="Times New Roman" w:hAnsi="Times New Roman"/>
          <w:sz w:val="28"/>
          <w:szCs w:val="28"/>
        </w:rPr>
        <w:t xml:space="preserve">» </w:t>
      </w:r>
      <w:r w:rsidRPr="00A21C03" w:rsidR="00C1753D">
        <w:rPr>
          <w:rFonts w:ascii="Times New Roman" w:hAnsi="Times New Roman"/>
          <w:sz w:val="28"/>
          <w:szCs w:val="28"/>
          <w:lang w:val="en-US"/>
        </w:rPr>
        <w:t>c</w:t>
      </w:r>
      <w:r w:rsidRPr="00A21C03" w:rsidR="00C1753D">
        <w:rPr>
          <w:rFonts w:ascii="Times New Roman" w:hAnsi="Times New Roman"/>
          <w:sz w:val="28"/>
          <w:szCs w:val="28"/>
        </w:rPr>
        <w:t xml:space="preserve"> государственный регистрационный знак </w:t>
      </w:r>
      <w:r w:rsidRPr="00A21C03" w:rsidR="00886A73">
        <w:rPr>
          <w:rFonts w:ascii="Times New Roman" w:hAnsi="Times New Roman"/>
          <w:sz w:val="28"/>
          <w:szCs w:val="28"/>
        </w:rPr>
        <w:t>Н894ЕУ82</w:t>
      </w:r>
      <w:r w:rsidRPr="00A21C03" w:rsidR="00C1753D">
        <w:rPr>
          <w:rFonts w:ascii="Times New Roman" w:hAnsi="Times New Roman"/>
          <w:sz w:val="28"/>
          <w:szCs w:val="28"/>
        </w:rPr>
        <w:t xml:space="preserve"> под управлением </w:t>
      </w:r>
      <w:r w:rsidRPr="00A21C03" w:rsidR="00886A73">
        <w:rPr>
          <w:rStyle w:val="s11"/>
          <w:sz w:val="28"/>
          <w:szCs w:val="28"/>
        </w:rPr>
        <w:t>Кандымовой</w:t>
      </w:r>
      <w:r w:rsidRPr="00A21C03" w:rsidR="00886A73">
        <w:rPr>
          <w:rStyle w:val="s11"/>
          <w:sz w:val="28"/>
          <w:szCs w:val="28"/>
        </w:rPr>
        <w:t xml:space="preserve"> Э.М.</w:t>
      </w:r>
      <w:r w:rsidRPr="00A21C03" w:rsidR="00C1753D">
        <w:rPr>
          <w:rFonts w:ascii="Times New Roman" w:hAnsi="Times New Roman"/>
          <w:sz w:val="28"/>
          <w:szCs w:val="28"/>
        </w:rPr>
        <w:t xml:space="preserve"> </w:t>
      </w:r>
      <w:r w:rsidRPr="00A21C03" w:rsidR="00886A73">
        <w:rPr>
          <w:rFonts w:ascii="Times New Roman" w:hAnsi="Times New Roman"/>
          <w:sz w:val="28"/>
          <w:szCs w:val="28"/>
        </w:rPr>
        <w:t xml:space="preserve">двигавшейся по главной дороге, после чего автомобиль </w:t>
      </w:r>
      <w:r w:rsidRPr="00A21C03" w:rsidR="00886A73">
        <w:rPr>
          <w:rStyle w:val="s11"/>
          <w:sz w:val="28"/>
          <w:szCs w:val="28"/>
        </w:rPr>
        <w:t>Кандымовой</w:t>
      </w:r>
      <w:r w:rsidRPr="00A21C03" w:rsidR="00886A73">
        <w:rPr>
          <w:rStyle w:val="s11"/>
          <w:sz w:val="28"/>
          <w:szCs w:val="28"/>
        </w:rPr>
        <w:t xml:space="preserve"> Э.М. продолжил движение и совершил наезд на препятствие (опора газовой трубы). </w:t>
      </w:r>
      <w:r w:rsidRPr="00A21C03" w:rsidR="00607108">
        <w:rPr>
          <w:rFonts w:ascii="Times New Roman" w:hAnsi="Times New Roman"/>
          <w:sz w:val="28"/>
          <w:szCs w:val="28"/>
        </w:rPr>
        <w:t xml:space="preserve">В результате столкновения </w:t>
      </w:r>
      <w:r w:rsidRPr="00A21C03" w:rsidR="00395305">
        <w:rPr>
          <w:rFonts w:ascii="Times New Roman" w:hAnsi="Times New Roman"/>
          <w:sz w:val="28"/>
          <w:szCs w:val="28"/>
        </w:rPr>
        <w:t xml:space="preserve">водителю автомобилем марки и модели </w:t>
      </w:r>
      <w:r w:rsidRPr="00A21C03" w:rsidR="00886A73">
        <w:rPr>
          <w:rFonts w:ascii="Times New Roman" w:hAnsi="Times New Roman"/>
          <w:sz w:val="28"/>
          <w:szCs w:val="28"/>
        </w:rPr>
        <w:t>«</w:t>
      </w:r>
      <w:r w:rsidRPr="00A21C03" w:rsidR="00886A73">
        <w:rPr>
          <w:rFonts w:ascii="Times New Roman" w:hAnsi="Times New Roman"/>
          <w:sz w:val="28"/>
          <w:szCs w:val="28"/>
          <w:lang w:val="en-US"/>
        </w:rPr>
        <w:t>Hyundai</w:t>
      </w:r>
      <w:r w:rsidRPr="00A21C03" w:rsidR="00886A73">
        <w:rPr>
          <w:rFonts w:ascii="Times New Roman" w:hAnsi="Times New Roman"/>
          <w:sz w:val="28"/>
          <w:szCs w:val="28"/>
        </w:rPr>
        <w:t xml:space="preserve"> </w:t>
      </w:r>
      <w:r w:rsidRPr="00A21C03" w:rsidR="00886A73">
        <w:rPr>
          <w:rFonts w:ascii="Times New Roman" w:hAnsi="Times New Roman"/>
          <w:sz w:val="28"/>
          <w:szCs w:val="28"/>
          <w:lang w:val="en-US"/>
        </w:rPr>
        <w:t>Gets</w:t>
      </w:r>
      <w:r w:rsidRPr="00A21C03" w:rsidR="00886A73">
        <w:rPr>
          <w:rFonts w:ascii="Times New Roman" w:hAnsi="Times New Roman"/>
          <w:sz w:val="28"/>
          <w:szCs w:val="28"/>
        </w:rPr>
        <w:t xml:space="preserve">» </w:t>
      </w:r>
      <w:r w:rsidRPr="00A21C03" w:rsidR="00886A73">
        <w:rPr>
          <w:rFonts w:ascii="Times New Roman" w:hAnsi="Times New Roman"/>
          <w:sz w:val="28"/>
          <w:szCs w:val="28"/>
          <w:lang w:val="en-US"/>
        </w:rPr>
        <w:t>c</w:t>
      </w:r>
      <w:r w:rsidRPr="00A21C03" w:rsidR="00886A73">
        <w:rPr>
          <w:rFonts w:ascii="Times New Roman" w:hAnsi="Times New Roman"/>
          <w:sz w:val="28"/>
          <w:szCs w:val="28"/>
        </w:rPr>
        <w:t xml:space="preserve"> государственный регистрационный знак Н894ЕУ82 под управлением </w:t>
      </w:r>
      <w:r w:rsidRPr="00A21C03" w:rsidR="00886A73">
        <w:rPr>
          <w:rStyle w:val="s11"/>
          <w:sz w:val="28"/>
          <w:szCs w:val="28"/>
        </w:rPr>
        <w:t>Кандымовой</w:t>
      </w:r>
      <w:r w:rsidRPr="00A21C03" w:rsidR="00886A73">
        <w:rPr>
          <w:rStyle w:val="s11"/>
          <w:sz w:val="28"/>
          <w:szCs w:val="28"/>
        </w:rPr>
        <w:t xml:space="preserve"> Э.М.</w:t>
      </w:r>
      <w:r w:rsidRPr="00A21C03" w:rsidR="00886A73">
        <w:rPr>
          <w:rFonts w:ascii="Times New Roman" w:hAnsi="Times New Roman"/>
          <w:sz w:val="28"/>
          <w:szCs w:val="28"/>
        </w:rPr>
        <w:t xml:space="preserve"> </w:t>
      </w:r>
      <w:r w:rsidRPr="00A21C03" w:rsidR="00607108">
        <w:rPr>
          <w:rFonts w:ascii="Times New Roman" w:hAnsi="Times New Roman"/>
          <w:sz w:val="28"/>
          <w:szCs w:val="28"/>
        </w:rPr>
        <w:t xml:space="preserve"> причинен легкий вред здоровью, согласно заключению эксперта №</w:t>
      </w:r>
      <w:r w:rsidRPr="00A21C03" w:rsidR="00395305">
        <w:rPr>
          <w:rFonts w:ascii="Times New Roman" w:hAnsi="Times New Roman"/>
          <w:sz w:val="28"/>
          <w:szCs w:val="28"/>
        </w:rPr>
        <w:t>1</w:t>
      </w:r>
      <w:r w:rsidRPr="00A21C03" w:rsidR="00886A73">
        <w:rPr>
          <w:rFonts w:ascii="Times New Roman" w:hAnsi="Times New Roman"/>
          <w:sz w:val="28"/>
          <w:szCs w:val="28"/>
        </w:rPr>
        <w:t>19</w:t>
      </w:r>
      <w:r w:rsidRPr="00A21C03" w:rsidR="00607108">
        <w:rPr>
          <w:rFonts w:ascii="Times New Roman" w:hAnsi="Times New Roman"/>
          <w:sz w:val="28"/>
          <w:szCs w:val="28"/>
        </w:rPr>
        <w:t xml:space="preserve"> от </w:t>
      </w:r>
      <w:r w:rsidRPr="00A21C03" w:rsidR="00886A73">
        <w:rPr>
          <w:rFonts w:ascii="Times New Roman" w:hAnsi="Times New Roman"/>
          <w:sz w:val="28"/>
          <w:szCs w:val="28"/>
        </w:rPr>
        <w:t>06.05.</w:t>
      </w:r>
      <w:r w:rsidRPr="00A21C03" w:rsidR="00412F17">
        <w:rPr>
          <w:rFonts w:ascii="Times New Roman" w:hAnsi="Times New Roman"/>
          <w:sz w:val="28"/>
          <w:szCs w:val="28"/>
        </w:rPr>
        <w:t>2025г</w:t>
      </w:r>
      <w:r w:rsidRPr="00A21C03" w:rsidR="00FF535B">
        <w:rPr>
          <w:rFonts w:ascii="Times New Roman" w:hAnsi="Times New Roman"/>
          <w:sz w:val="28"/>
          <w:szCs w:val="28"/>
        </w:rPr>
        <w:t>.</w:t>
      </w:r>
    </w:p>
    <w:p w:rsidR="001D7D5B" w:rsidRPr="00A21C03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В отношении </w:t>
      </w:r>
      <w:r w:rsidRPr="00A21C03" w:rsidR="00886A73">
        <w:rPr>
          <w:rStyle w:val="s11"/>
          <w:sz w:val="28"/>
          <w:szCs w:val="28"/>
        </w:rPr>
        <w:t>Беккер В.Г.</w:t>
      </w:r>
      <w:r w:rsidRPr="00A21C03" w:rsidR="0072609A">
        <w:rPr>
          <w:sz w:val="28"/>
          <w:szCs w:val="28"/>
        </w:rPr>
        <w:t xml:space="preserve">, </w:t>
      </w:r>
      <w:r w:rsidRPr="00A21C03" w:rsidR="00886A73">
        <w:rPr>
          <w:sz w:val="28"/>
          <w:szCs w:val="28"/>
        </w:rPr>
        <w:t>05.06.2025г.</w:t>
      </w:r>
      <w:r w:rsidRPr="00A21C03" w:rsidR="0072609A">
        <w:rPr>
          <w:sz w:val="28"/>
          <w:szCs w:val="28"/>
        </w:rPr>
        <w:t xml:space="preserve"> </w:t>
      </w:r>
      <w:r w:rsidRPr="00A21C03" w:rsidR="00607108">
        <w:rPr>
          <w:sz w:val="28"/>
          <w:szCs w:val="28"/>
        </w:rPr>
        <w:t>инспектором</w:t>
      </w:r>
      <w:r w:rsidRPr="00A21C03" w:rsidR="00FF535B">
        <w:rPr>
          <w:sz w:val="28"/>
          <w:szCs w:val="28"/>
        </w:rPr>
        <w:t xml:space="preserve"> ДПС </w:t>
      </w:r>
      <w:r w:rsidRPr="00A21C03" w:rsidR="00607108">
        <w:rPr>
          <w:sz w:val="28"/>
          <w:szCs w:val="28"/>
        </w:rPr>
        <w:t>О</w:t>
      </w:r>
      <w:r w:rsidRPr="00A21C03" w:rsidR="0072609A">
        <w:rPr>
          <w:sz w:val="28"/>
          <w:szCs w:val="28"/>
        </w:rPr>
        <w:t xml:space="preserve">ГИБДД МО МВД России «Сакский» </w:t>
      </w:r>
      <w:r w:rsidRPr="00A21C03" w:rsidR="00607108">
        <w:rPr>
          <w:sz w:val="28"/>
          <w:szCs w:val="28"/>
        </w:rPr>
        <w:t>лейтенантом</w:t>
      </w:r>
      <w:r w:rsidRPr="00A21C03" w:rsidR="001F09F4">
        <w:rPr>
          <w:sz w:val="28"/>
          <w:szCs w:val="28"/>
        </w:rPr>
        <w:t xml:space="preserve"> полиции </w:t>
      </w:r>
      <w:r w:rsidRPr="00A21C03" w:rsidR="00886A73">
        <w:rPr>
          <w:sz w:val="28"/>
          <w:szCs w:val="28"/>
        </w:rPr>
        <w:t>Филиппович В.Е.</w:t>
      </w:r>
      <w:r w:rsidRPr="00A21C03" w:rsidR="0072609A">
        <w:rPr>
          <w:sz w:val="28"/>
          <w:szCs w:val="28"/>
        </w:rPr>
        <w:t xml:space="preserve"> </w:t>
      </w:r>
      <w:r w:rsidRPr="00A21C03">
        <w:rPr>
          <w:sz w:val="28"/>
          <w:szCs w:val="28"/>
        </w:rPr>
        <w:t>составлен протокол об административном правонарушении</w:t>
      </w:r>
      <w:r w:rsidRPr="00A21C03" w:rsidR="0072609A">
        <w:rPr>
          <w:sz w:val="28"/>
          <w:szCs w:val="28"/>
        </w:rPr>
        <w:t xml:space="preserve"> </w:t>
      </w:r>
      <w:r w:rsidRPr="00A21C03" w:rsidR="00FF535B">
        <w:rPr>
          <w:sz w:val="28"/>
          <w:szCs w:val="28"/>
        </w:rPr>
        <w:t>82 АП №</w:t>
      </w:r>
      <w:r w:rsidRPr="00A21C03" w:rsidR="00395305">
        <w:rPr>
          <w:sz w:val="28"/>
          <w:szCs w:val="28"/>
        </w:rPr>
        <w:t xml:space="preserve"> </w:t>
      </w:r>
      <w:r w:rsidRPr="00A21C03" w:rsidR="00886A73">
        <w:rPr>
          <w:sz w:val="28"/>
          <w:szCs w:val="28"/>
        </w:rPr>
        <w:t>295557</w:t>
      </w:r>
      <w:r w:rsidRPr="00A21C03">
        <w:rPr>
          <w:sz w:val="28"/>
          <w:szCs w:val="28"/>
        </w:rPr>
        <w:t>.</w:t>
      </w:r>
    </w:p>
    <w:p w:rsidR="00886A73" w:rsidRPr="00886A73" w:rsidP="00886A7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В судебно</w:t>
      </w:r>
      <w:r w:rsidRPr="00A21C03">
        <w:rPr>
          <w:sz w:val="28"/>
          <w:szCs w:val="28"/>
        </w:rPr>
        <w:t>е заседание</w:t>
      </w:r>
      <w:r w:rsidRPr="00A21C03">
        <w:rPr>
          <w:sz w:val="28"/>
          <w:szCs w:val="28"/>
        </w:rPr>
        <w:t xml:space="preserve"> </w:t>
      </w:r>
      <w:r w:rsidRPr="00A21C03">
        <w:rPr>
          <w:rStyle w:val="s11"/>
          <w:sz w:val="28"/>
          <w:szCs w:val="28"/>
        </w:rPr>
        <w:t xml:space="preserve">Беккер В.Г. не явился, </w:t>
      </w:r>
      <w:r w:rsidRPr="00886A73">
        <w:rPr>
          <w:sz w:val="28"/>
          <w:szCs w:val="28"/>
        </w:rPr>
        <w:t xml:space="preserve">уведомлен надлежавшим образом о месте и времени рассмотрения дела, что подтверждается  телефонограммой. Ходатайство об отложении судебного заседания не направил, явку уполномоченного </w:t>
      </w:r>
      <w:r w:rsidRPr="00A21C03" w:rsidR="00412F17">
        <w:rPr>
          <w:sz w:val="28"/>
          <w:szCs w:val="28"/>
        </w:rPr>
        <w:t>защитника</w:t>
      </w:r>
      <w:r w:rsidRPr="00886A73">
        <w:rPr>
          <w:sz w:val="28"/>
          <w:szCs w:val="28"/>
        </w:rPr>
        <w:t xml:space="preserve"> не обеспечил.</w:t>
      </w:r>
      <w:r w:rsidRPr="00A21C03">
        <w:rPr>
          <w:sz w:val="28"/>
          <w:szCs w:val="28"/>
        </w:rPr>
        <w:t xml:space="preserve"> До судебного заседания предоставил ходатайство о рассмотрении дела в его отсутствие, в котором вину признал и просил назначить минимальное наказание. </w:t>
      </w:r>
      <w:r w:rsidRPr="00886A73">
        <w:rPr>
          <w:sz w:val="28"/>
          <w:szCs w:val="28"/>
        </w:rPr>
        <w:t xml:space="preserve"> </w:t>
      </w:r>
    </w:p>
    <w:p w:rsidR="00412F17" w:rsidRPr="00A21C03" w:rsidP="00412F1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Потерпевшая</w:t>
      </w:r>
      <w:r w:rsidRPr="00A21C03">
        <w:rPr>
          <w:rStyle w:val="s11"/>
          <w:sz w:val="28"/>
          <w:szCs w:val="28"/>
        </w:rPr>
        <w:t xml:space="preserve"> </w:t>
      </w:r>
      <w:r w:rsidRPr="00A21C03">
        <w:rPr>
          <w:rStyle w:val="s11"/>
          <w:sz w:val="28"/>
          <w:szCs w:val="28"/>
        </w:rPr>
        <w:t>Кандымова</w:t>
      </w:r>
      <w:r w:rsidRPr="00A21C03">
        <w:rPr>
          <w:rStyle w:val="s11"/>
          <w:sz w:val="28"/>
          <w:szCs w:val="28"/>
        </w:rPr>
        <w:t xml:space="preserve"> Э.М.</w:t>
      </w:r>
      <w:r w:rsidRPr="00A21C03">
        <w:rPr>
          <w:rStyle w:val="s11"/>
          <w:sz w:val="28"/>
          <w:szCs w:val="28"/>
        </w:rPr>
        <w:t xml:space="preserve"> не явилась, </w:t>
      </w:r>
      <w:r w:rsidRPr="00886A73">
        <w:rPr>
          <w:sz w:val="28"/>
          <w:szCs w:val="28"/>
        </w:rPr>
        <w:t>уведомлен</w:t>
      </w:r>
      <w:r w:rsidRPr="00A21C03">
        <w:rPr>
          <w:sz w:val="28"/>
          <w:szCs w:val="28"/>
        </w:rPr>
        <w:t>а</w:t>
      </w:r>
      <w:r w:rsidRPr="00886A73">
        <w:rPr>
          <w:sz w:val="28"/>
          <w:szCs w:val="28"/>
        </w:rPr>
        <w:t xml:space="preserve"> надлежавшим образом о месте и времени рассмотрения дела, что подтверждается  телефонограммой. Ходатайство об отложении судебного заседания не направил</w:t>
      </w:r>
      <w:r w:rsidRPr="00A21C03">
        <w:rPr>
          <w:sz w:val="28"/>
          <w:szCs w:val="28"/>
        </w:rPr>
        <w:t>а</w:t>
      </w:r>
      <w:r w:rsidRPr="00886A73">
        <w:rPr>
          <w:sz w:val="28"/>
          <w:szCs w:val="28"/>
        </w:rPr>
        <w:t>, явку уполномоченного представителя не обеспечил</w:t>
      </w:r>
      <w:r w:rsidRPr="00A21C03">
        <w:rPr>
          <w:sz w:val="28"/>
          <w:szCs w:val="28"/>
        </w:rPr>
        <w:t>а</w:t>
      </w:r>
      <w:r w:rsidRPr="00886A73">
        <w:rPr>
          <w:sz w:val="28"/>
          <w:szCs w:val="28"/>
        </w:rPr>
        <w:t>.</w:t>
      </w:r>
      <w:r w:rsidRPr="00A21C03">
        <w:rPr>
          <w:sz w:val="28"/>
          <w:szCs w:val="28"/>
        </w:rPr>
        <w:t xml:space="preserve"> До </w:t>
      </w:r>
      <w:r w:rsidRPr="00A21C03">
        <w:rPr>
          <w:sz w:val="28"/>
          <w:szCs w:val="28"/>
        </w:rPr>
        <w:t xml:space="preserve">судебного заседания от уполномоченного представителя Василенко Е.В. поступило письменное </w:t>
      </w:r>
      <w:r w:rsidRPr="00A21C03">
        <w:rPr>
          <w:sz w:val="28"/>
          <w:szCs w:val="28"/>
        </w:rPr>
        <w:t>пояснения</w:t>
      </w:r>
      <w:r w:rsidRPr="00A21C03">
        <w:rPr>
          <w:sz w:val="28"/>
          <w:szCs w:val="28"/>
        </w:rPr>
        <w:t xml:space="preserve"> в котором просит</w:t>
      </w:r>
      <w:r w:rsidRPr="00A21C03">
        <w:rPr>
          <w:rStyle w:val="s11"/>
          <w:sz w:val="28"/>
          <w:szCs w:val="28"/>
        </w:rPr>
        <w:t xml:space="preserve"> Беккер В.Г. назначить минимальное наказание, поскольку материальный и моральный вред потерпевшей возмещен в полном объеме, что подтверждается приложенной копией расписки.</w:t>
      </w:r>
    </w:p>
    <w:p w:rsidR="00412F17" w:rsidRPr="00A21C03" w:rsidP="00412F17">
      <w:pPr>
        <w:ind w:firstLine="708"/>
        <w:jc w:val="both"/>
        <w:rPr>
          <w:sz w:val="28"/>
          <w:szCs w:val="28"/>
        </w:rPr>
      </w:pPr>
      <w:r w:rsidRPr="00886A73">
        <w:rPr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12F17" w:rsidRPr="00412F17" w:rsidP="00412F1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В соответствии с частью 3 статьи 25.2 </w:t>
      </w:r>
      <w:r w:rsidRPr="00886A73">
        <w:rPr>
          <w:sz w:val="28"/>
          <w:szCs w:val="28"/>
        </w:rPr>
        <w:t>КоАП РФ</w:t>
      </w:r>
      <w:r w:rsidRPr="00A21C03">
        <w:rPr>
          <w:sz w:val="28"/>
          <w:szCs w:val="28"/>
        </w:rPr>
        <w:t xml:space="preserve"> д</w:t>
      </w:r>
      <w:r w:rsidRPr="00412F17">
        <w:rPr>
          <w:sz w:val="28"/>
          <w:szCs w:val="28"/>
        </w:rPr>
        <w:t>ело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886A73" w:rsidRPr="00886A73" w:rsidP="00886A73">
      <w:pPr>
        <w:ind w:firstLine="708"/>
        <w:jc w:val="both"/>
        <w:rPr>
          <w:sz w:val="28"/>
          <w:szCs w:val="28"/>
        </w:rPr>
      </w:pPr>
      <w:r w:rsidRPr="00886A73">
        <w:rPr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 w:rsidRPr="00886A73">
        <w:rPr>
          <w:sz w:val="28"/>
          <w:szCs w:val="28"/>
        </w:rPr>
        <w:t xml:space="preserve"> связи и доставки, </w:t>
      </w:r>
      <w:r w:rsidRPr="00886A73">
        <w:rPr>
          <w:sz w:val="28"/>
          <w:szCs w:val="28"/>
        </w:rPr>
        <w:t>обеспечивающих</w:t>
      </w:r>
      <w:r w:rsidRPr="00886A73">
        <w:rPr>
          <w:sz w:val="28"/>
          <w:szCs w:val="28"/>
        </w:rPr>
        <w:t xml:space="preserve"> фиксирование извещения или вызова и его вручение адресату.</w:t>
      </w:r>
    </w:p>
    <w:p w:rsidR="00886A73" w:rsidRPr="00886A73" w:rsidP="00886A73">
      <w:pPr>
        <w:ind w:firstLine="708"/>
        <w:jc w:val="both"/>
        <w:rPr>
          <w:sz w:val="28"/>
          <w:szCs w:val="28"/>
        </w:rPr>
      </w:pPr>
      <w:r w:rsidRPr="00886A73">
        <w:rPr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886A73">
        <w:rPr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886A73">
        <w:rPr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412F17" w:rsidRPr="00412F17" w:rsidP="00412F17">
      <w:pPr>
        <w:ind w:firstLine="708"/>
        <w:jc w:val="both"/>
        <w:rPr>
          <w:sz w:val="28"/>
          <w:szCs w:val="28"/>
        </w:rPr>
      </w:pPr>
      <w:r w:rsidRPr="00412F17">
        <w:rPr>
          <w:sz w:val="28"/>
          <w:szCs w:val="28"/>
        </w:rPr>
        <w:t xml:space="preserve">Учитывая данные о надлежащем извещении </w:t>
      </w:r>
      <w:r w:rsidRPr="00A21C03">
        <w:rPr>
          <w:rStyle w:val="s11"/>
          <w:sz w:val="28"/>
          <w:szCs w:val="28"/>
        </w:rPr>
        <w:t xml:space="preserve">Беккер В.Г. и потерпевшей </w:t>
      </w:r>
      <w:r w:rsidRPr="00A21C03">
        <w:rPr>
          <w:rStyle w:val="s11"/>
          <w:sz w:val="28"/>
          <w:szCs w:val="28"/>
        </w:rPr>
        <w:t>Кандымовой</w:t>
      </w:r>
      <w:r w:rsidRPr="00A21C03">
        <w:rPr>
          <w:rStyle w:val="s11"/>
          <w:sz w:val="28"/>
          <w:szCs w:val="28"/>
        </w:rPr>
        <w:t xml:space="preserve"> Э.М.</w:t>
      </w:r>
      <w:r w:rsidRPr="00412F17">
        <w:rPr>
          <w:sz w:val="28"/>
          <w:szCs w:val="28"/>
        </w:rPr>
        <w:t>, а также принимая во</w:t>
      </w:r>
      <w:r w:rsidRPr="00A21C03">
        <w:rPr>
          <w:sz w:val="28"/>
          <w:szCs w:val="28"/>
        </w:rPr>
        <w:t xml:space="preserve"> внимание отсутствие ходатайств</w:t>
      </w:r>
      <w:r w:rsidRPr="00412F17">
        <w:rPr>
          <w:sz w:val="28"/>
          <w:szCs w:val="28"/>
        </w:rPr>
        <w:t xml:space="preserve"> об отложении рассмотрения дела, мировой судья на основании ч. 2 ст. 25.1 </w:t>
      </w:r>
      <w:r w:rsidRPr="00A21C03">
        <w:rPr>
          <w:sz w:val="28"/>
          <w:szCs w:val="28"/>
        </w:rPr>
        <w:t xml:space="preserve">и ч.3 ст. 25.2 </w:t>
      </w:r>
      <w:r w:rsidRPr="00412F17">
        <w:rPr>
          <w:sz w:val="28"/>
          <w:szCs w:val="28"/>
        </w:rPr>
        <w:t xml:space="preserve">КоАП РФ, считает возможным рассмотреть данное дело в отсутствие </w:t>
      </w:r>
      <w:r w:rsidRPr="00A21C03">
        <w:rPr>
          <w:sz w:val="28"/>
          <w:szCs w:val="28"/>
        </w:rPr>
        <w:t>последних.</w:t>
      </w:r>
    </w:p>
    <w:p w:rsidR="002C0A77" w:rsidRPr="00A21C03" w:rsidP="00E621CF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О</w:t>
      </w:r>
      <w:r w:rsidRPr="00A21C03" w:rsidR="006162D1">
        <w:rPr>
          <w:sz w:val="28"/>
          <w:szCs w:val="28"/>
        </w:rPr>
        <w:t>гласив протокол об административном правонарушении,</w:t>
      </w:r>
      <w:r w:rsidRPr="00A21C03" w:rsidR="004B0CF0">
        <w:rPr>
          <w:sz w:val="28"/>
          <w:szCs w:val="28"/>
        </w:rPr>
        <w:t xml:space="preserve"> </w:t>
      </w:r>
      <w:r w:rsidRPr="00A21C03" w:rsidR="006162D1">
        <w:rPr>
          <w:sz w:val="28"/>
          <w:szCs w:val="28"/>
        </w:rPr>
        <w:t>исследовав материалы дела об административном правонарушении</w:t>
      </w:r>
      <w:r w:rsidRPr="00A21C03" w:rsidR="0068533B">
        <w:rPr>
          <w:sz w:val="28"/>
          <w:szCs w:val="28"/>
        </w:rPr>
        <w:t xml:space="preserve"> </w:t>
      </w:r>
      <w:r w:rsidRPr="00A21C03" w:rsidR="006162D1">
        <w:rPr>
          <w:sz w:val="28"/>
          <w:szCs w:val="28"/>
        </w:rPr>
        <w:t xml:space="preserve">и оценив все имеющиеся по делу доказательства в их совокупности, </w:t>
      </w:r>
      <w:r w:rsidRPr="00A21C03" w:rsidR="00802BDD">
        <w:rPr>
          <w:sz w:val="28"/>
          <w:szCs w:val="28"/>
        </w:rPr>
        <w:t xml:space="preserve">мировой </w:t>
      </w:r>
      <w:r w:rsidRPr="00A21C03" w:rsidR="006162D1">
        <w:rPr>
          <w:sz w:val="28"/>
          <w:szCs w:val="28"/>
        </w:rPr>
        <w:t>суд</w:t>
      </w:r>
      <w:r w:rsidRPr="00A21C03" w:rsidR="00F3352D">
        <w:rPr>
          <w:sz w:val="28"/>
          <w:szCs w:val="28"/>
        </w:rPr>
        <w:t>ья</w:t>
      </w:r>
      <w:r w:rsidRPr="00A21C03" w:rsidR="006162D1">
        <w:rPr>
          <w:sz w:val="28"/>
          <w:szCs w:val="28"/>
        </w:rPr>
        <w:t xml:space="preserve"> приходит к следующим выводам.</w:t>
      </w:r>
    </w:p>
    <w:p w:rsidR="003356A5" w:rsidRPr="00A21C03" w:rsidP="000C4B1E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1C03">
        <w:rPr>
          <w:rFonts w:eastAsiaTheme="minorHAnsi"/>
          <w:sz w:val="28"/>
          <w:szCs w:val="28"/>
          <w:lang w:eastAsia="en-US"/>
        </w:rPr>
        <w:t>В соответствии с ч.1 ст.12.24 КоАП РФ</w:t>
      </w:r>
      <w:r w:rsidRPr="00A21C03" w:rsidR="000C4B1E">
        <w:rPr>
          <w:rFonts w:eastAsiaTheme="minorHAnsi"/>
          <w:sz w:val="28"/>
          <w:szCs w:val="28"/>
          <w:lang w:eastAsia="en-US"/>
        </w:rPr>
        <w:t xml:space="preserve"> (в ред. от 11.03.2024г.)</w:t>
      </w:r>
      <w:r w:rsidRPr="00A21C03">
        <w:rPr>
          <w:rFonts w:eastAsiaTheme="minorHAnsi"/>
          <w:sz w:val="28"/>
          <w:szCs w:val="28"/>
          <w:lang w:eastAsia="en-US"/>
        </w:rPr>
        <w:t xml:space="preserve"> нарушение Правил дорожного движения или правил эксплуатации транспортного средства, повлекшее причинение легкого вреда здоровью потерпевшего, </w:t>
      </w:r>
      <w:r w:rsidRPr="00A21C03" w:rsidR="000C4B1E">
        <w:rPr>
          <w:sz w:val="28"/>
          <w:szCs w:val="28"/>
        </w:rPr>
        <w:t>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</w:t>
      </w:r>
      <w:r w:rsidRPr="00A21C03">
        <w:rPr>
          <w:rFonts w:eastAsiaTheme="minorHAnsi"/>
          <w:sz w:val="28"/>
          <w:szCs w:val="28"/>
          <w:lang w:eastAsia="en-US"/>
        </w:rPr>
        <w:t>.</w:t>
      </w:r>
    </w:p>
    <w:p w:rsidR="003356A5" w:rsidRPr="00A21C03" w:rsidP="003356A5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21C03">
        <w:rPr>
          <w:rFonts w:eastAsiaTheme="minorHAnsi"/>
          <w:sz w:val="28"/>
          <w:szCs w:val="28"/>
          <w:lang w:eastAsia="en-US"/>
        </w:rPr>
        <w:t xml:space="preserve">С объективной стороны правонарушение, предусмотренное ч.1 ст.12.24 КоАП РФ, выражается в нарушении </w:t>
      </w:r>
      <w:hyperlink r:id="rId5" w:history="1">
        <w:r w:rsidRPr="00A21C03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A21C03">
        <w:rPr>
          <w:rFonts w:eastAsiaTheme="minorHAnsi"/>
          <w:sz w:val="28"/>
          <w:szCs w:val="28"/>
          <w:lang w:eastAsia="en-US"/>
        </w:rPr>
        <w:t xml:space="preserve"> дорожного движения или правил эксплуатации транспортных средств, повлекшем причинение легкого вреда здоровью потерпевшего.</w:t>
      </w:r>
    </w:p>
    <w:p w:rsidR="003356A5" w:rsidRPr="00A21C03" w:rsidP="003356A5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21C03">
        <w:rPr>
          <w:rFonts w:eastAsiaTheme="minorHAnsi"/>
          <w:sz w:val="28"/>
          <w:szCs w:val="28"/>
          <w:lang w:eastAsia="en-US"/>
        </w:rPr>
        <w:t>Таким образом, правовое значение для установления в действиях привлекаемого лица признаков состава административного правонарушения по указанной норме является нарушение им Правил дорожного движения и наступление в связи с этим вредных последствий в виде причинения легкого вреда здоровью человека.</w:t>
      </w:r>
    </w:p>
    <w:p w:rsidR="002E75B7" w:rsidRPr="00A21C03" w:rsidP="009C4963">
      <w:pPr>
        <w:tabs>
          <w:tab w:val="num" w:pos="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21C03">
        <w:rPr>
          <w:rFonts w:eastAsiaTheme="minorHAnsi"/>
          <w:sz w:val="28"/>
          <w:szCs w:val="28"/>
          <w:lang w:eastAsia="en-US"/>
        </w:rPr>
        <w:t xml:space="preserve">Пунктом 1.1 </w:t>
      </w:r>
      <w:r w:rsidRPr="00A21C03" w:rsidR="00032E47">
        <w:rPr>
          <w:rFonts w:eastAsiaTheme="minorHAnsi"/>
          <w:sz w:val="28"/>
          <w:szCs w:val="28"/>
          <w:lang w:eastAsia="en-US"/>
        </w:rPr>
        <w:t>ПДД РФ</w:t>
      </w:r>
      <w:r w:rsidRPr="00A21C03">
        <w:rPr>
          <w:rFonts w:eastAsiaTheme="minorHAnsi"/>
          <w:sz w:val="28"/>
          <w:szCs w:val="28"/>
          <w:lang w:eastAsia="en-US"/>
        </w:rPr>
        <w:t xml:space="preserve"> предусмотрено, что данные Правила устанавливают единый порядок дорожного движения на всей территории Российской Федерации.</w:t>
      </w:r>
    </w:p>
    <w:p w:rsidR="00412F17" w:rsidRPr="00412F17" w:rsidP="00412F1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21C03">
        <w:rPr>
          <w:rFonts w:eastAsiaTheme="minorHAnsi"/>
          <w:sz w:val="28"/>
          <w:szCs w:val="28"/>
          <w:lang w:eastAsia="en-US"/>
        </w:rPr>
        <w:t xml:space="preserve">Согласно </w:t>
      </w:r>
      <w:r w:rsidRPr="00A21C03" w:rsidR="000C4B1E">
        <w:rPr>
          <w:rFonts w:eastAsiaTheme="minorHAnsi"/>
          <w:sz w:val="28"/>
          <w:szCs w:val="28"/>
          <w:lang w:eastAsia="en-US"/>
        </w:rPr>
        <w:t>п.</w:t>
      </w:r>
      <w:r w:rsidRPr="00A21C03">
        <w:rPr>
          <w:rFonts w:eastAsiaTheme="minorHAnsi"/>
          <w:sz w:val="28"/>
          <w:szCs w:val="28"/>
          <w:lang w:eastAsia="en-US"/>
        </w:rPr>
        <w:t xml:space="preserve"> </w:t>
      </w:r>
      <w:r w:rsidRPr="00A21C03">
        <w:rPr>
          <w:rFonts w:eastAsiaTheme="minorHAnsi"/>
          <w:sz w:val="28"/>
          <w:szCs w:val="28"/>
          <w:lang w:eastAsia="en-US"/>
        </w:rPr>
        <w:t>13.9 ПДД РФ</w:t>
      </w:r>
      <w:r w:rsidRPr="00A21C03" w:rsidR="000C4B1E">
        <w:rPr>
          <w:rFonts w:eastAsiaTheme="minorHAnsi"/>
          <w:sz w:val="28"/>
          <w:szCs w:val="28"/>
          <w:lang w:eastAsia="en-US"/>
        </w:rPr>
        <w:t xml:space="preserve"> </w:t>
      </w:r>
      <w:r w:rsidRPr="00A21C03">
        <w:rPr>
          <w:sz w:val="28"/>
          <w:szCs w:val="28"/>
        </w:rPr>
        <w:t>на перекрестке неравнозначных дорог водитель транспортного средства, движущегося по второстепенной дороге, должен уступить дорогу транспортным средствам, приближающимся по главной, независимо от направления их дальнейшего движения.</w:t>
      </w:r>
      <w:r w:rsidRPr="00A21C03">
        <w:rPr>
          <w:sz w:val="28"/>
          <w:szCs w:val="28"/>
        </w:rPr>
        <w:t xml:space="preserve"> </w:t>
      </w:r>
      <w:r w:rsidRPr="00412F17">
        <w:rPr>
          <w:sz w:val="28"/>
          <w:szCs w:val="28"/>
        </w:rPr>
        <w:t xml:space="preserve">На таких перекрестках трамвай имеет преимущество перед безрельсовыми транспортными средствами, движущимися в попутном или встречном направлении по равнозначной дороге, независимо от направления его движения. </w:t>
      </w:r>
    </w:p>
    <w:p w:rsidR="00412F17" w:rsidRPr="00A21C03" w:rsidP="00A21C03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 </w:t>
      </w:r>
      <w:r w:rsidRPr="00A21C03" w:rsidR="00673EAB">
        <w:rPr>
          <w:sz w:val="28"/>
          <w:szCs w:val="28"/>
        </w:rPr>
        <w:t xml:space="preserve">Как усматривается из материалов дела об административном правонарушении, </w:t>
      </w:r>
      <w:r w:rsidRPr="00A21C03">
        <w:rPr>
          <w:rStyle w:val="s11"/>
          <w:sz w:val="28"/>
          <w:szCs w:val="28"/>
        </w:rPr>
        <w:t>Беккер В.Г.</w:t>
      </w:r>
      <w:r w:rsidRPr="00A21C03">
        <w:rPr>
          <w:sz w:val="28"/>
          <w:szCs w:val="28"/>
        </w:rPr>
        <w:t>, 17 апреля 2025 года в 09 часов 00 минут находясь по адресу: на Республика Крым, г. Саки, Симферопольская, д. 20, управляя транспортным средством марки и модели «</w:t>
      </w:r>
      <w:r w:rsidRPr="00A21C03">
        <w:rPr>
          <w:sz w:val="28"/>
          <w:szCs w:val="28"/>
          <w:lang w:val="en-US"/>
        </w:rPr>
        <w:t>Hyundai</w:t>
      </w:r>
      <w:r w:rsidRPr="00A21C03">
        <w:rPr>
          <w:sz w:val="28"/>
          <w:szCs w:val="28"/>
        </w:rPr>
        <w:t xml:space="preserve"> </w:t>
      </w:r>
      <w:r w:rsidRPr="00A21C03">
        <w:rPr>
          <w:sz w:val="28"/>
          <w:szCs w:val="28"/>
          <w:lang w:val="en-US"/>
        </w:rPr>
        <w:t>Azera</w:t>
      </w:r>
      <w:r w:rsidRPr="00A21C03">
        <w:rPr>
          <w:sz w:val="28"/>
          <w:szCs w:val="28"/>
        </w:rPr>
        <w:t xml:space="preserve">», </w:t>
      </w:r>
      <w:r w:rsidRPr="00A21C03">
        <w:rPr>
          <w:sz w:val="28"/>
          <w:szCs w:val="28"/>
          <w:lang w:val="en-US"/>
        </w:rPr>
        <w:t>c</w:t>
      </w:r>
      <w:r w:rsidRPr="00A21C03">
        <w:rPr>
          <w:sz w:val="28"/>
          <w:szCs w:val="28"/>
        </w:rPr>
        <w:t xml:space="preserve"> государственный регистрационный знак В678ТТ82,  в нарушение п. 13.9 постановления ПДД РФ при проезде нерегулируемого перекрестка по второстепенной дороге, не уступил</w:t>
      </w:r>
      <w:r w:rsidRPr="00A21C03">
        <w:rPr>
          <w:sz w:val="28"/>
          <w:szCs w:val="28"/>
        </w:rPr>
        <w:t xml:space="preserve"> дорогу и допустил столкновение с автомобилем марки и модели «</w:t>
      </w:r>
      <w:r w:rsidRPr="00A21C03">
        <w:rPr>
          <w:sz w:val="28"/>
          <w:szCs w:val="28"/>
          <w:lang w:val="en-US"/>
        </w:rPr>
        <w:t>Hyundai</w:t>
      </w:r>
      <w:r w:rsidRPr="00A21C03">
        <w:rPr>
          <w:sz w:val="28"/>
          <w:szCs w:val="28"/>
        </w:rPr>
        <w:t xml:space="preserve"> </w:t>
      </w:r>
      <w:r w:rsidRPr="00A21C03">
        <w:rPr>
          <w:sz w:val="28"/>
          <w:szCs w:val="28"/>
          <w:lang w:val="en-US"/>
        </w:rPr>
        <w:t>Gets</w:t>
      </w:r>
      <w:r w:rsidRPr="00A21C03">
        <w:rPr>
          <w:sz w:val="28"/>
          <w:szCs w:val="28"/>
        </w:rPr>
        <w:t xml:space="preserve">» </w:t>
      </w:r>
      <w:r w:rsidRPr="00A21C03">
        <w:rPr>
          <w:sz w:val="28"/>
          <w:szCs w:val="28"/>
          <w:lang w:val="en-US"/>
        </w:rPr>
        <w:t>c</w:t>
      </w:r>
      <w:r w:rsidRPr="00A21C03">
        <w:rPr>
          <w:sz w:val="28"/>
          <w:szCs w:val="28"/>
        </w:rPr>
        <w:t xml:space="preserve"> государственный регистрационный знак Н894ЕУ82 под управлением </w:t>
      </w:r>
      <w:r w:rsidRPr="00A21C03">
        <w:rPr>
          <w:rStyle w:val="s11"/>
          <w:sz w:val="28"/>
          <w:szCs w:val="28"/>
        </w:rPr>
        <w:t>Кандымовой</w:t>
      </w:r>
      <w:r w:rsidRPr="00A21C03">
        <w:rPr>
          <w:rStyle w:val="s11"/>
          <w:sz w:val="28"/>
          <w:szCs w:val="28"/>
        </w:rPr>
        <w:t xml:space="preserve"> Э.М.</w:t>
      </w:r>
      <w:r w:rsidRPr="00A21C03">
        <w:rPr>
          <w:sz w:val="28"/>
          <w:szCs w:val="28"/>
        </w:rPr>
        <w:t xml:space="preserve"> двигавшейся по главной дороге, после чего автомобиль </w:t>
      </w:r>
      <w:r w:rsidRPr="00A21C03">
        <w:rPr>
          <w:rStyle w:val="s11"/>
          <w:sz w:val="28"/>
          <w:szCs w:val="28"/>
        </w:rPr>
        <w:t>Кандымовой</w:t>
      </w:r>
      <w:r w:rsidRPr="00A21C03">
        <w:rPr>
          <w:rStyle w:val="s11"/>
          <w:sz w:val="28"/>
          <w:szCs w:val="28"/>
        </w:rPr>
        <w:t xml:space="preserve"> Э.М. </w:t>
      </w:r>
      <w:r w:rsidRPr="00A21C03">
        <w:rPr>
          <w:rStyle w:val="s11"/>
          <w:sz w:val="28"/>
          <w:szCs w:val="28"/>
        </w:rPr>
        <w:t xml:space="preserve">продолжил движение и совершил наезд на препятствие (опора газовой трубы). </w:t>
      </w:r>
      <w:r w:rsidRPr="00A21C03">
        <w:rPr>
          <w:sz w:val="28"/>
          <w:szCs w:val="28"/>
        </w:rPr>
        <w:t>В результате столкновения водителю автомобилем марки и модели «</w:t>
      </w:r>
      <w:r w:rsidRPr="00A21C03">
        <w:rPr>
          <w:sz w:val="28"/>
          <w:szCs w:val="28"/>
          <w:lang w:val="en-US"/>
        </w:rPr>
        <w:t>Hyundai</w:t>
      </w:r>
      <w:r w:rsidRPr="00A21C03">
        <w:rPr>
          <w:sz w:val="28"/>
          <w:szCs w:val="28"/>
        </w:rPr>
        <w:t xml:space="preserve"> </w:t>
      </w:r>
      <w:r w:rsidRPr="00A21C03">
        <w:rPr>
          <w:sz w:val="28"/>
          <w:szCs w:val="28"/>
          <w:lang w:val="en-US"/>
        </w:rPr>
        <w:t>Gets</w:t>
      </w:r>
      <w:r w:rsidRPr="00A21C03">
        <w:rPr>
          <w:sz w:val="28"/>
          <w:szCs w:val="28"/>
        </w:rPr>
        <w:t xml:space="preserve">» </w:t>
      </w:r>
      <w:r w:rsidRPr="00A21C03">
        <w:rPr>
          <w:sz w:val="28"/>
          <w:szCs w:val="28"/>
          <w:lang w:val="en-US"/>
        </w:rPr>
        <w:t>c</w:t>
      </w:r>
      <w:r w:rsidRPr="00A21C03">
        <w:rPr>
          <w:sz w:val="28"/>
          <w:szCs w:val="28"/>
        </w:rPr>
        <w:t xml:space="preserve"> государственный регистрационный знак Н894ЕУ82 под управлением </w:t>
      </w:r>
      <w:r w:rsidRPr="00A21C03">
        <w:rPr>
          <w:rStyle w:val="s11"/>
          <w:sz w:val="28"/>
          <w:szCs w:val="28"/>
        </w:rPr>
        <w:t>Кандымовой</w:t>
      </w:r>
      <w:r w:rsidRPr="00A21C03">
        <w:rPr>
          <w:rStyle w:val="s11"/>
          <w:sz w:val="28"/>
          <w:szCs w:val="28"/>
        </w:rPr>
        <w:t xml:space="preserve"> Э.М.</w:t>
      </w:r>
      <w:r w:rsidRPr="00A21C03">
        <w:rPr>
          <w:sz w:val="28"/>
          <w:szCs w:val="28"/>
        </w:rPr>
        <w:t xml:space="preserve">  причинен легкий вред здоровью, согласно заключению эксперта №119 от 06.05.2025г., чем совершил правонарушение, предусмотренное ч.1 ст.12.24 КоАП РФ.</w:t>
      </w:r>
    </w:p>
    <w:p w:rsidR="000E2606" w:rsidRPr="00A21C03" w:rsidP="00412F1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Фактические обстоятельства дела подтверждаются имеющимися </w:t>
      </w:r>
      <w:r w:rsidRPr="00A21C03" w:rsidR="003356A5">
        <w:rPr>
          <w:sz w:val="28"/>
          <w:szCs w:val="28"/>
        </w:rPr>
        <w:t>как в материалах дела</w:t>
      </w:r>
      <w:r w:rsidRPr="00A21C03" w:rsidR="00673EAB">
        <w:rPr>
          <w:sz w:val="28"/>
          <w:szCs w:val="28"/>
        </w:rPr>
        <w:t xml:space="preserve"> </w:t>
      </w:r>
      <w:r w:rsidRPr="00A21C03">
        <w:rPr>
          <w:sz w:val="28"/>
          <w:szCs w:val="28"/>
        </w:rPr>
        <w:t xml:space="preserve">доказательствами, а именно: </w:t>
      </w:r>
    </w:p>
    <w:p w:rsidR="00145522" w:rsidRPr="00A21C03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- протоколом об административном правонарушении</w:t>
      </w:r>
      <w:r w:rsidRPr="00A21C03" w:rsidR="00641BE3">
        <w:rPr>
          <w:sz w:val="28"/>
          <w:szCs w:val="28"/>
        </w:rPr>
        <w:t xml:space="preserve"> </w:t>
      </w:r>
      <w:r w:rsidRPr="00A21C03" w:rsidR="006B2041">
        <w:rPr>
          <w:sz w:val="28"/>
          <w:szCs w:val="28"/>
        </w:rPr>
        <w:t>82 АП №</w:t>
      </w:r>
      <w:r w:rsidRPr="00A21C03" w:rsidR="000C4B1E">
        <w:rPr>
          <w:sz w:val="28"/>
          <w:szCs w:val="28"/>
        </w:rPr>
        <w:t xml:space="preserve"> </w:t>
      </w:r>
      <w:r w:rsidRPr="00A21C03" w:rsidR="00AF4A32">
        <w:rPr>
          <w:sz w:val="28"/>
          <w:szCs w:val="28"/>
        </w:rPr>
        <w:t>295557</w:t>
      </w:r>
      <w:r w:rsidRPr="00A21C03" w:rsidR="008B7CC0">
        <w:rPr>
          <w:sz w:val="28"/>
          <w:szCs w:val="28"/>
        </w:rPr>
        <w:t xml:space="preserve"> от </w:t>
      </w:r>
      <w:r w:rsidRPr="00A21C03" w:rsidR="00AF4A32">
        <w:rPr>
          <w:sz w:val="28"/>
          <w:szCs w:val="28"/>
        </w:rPr>
        <w:t>05.06.2025</w:t>
      </w:r>
      <w:r w:rsidRPr="00A21C03" w:rsidR="008B7CC0">
        <w:rPr>
          <w:sz w:val="28"/>
          <w:szCs w:val="28"/>
        </w:rPr>
        <w:t>г</w:t>
      </w:r>
      <w:r w:rsidRPr="00A21C03" w:rsidR="00AF4A32">
        <w:rPr>
          <w:sz w:val="28"/>
          <w:szCs w:val="28"/>
        </w:rPr>
        <w:t>.</w:t>
      </w:r>
      <w:r w:rsidRPr="00A21C03">
        <w:rPr>
          <w:sz w:val="28"/>
          <w:szCs w:val="28"/>
        </w:rPr>
        <w:t>;</w:t>
      </w:r>
    </w:p>
    <w:p w:rsidR="00373DC7" w:rsidRPr="00A21C03" w:rsidP="00373DC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- </w:t>
      </w:r>
      <w:r w:rsidRPr="00A21C03">
        <w:rPr>
          <w:sz w:val="28"/>
          <w:szCs w:val="28"/>
        </w:rPr>
        <w:t>определением</w:t>
      </w:r>
      <w:r w:rsidRPr="00A21C03">
        <w:rPr>
          <w:sz w:val="28"/>
          <w:szCs w:val="28"/>
        </w:rPr>
        <w:t xml:space="preserve"> о возбуждении дела об административном правонарушении и проведении административного расследования 82 ОВ №</w:t>
      </w:r>
      <w:r w:rsidRPr="00A21C03">
        <w:rPr>
          <w:sz w:val="28"/>
          <w:szCs w:val="28"/>
        </w:rPr>
        <w:t xml:space="preserve"> </w:t>
      </w:r>
      <w:r w:rsidRPr="00A21C03" w:rsidR="00AF4A32">
        <w:rPr>
          <w:sz w:val="28"/>
          <w:szCs w:val="28"/>
        </w:rPr>
        <w:t>042208</w:t>
      </w:r>
      <w:r w:rsidRPr="00A21C03">
        <w:rPr>
          <w:sz w:val="28"/>
          <w:szCs w:val="28"/>
        </w:rPr>
        <w:t xml:space="preserve"> от </w:t>
      </w:r>
      <w:r w:rsidRPr="00A21C03" w:rsidR="00270149">
        <w:rPr>
          <w:sz w:val="28"/>
          <w:szCs w:val="28"/>
        </w:rPr>
        <w:t>17.04.2025</w:t>
      </w:r>
      <w:r w:rsidRPr="00A21C03">
        <w:rPr>
          <w:sz w:val="28"/>
          <w:szCs w:val="28"/>
        </w:rPr>
        <w:t>г.</w:t>
      </w:r>
      <w:r w:rsidRPr="00A21C03">
        <w:rPr>
          <w:sz w:val="28"/>
          <w:szCs w:val="28"/>
        </w:rPr>
        <w:t>;</w:t>
      </w:r>
      <w:r w:rsidRPr="00A21C03">
        <w:rPr>
          <w:sz w:val="28"/>
          <w:szCs w:val="28"/>
        </w:rPr>
        <w:t xml:space="preserve"> </w:t>
      </w:r>
    </w:p>
    <w:p w:rsidR="00270149" w:rsidRPr="00A21C03" w:rsidP="00373DC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- схемой места ДТП от 17.04.2025г.;</w:t>
      </w:r>
    </w:p>
    <w:p w:rsidR="00373DC7" w:rsidRPr="00A21C03" w:rsidP="00373DC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- протоколом осмотра места совершения административного правонарушения 82 ОМ № </w:t>
      </w:r>
      <w:r w:rsidRPr="00A21C03" w:rsidR="00270149">
        <w:rPr>
          <w:sz w:val="28"/>
          <w:szCs w:val="28"/>
        </w:rPr>
        <w:t>002616 от 17.04.2025</w:t>
      </w:r>
      <w:r w:rsidRPr="00A21C03">
        <w:rPr>
          <w:sz w:val="28"/>
          <w:szCs w:val="28"/>
        </w:rPr>
        <w:t>г.;</w:t>
      </w:r>
    </w:p>
    <w:p w:rsidR="00270149" w:rsidRPr="00A21C03" w:rsidP="00373DC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- дополнением к материалу ДТП от 17.04.2025г.;</w:t>
      </w:r>
    </w:p>
    <w:p w:rsidR="00270149" w:rsidRPr="00A21C03" w:rsidP="00373DC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- письменными объяснениями Беккер В.Г. от 17.04.2025г.;</w:t>
      </w:r>
    </w:p>
    <w:p w:rsidR="00270149" w:rsidRPr="00A21C03" w:rsidP="00270149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- письменными объяснениями </w:t>
      </w:r>
      <w:r w:rsidRPr="00A21C03">
        <w:rPr>
          <w:rStyle w:val="s11"/>
          <w:sz w:val="28"/>
          <w:szCs w:val="28"/>
        </w:rPr>
        <w:t>Кандымовой</w:t>
      </w:r>
      <w:r w:rsidRPr="00A21C03">
        <w:rPr>
          <w:rStyle w:val="s11"/>
          <w:sz w:val="28"/>
          <w:szCs w:val="28"/>
        </w:rPr>
        <w:t xml:space="preserve"> Э.М.</w:t>
      </w:r>
      <w:r w:rsidRPr="00A21C03">
        <w:rPr>
          <w:color w:val="FF0000"/>
          <w:sz w:val="28"/>
          <w:szCs w:val="28"/>
        </w:rPr>
        <w:t xml:space="preserve"> </w:t>
      </w:r>
      <w:r w:rsidRPr="00A21C03">
        <w:rPr>
          <w:sz w:val="28"/>
          <w:szCs w:val="28"/>
        </w:rPr>
        <w:t>от 17.04.2025г.;</w:t>
      </w:r>
    </w:p>
    <w:p w:rsidR="003356A5" w:rsidRPr="00A21C03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</w:t>
      </w:r>
      <w:r w:rsidRPr="00A21C03" w:rsidR="00270149">
        <w:rPr>
          <w:rStyle w:val="s11"/>
          <w:sz w:val="28"/>
          <w:szCs w:val="28"/>
        </w:rPr>
        <w:t>Кандымовой</w:t>
      </w:r>
      <w:r w:rsidRPr="00A21C03" w:rsidR="00270149">
        <w:rPr>
          <w:rStyle w:val="s11"/>
          <w:sz w:val="28"/>
          <w:szCs w:val="28"/>
        </w:rPr>
        <w:t xml:space="preserve"> Э.М.</w:t>
      </w:r>
      <w:r w:rsidRPr="00A21C03">
        <w:rPr>
          <w:sz w:val="28"/>
          <w:szCs w:val="28"/>
        </w:rPr>
        <w:t xml:space="preserve"> 82 МО № </w:t>
      </w:r>
      <w:r w:rsidRPr="00A21C03" w:rsidR="00270149">
        <w:rPr>
          <w:sz w:val="28"/>
          <w:szCs w:val="28"/>
        </w:rPr>
        <w:t>025064 от 17.04.2025</w:t>
      </w:r>
      <w:r w:rsidRPr="00A21C03">
        <w:rPr>
          <w:sz w:val="28"/>
          <w:szCs w:val="28"/>
        </w:rPr>
        <w:t>г.;</w:t>
      </w:r>
    </w:p>
    <w:p w:rsidR="00373DC7" w:rsidRPr="00A21C03" w:rsidP="00373DC7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- </w:t>
      </w:r>
      <w:r w:rsidRPr="00A21C03" w:rsidR="00270149">
        <w:rPr>
          <w:sz w:val="28"/>
          <w:szCs w:val="28"/>
        </w:rPr>
        <w:t xml:space="preserve">копией </w:t>
      </w:r>
      <w:r w:rsidRPr="00A21C03">
        <w:rPr>
          <w:sz w:val="28"/>
          <w:szCs w:val="28"/>
        </w:rPr>
        <w:t>протокол</w:t>
      </w:r>
      <w:r w:rsidRPr="00A21C03" w:rsidR="00270149">
        <w:rPr>
          <w:sz w:val="28"/>
          <w:szCs w:val="28"/>
        </w:rPr>
        <w:t>а</w:t>
      </w:r>
      <w:r w:rsidRPr="00A21C03">
        <w:rPr>
          <w:sz w:val="28"/>
          <w:szCs w:val="28"/>
        </w:rPr>
        <w:t xml:space="preserve"> о направлении на медицинское освидетельствование на состояние опьянения </w:t>
      </w:r>
      <w:r w:rsidRPr="00A21C03" w:rsidR="00270149">
        <w:rPr>
          <w:sz w:val="28"/>
          <w:szCs w:val="28"/>
        </w:rPr>
        <w:t>Беккер В.Г.</w:t>
      </w:r>
      <w:r w:rsidRPr="00A21C03">
        <w:rPr>
          <w:sz w:val="28"/>
          <w:szCs w:val="28"/>
        </w:rPr>
        <w:t xml:space="preserve"> 82 МО № </w:t>
      </w:r>
      <w:r w:rsidRPr="00A21C03" w:rsidR="0000479C">
        <w:rPr>
          <w:sz w:val="28"/>
          <w:szCs w:val="28"/>
        </w:rPr>
        <w:t>025065 от 17.04.2025</w:t>
      </w:r>
      <w:r w:rsidRPr="00A21C03">
        <w:rPr>
          <w:sz w:val="28"/>
          <w:szCs w:val="28"/>
        </w:rPr>
        <w:t>г.;</w:t>
      </w:r>
    </w:p>
    <w:p w:rsidR="0000479C" w:rsidRPr="00A21C03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- копией постановления по делу об административном правонарушении № 18810082240001704264 от 17.04.2025г.;</w:t>
      </w:r>
    </w:p>
    <w:p w:rsidR="0000479C" w:rsidRPr="00A21C03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- рапортом по ДТП с пострадавшими с </w:t>
      </w:r>
      <w:r w:rsidRPr="00A21C03">
        <w:rPr>
          <w:sz w:val="28"/>
          <w:szCs w:val="28"/>
        </w:rPr>
        <w:t>фототаблицей</w:t>
      </w:r>
      <w:r w:rsidRPr="00A21C03">
        <w:rPr>
          <w:sz w:val="28"/>
          <w:szCs w:val="28"/>
        </w:rPr>
        <w:t>;</w:t>
      </w:r>
    </w:p>
    <w:p w:rsidR="0000479C" w:rsidRPr="00A21C03" w:rsidP="00A21C0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21C03">
        <w:rPr>
          <w:rFonts w:ascii="Times New Roman" w:hAnsi="Times New Roman"/>
          <w:sz w:val="28"/>
          <w:szCs w:val="28"/>
        </w:rPr>
        <w:t xml:space="preserve">- заключением эксперта №119 от 13 мая 2025 года, согласно которого </w:t>
      </w:r>
      <w:r w:rsidRPr="00A21C03" w:rsidR="00A21C03">
        <w:rPr>
          <w:rFonts w:ascii="Times New Roman" w:hAnsi="Times New Roman"/>
          <w:sz w:val="28"/>
          <w:szCs w:val="28"/>
          <w:lang w:bidi="ru-RU"/>
        </w:rPr>
        <w:t>у</w:t>
      </w:r>
      <w:r w:rsidRPr="00A21C03" w:rsidR="00A21C03">
        <w:rPr>
          <w:rFonts w:ascii="Times New Roman" w:eastAsia="Sylfaen" w:hAnsi="Times New Roman"/>
          <w:sz w:val="28"/>
          <w:szCs w:val="28"/>
          <w:lang w:bidi="ru-RU"/>
        </w:rPr>
        <w:t xml:space="preserve"> гражданки </w:t>
      </w:r>
      <w:r w:rsidRPr="00A21C03" w:rsidR="00A21C03">
        <w:rPr>
          <w:rFonts w:ascii="Times New Roman" w:eastAsia="Sylfaen" w:hAnsi="Times New Roman"/>
          <w:sz w:val="28"/>
          <w:szCs w:val="28"/>
          <w:lang w:bidi="ru-RU"/>
        </w:rPr>
        <w:t>Кандымовой</w:t>
      </w:r>
      <w:r w:rsidRPr="00A21C03" w:rsidR="00A21C03">
        <w:rPr>
          <w:rFonts w:ascii="Times New Roman" w:eastAsia="Sylfaen" w:hAnsi="Times New Roman"/>
          <w:sz w:val="28"/>
          <w:szCs w:val="28"/>
          <w:lang w:bidi="ru-RU"/>
        </w:rPr>
        <w:t xml:space="preserve"> Э.М., 1987.р., имели место следующие телесные повреждения: Тупая травма грудной клетки в виде ушиба грудной клетки справа; ушиб правого плечевого сустава; болевой синдром.</w:t>
      </w:r>
      <w:r w:rsidRPr="00A21C03" w:rsidR="00A21C0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21C03" w:rsidR="00A21C03">
        <w:rPr>
          <w:rFonts w:ascii="Times New Roman" w:eastAsia="Sylfaen" w:hAnsi="Times New Roman"/>
          <w:sz w:val="28"/>
          <w:szCs w:val="28"/>
          <w:lang w:bidi="ru-RU"/>
        </w:rPr>
        <w:t>Имеющиеся телесные повреждения образовались в результате действия тупых предметов либо при ударах о таковые, что могло иметь место при травмировании водителя автомобиля в момент столкновения транспортных средств.</w:t>
      </w:r>
      <w:r w:rsidRPr="00A21C03" w:rsidR="00A21C0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21C03" w:rsidR="00A21C03">
        <w:rPr>
          <w:rFonts w:ascii="Times New Roman" w:eastAsia="Sylfaen" w:hAnsi="Times New Roman"/>
          <w:sz w:val="28"/>
          <w:szCs w:val="28"/>
          <w:lang w:bidi="ru-RU"/>
        </w:rPr>
        <w:t>Время образования названных телесных повреждений согласно записям в медицинской документации - 17.04.2025г.</w:t>
      </w:r>
      <w:r w:rsidRPr="00A21C03" w:rsidR="00A21C0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21C03" w:rsidR="00A21C03">
        <w:rPr>
          <w:rFonts w:ascii="Times New Roman" w:eastAsia="Sylfaen" w:hAnsi="Times New Roman"/>
          <w:sz w:val="28"/>
          <w:szCs w:val="28"/>
          <w:lang w:bidi="ru-RU"/>
        </w:rPr>
        <w:t xml:space="preserve">Указанные телесные повреждения относятся к ЛЕГКОМУ вреду здоровья по критерию кратковременности расстройства здоровья до 21 дня включительно. (Пункт 8.1 Приказа </w:t>
      </w:r>
      <w:r w:rsidRPr="00A21C03" w:rsidR="00A21C03">
        <w:rPr>
          <w:rFonts w:ascii="Times New Roman" w:eastAsia="Sylfaen" w:hAnsi="Times New Roman"/>
          <w:sz w:val="28"/>
          <w:szCs w:val="28"/>
          <w:lang w:bidi="ru-RU"/>
        </w:rPr>
        <w:t>Минздравсоцразвития</w:t>
      </w:r>
      <w:r w:rsidRPr="00A21C03" w:rsidR="00A21C03">
        <w:rPr>
          <w:rFonts w:ascii="Times New Roman" w:eastAsia="Sylfaen" w:hAnsi="Times New Roman"/>
          <w:sz w:val="28"/>
          <w:szCs w:val="28"/>
          <w:lang w:bidi="ru-RU"/>
        </w:rPr>
        <w:t xml:space="preserve"> РФ № 194 н от 24.04.2008 г. «Об утверждении Медицинских </w:t>
      </w:r>
      <w:r w:rsidRPr="00A21C03" w:rsidR="00A21C03">
        <w:rPr>
          <w:rFonts w:ascii="Times New Roman" w:eastAsia="Sylfaen" w:hAnsi="Times New Roman"/>
          <w:sz w:val="28"/>
          <w:szCs w:val="28"/>
          <w:lang w:bidi="ru-RU"/>
        </w:rPr>
        <w:t>критериев определения степени тяжести вреда</w:t>
      </w:r>
      <w:r w:rsidRPr="00A21C03" w:rsidR="00A21C03">
        <w:rPr>
          <w:rFonts w:ascii="Times New Roman" w:eastAsia="Sylfaen" w:hAnsi="Times New Roman"/>
          <w:sz w:val="28"/>
          <w:szCs w:val="28"/>
          <w:lang w:bidi="ru-RU"/>
        </w:rPr>
        <w:t xml:space="preserve"> здоровью человека»).</w:t>
      </w:r>
    </w:p>
    <w:p w:rsidR="00145522" w:rsidRPr="00A21C03" w:rsidP="009C4963">
      <w:pPr>
        <w:tabs>
          <w:tab w:val="num" w:pos="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Протокол об административном правонарушении соответствует ст.28.2 Кодекса Российской Федерации об административных правонарушениях, в н</w:t>
      </w:r>
      <w:r w:rsidRPr="00A21C03" w:rsidR="00722C13">
        <w:rPr>
          <w:sz w:val="28"/>
          <w:szCs w:val="28"/>
        </w:rPr>
        <w:t>е</w:t>
      </w:r>
      <w:r w:rsidRPr="00A21C03">
        <w:rPr>
          <w:sz w:val="28"/>
          <w:szCs w:val="28"/>
        </w:rPr>
        <w:t xml:space="preserve">м зафиксированы все данные, необходимые для рассмотрения дела, в том числе, событие административного правонарушения, выразившееся </w:t>
      </w:r>
      <w:r w:rsidRPr="00A21C03">
        <w:rPr>
          <w:sz w:val="28"/>
          <w:szCs w:val="28"/>
        </w:rPr>
        <w:t xml:space="preserve">в </w:t>
      </w:r>
      <w:r w:rsidRPr="00A21C03">
        <w:rPr>
          <w:sz w:val="28"/>
          <w:szCs w:val="28"/>
        </w:rPr>
        <w:t>нарушени</w:t>
      </w:r>
      <w:r w:rsidRPr="00A21C03" w:rsidR="00F822B3">
        <w:rPr>
          <w:sz w:val="28"/>
          <w:szCs w:val="28"/>
        </w:rPr>
        <w:t>и</w:t>
      </w:r>
      <w:r w:rsidRPr="00A21C03" w:rsidR="008B7CC0">
        <w:rPr>
          <w:sz w:val="28"/>
          <w:szCs w:val="28"/>
        </w:rPr>
        <w:t xml:space="preserve"> </w:t>
      </w:r>
      <w:r w:rsidRPr="00A21C03" w:rsidR="00A21C03">
        <w:rPr>
          <w:sz w:val="28"/>
          <w:szCs w:val="28"/>
        </w:rPr>
        <w:t>п.13.9</w:t>
      </w:r>
      <w:r w:rsidRPr="00A21C03" w:rsidR="0064212E">
        <w:rPr>
          <w:sz w:val="28"/>
          <w:szCs w:val="28"/>
        </w:rPr>
        <w:t xml:space="preserve"> </w:t>
      </w:r>
      <w:r w:rsidRPr="00A21C03" w:rsidR="00F70A1A">
        <w:rPr>
          <w:rFonts w:eastAsiaTheme="minorHAnsi"/>
          <w:sz w:val="28"/>
          <w:szCs w:val="28"/>
          <w:lang w:eastAsia="en-US"/>
        </w:rPr>
        <w:t>ПДД РФ</w:t>
      </w:r>
      <w:r w:rsidRPr="00A21C03" w:rsidR="00E75603">
        <w:rPr>
          <w:rFonts w:eastAsiaTheme="minorHAnsi"/>
          <w:sz w:val="28"/>
          <w:szCs w:val="28"/>
          <w:lang w:eastAsia="en-US"/>
        </w:rPr>
        <w:t xml:space="preserve">, повлекшее причинение </w:t>
      </w:r>
      <w:r w:rsidRPr="00A21C03" w:rsidR="0013340C">
        <w:rPr>
          <w:rFonts w:eastAsiaTheme="minorHAnsi"/>
          <w:sz w:val="28"/>
          <w:szCs w:val="28"/>
          <w:lang w:eastAsia="en-US"/>
        </w:rPr>
        <w:t>легкого</w:t>
      </w:r>
      <w:r w:rsidRPr="00A21C03" w:rsidR="00E75603">
        <w:rPr>
          <w:rFonts w:eastAsiaTheme="minorHAnsi"/>
          <w:sz w:val="28"/>
          <w:szCs w:val="28"/>
          <w:lang w:eastAsia="en-US"/>
        </w:rPr>
        <w:t xml:space="preserve"> вреда здоровью потерпевш</w:t>
      </w:r>
      <w:r w:rsidRPr="00A21C03" w:rsidR="00A21C03">
        <w:rPr>
          <w:rFonts w:eastAsiaTheme="minorHAnsi"/>
          <w:sz w:val="28"/>
          <w:szCs w:val="28"/>
          <w:lang w:eastAsia="en-US"/>
        </w:rPr>
        <w:t>ей</w:t>
      </w:r>
      <w:r w:rsidRPr="00A21C03" w:rsidR="00C61F60">
        <w:rPr>
          <w:sz w:val="28"/>
          <w:szCs w:val="28"/>
        </w:rPr>
        <w:t>.</w:t>
      </w:r>
    </w:p>
    <w:p w:rsidR="00CD1D25" w:rsidRPr="00A21C03" w:rsidP="00CA1CE9">
      <w:pPr>
        <w:tabs>
          <w:tab w:val="num" w:pos="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</w:t>
      </w:r>
      <w:r w:rsidRPr="00A21C03" w:rsidR="0065472C">
        <w:rPr>
          <w:sz w:val="28"/>
          <w:szCs w:val="28"/>
        </w:rPr>
        <w:t>,</w:t>
      </w:r>
      <w:r w:rsidRPr="00A21C03">
        <w:rPr>
          <w:sz w:val="28"/>
          <w:szCs w:val="28"/>
        </w:rPr>
        <w:t xml:space="preserve"> являются допустимыми, достоверными, а в своей совокупности достаточными доказательствами, собранными в соответствии с правилами ст.ст.26.2, 26.11 Кодекса Российской Федерации об административных правонарушениях. </w:t>
      </w:r>
    </w:p>
    <w:p w:rsidR="003B75C7" w:rsidRPr="00A21C03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мировой судья приходит к выводу о том, что </w:t>
      </w:r>
      <w:r w:rsidRPr="00A21C03" w:rsidR="00A21C03">
        <w:rPr>
          <w:sz w:val="28"/>
          <w:szCs w:val="28"/>
        </w:rPr>
        <w:t>Беккер В.Г.</w:t>
      </w:r>
      <w:r w:rsidRPr="00A21C03">
        <w:rPr>
          <w:sz w:val="28"/>
          <w:szCs w:val="28"/>
        </w:rPr>
        <w:t xml:space="preserve"> </w:t>
      </w:r>
      <w:r w:rsidRPr="00A21C03" w:rsidR="00F70A1A">
        <w:rPr>
          <w:sz w:val="28"/>
          <w:szCs w:val="28"/>
        </w:rPr>
        <w:t>нарушил п.</w:t>
      </w:r>
      <w:r w:rsidRPr="00A21C03" w:rsidR="00A21C03">
        <w:rPr>
          <w:sz w:val="28"/>
          <w:szCs w:val="28"/>
        </w:rPr>
        <w:t>13.9</w:t>
      </w:r>
      <w:r w:rsidRPr="00A21C03" w:rsidR="00F70A1A">
        <w:rPr>
          <w:sz w:val="28"/>
          <w:szCs w:val="28"/>
        </w:rPr>
        <w:t xml:space="preserve"> </w:t>
      </w:r>
      <w:r w:rsidRPr="00A21C03" w:rsidR="00F70A1A">
        <w:rPr>
          <w:rFonts w:eastAsiaTheme="minorHAnsi"/>
          <w:sz w:val="28"/>
          <w:szCs w:val="28"/>
          <w:lang w:eastAsia="en-US"/>
        </w:rPr>
        <w:t xml:space="preserve">ПДД РФ, в </w:t>
      </w:r>
      <w:r w:rsidRPr="00A21C03" w:rsidR="00F70A1A">
        <w:rPr>
          <w:rFonts w:eastAsiaTheme="minorHAnsi"/>
          <w:sz w:val="28"/>
          <w:szCs w:val="28"/>
          <w:lang w:eastAsia="en-US"/>
        </w:rPr>
        <w:t>связи</w:t>
      </w:r>
      <w:r w:rsidRPr="00A21C03" w:rsidR="00F70A1A">
        <w:rPr>
          <w:rFonts w:eastAsiaTheme="minorHAnsi"/>
          <w:sz w:val="28"/>
          <w:szCs w:val="28"/>
          <w:lang w:eastAsia="en-US"/>
        </w:rPr>
        <w:t xml:space="preserve"> с чем </w:t>
      </w:r>
      <w:r w:rsidRPr="00A21C03">
        <w:rPr>
          <w:sz w:val="28"/>
          <w:szCs w:val="28"/>
        </w:rPr>
        <w:t xml:space="preserve">совершил </w:t>
      </w:r>
      <w:r w:rsidRPr="00A21C03" w:rsidR="00F70A1A">
        <w:rPr>
          <w:sz w:val="28"/>
          <w:szCs w:val="28"/>
        </w:rPr>
        <w:t xml:space="preserve">административное </w:t>
      </w:r>
      <w:r w:rsidRPr="00A21C03">
        <w:rPr>
          <w:sz w:val="28"/>
          <w:szCs w:val="28"/>
        </w:rPr>
        <w:t>правонарушение, предусмотренное ч.</w:t>
      </w:r>
      <w:r w:rsidRPr="00A21C03" w:rsidR="0013340C">
        <w:rPr>
          <w:sz w:val="28"/>
          <w:szCs w:val="28"/>
        </w:rPr>
        <w:t>1</w:t>
      </w:r>
      <w:r w:rsidRPr="00A21C03">
        <w:rPr>
          <w:sz w:val="28"/>
          <w:szCs w:val="28"/>
        </w:rPr>
        <w:t xml:space="preserve"> ст.12.</w:t>
      </w:r>
      <w:r w:rsidRPr="00A21C03" w:rsidR="00E75603">
        <w:rPr>
          <w:sz w:val="28"/>
          <w:szCs w:val="28"/>
        </w:rPr>
        <w:t>24</w:t>
      </w:r>
      <w:r w:rsidRPr="00A21C03">
        <w:rPr>
          <w:sz w:val="28"/>
          <w:szCs w:val="28"/>
        </w:rPr>
        <w:t xml:space="preserve"> КоАП РФ, как </w:t>
      </w:r>
      <w:r w:rsidRPr="00A21C03" w:rsidR="00E75603">
        <w:rPr>
          <w:sz w:val="28"/>
          <w:szCs w:val="28"/>
          <w:shd w:val="clear" w:color="auto" w:fill="FFFFFF"/>
        </w:rPr>
        <w:t>нарушение правил дорожного движения</w:t>
      </w:r>
      <w:r w:rsidRPr="00A21C03" w:rsidR="00E75603">
        <w:rPr>
          <w:sz w:val="28"/>
          <w:szCs w:val="28"/>
        </w:rPr>
        <w:t xml:space="preserve">, повлекшее причинение </w:t>
      </w:r>
      <w:r w:rsidRPr="00A21C03" w:rsidR="0013340C">
        <w:rPr>
          <w:sz w:val="28"/>
          <w:szCs w:val="28"/>
        </w:rPr>
        <w:t>легкого</w:t>
      </w:r>
      <w:r w:rsidRPr="00A21C03" w:rsidR="00E75603">
        <w:rPr>
          <w:sz w:val="28"/>
          <w:szCs w:val="28"/>
        </w:rPr>
        <w:t xml:space="preserve"> вреда здоровью</w:t>
      </w:r>
      <w:r w:rsidRPr="00A21C03" w:rsidR="002F329B">
        <w:rPr>
          <w:sz w:val="28"/>
          <w:szCs w:val="28"/>
        </w:rPr>
        <w:t xml:space="preserve"> потерпевш</w:t>
      </w:r>
      <w:r w:rsidRPr="00A21C03" w:rsidR="00A21C03">
        <w:rPr>
          <w:sz w:val="28"/>
          <w:szCs w:val="28"/>
        </w:rPr>
        <w:t>ей</w:t>
      </w:r>
      <w:r w:rsidRPr="00A21C03" w:rsidR="002F329B">
        <w:rPr>
          <w:sz w:val="28"/>
          <w:szCs w:val="28"/>
        </w:rPr>
        <w:t>.</w:t>
      </w:r>
    </w:p>
    <w:p w:rsidR="003C410C" w:rsidRPr="00A21C03" w:rsidP="003C410C">
      <w:pPr>
        <w:ind w:firstLine="709"/>
        <w:jc w:val="both"/>
        <w:rPr>
          <w:sz w:val="28"/>
          <w:szCs w:val="28"/>
        </w:rPr>
      </w:pPr>
      <w:r w:rsidRPr="00A21C03">
        <w:rPr>
          <w:sz w:val="28"/>
          <w:szCs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C410C" w:rsidRPr="00A21C03" w:rsidP="00A21C0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Обстоятельств, смягчающих административную ответственность в соответствии со ст. 4.2 КоАП РФ, мировым судьей </w:t>
      </w:r>
      <w:r w:rsidRPr="00A21C03" w:rsidR="00A21C03">
        <w:rPr>
          <w:sz w:val="28"/>
          <w:szCs w:val="28"/>
        </w:rPr>
        <w:t xml:space="preserve">признается признание вины, раскаянье в содеянном и </w:t>
      </w:r>
      <w:r w:rsidRPr="00A21C03">
        <w:rPr>
          <w:sz w:val="28"/>
          <w:szCs w:val="28"/>
        </w:rPr>
        <w:t xml:space="preserve"> </w:t>
      </w:r>
      <w:r w:rsidRPr="00A21C03" w:rsidR="00A21C03">
        <w:rPr>
          <w:sz w:val="28"/>
          <w:szCs w:val="28"/>
        </w:rPr>
        <w:t>добровольное возмещение лицом, совершившим административное правонарушение, причиненного ущерба.</w:t>
      </w:r>
      <w:r w:rsidRPr="00A21C03">
        <w:rPr>
          <w:sz w:val="28"/>
          <w:szCs w:val="28"/>
        </w:rPr>
        <w:t xml:space="preserve">  </w:t>
      </w:r>
    </w:p>
    <w:p w:rsidR="003C410C" w:rsidRPr="00A21C03" w:rsidP="003C410C">
      <w:pPr>
        <w:ind w:firstLine="709"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A21C03">
        <w:rPr>
          <w:sz w:val="28"/>
          <w:szCs w:val="28"/>
        </w:rPr>
        <w:br/>
        <w:t xml:space="preserve">в соответствии со ст.4.3  КоАП РФ, мировым судьей не установлено.   </w:t>
      </w:r>
    </w:p>
    <w:p w:rsidR="003C410C" w:rsidRPr="00A21C03" w:rsidP="003C4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C03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C410C" w:rsidRPr="00A21C03" w:rsidP="003C410C">
      <w:pPr>
        <w:ind w:firstLine="709"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его имущественное положение, ранее </w:t>
      </w:r>
      <w:r w:rsidRPr="00A21C03">
        <w:rPr>
          <w:sz w:val="28"/>
          <w:szCs w:val="28"/>
        </w:rPr>
        <w:t>привлекавшегося</w:t>
      </w:r>
      <w:r w:rsidRPr="00A21C03">
        <w:rPr>
          <w:sz w:val="28"/>
          <w:szCs w:val="28"/>
        </w:rPr>
        <w:t xml:space="preserve"> к административной ответственности</w:t>
      </w:r>
      <w:r w:rsidRPr="00A21C03" w:rsidR="00A21C03">
        <w:rPr>
          <w:sz w:val="28"/>
          <w:szCs w:val="28"/>
        </w:rPr>
        <w:t xml:space="preserve"> за нарушение ПДД РФ</w:t>
      </w:r>
      <w:r w:rsidRPr="00A21C03">
        <w:rPr>
          <w:sz w:val="28"/>
          <w:szCs w:val="28"/>
        </w:rPr>
        <w:t xml:space="preserve">, отсутствие обстоятельств отягчающих и </w:t>
      </w:r>
      <w:r w:rsidRPr="00A21C03" w:rsidR="00A21C03">
        <w:rPr>
          <w:sz w:val="28"/>
          <w:szCs w:val="28"/>
        </w:rPr>
        <w:t xml:space="preserve">наличие обстоятельств </w:t>
      </w:r>
      <w:r w:rsidRPr="00A21C03">
        <w:rPr>
          <w:sz w:val="28"/>
          <w:szCs w:val="28"/>
        </w:rPr>
        <w:t>смягчающ</w:t>
      </w:r>
      <w:r w:rsidRPr="00A21C03" w:rsidR="00A21C03">
        <w:rPr>
          <w:sz w:val="28"/>
          <w:szCs w:val="28"/>
        </w:rPr>
        <w:t>их</w:t>
      </w:r>
      <w:r w:rsidRPr="00A21C03">
        <w:rPr>
          <w:sz w:val="28"/>
          <w:szCs w:val="28"/>
        </w:rPr>
        <w:t xml:space="preserve"> административную ответственность, с целью воспитания уважения к общеустановленным правилам, а</w:t>
      </w:r>
      <w:r w:rsidRPr="00A21C03">
        <w:rPr>
          <w:sz w:val="28"/>
          <w:szCs w:val="28"/>
        </w:rPr>
        <w:t xml:space="preserve"> также предотвращения совершения новых правонарушений, мировой судья считает возможным назначить </w:t>
      </w:r>
      <w:r w:rsidRPr="00A21C03" w:rsidR="00A21C03">
        <w:rPr>
          <w:sz w:val="28"/>
          <w:szCs w:val="28"/>
        </w:rPr>
        <w:t>Беккер В.Г.</w:t>
      </w:r>
      <w:r w:rsidRPr="00A21C03">
        <w:rPr>
          <w:sz w:val="28"/>
          <w:szCs w:val="28"/>
        </w:rPr>
        <w:t xml:space="preserve"> административное наказание в нижнем пределе санкции ч.1 ст. 12.24 КоАП РФ, считая данное наказание достаточным для предупреждения совершения новых правонарушений. </w:t>
      </w:r>
    </w:p>
    <w:p w:rsidR="006162D1" w:rsidRPr="00A21C03" w:rsidP="009C4963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contextualSpacing/>
        <w:jc w:val="both"/>
        <w:rPr>
          <w:sz w:val="28"/>
          <w:szCs w:val="28"/>
        </w:rPr>
      </w:pPr>
      <w:r w:rsidRPr="00A21C03">
        <w:rPr>
          <w:sz w:val="28"/>
          <w:szCs w:val="28"/>
        </w:rPr>
        <w:t>Руководствуясь ст.</w:t>
      </w:r>
      <w:r w:rsidRPr="00A21C03" w:rsidR="00F352E6">
        <w:rPr>
          <w:sz w:val="28"/>
          <w:szCs w:val="28"/>
        </w:rPr>
        <w:t>ст.</w:t>
      </w:r>
      <w:r w:rsidRPr="00A21C03">
        <w:rPr>
          <w:sz w:val="28"/>
          <w:szCs w:val="28"/>
        </w:rPr>
        <w:t>29.10-29.11</w:t>
      </w:r>
      <w:r w:rsidRPr="00A21C03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A21C03">
        <w:rPr>
          <w:sz w:val="28"/>
          <w:szCs w:val="28"/>
        </w:rPr>
        <w:t xml:space="preserve">, </w:t>
      </w:r>
      <w:r w:rsidRPr="00A21C03" w:rsidR="002141F1">
        <w:rPr>
          <w:sz w:val="28"/>
          <w:szCs w:val="28"/>
        </w:rPr>
        <w:t xml:space="preserve">мировой </w:t>
      </w:r>
      <w:r w:rsidRPr="00A21C03">
        <w:rPr>
          <w:sz w:val="28"/>
          <w:szCs w:val="28"/>
        </w:rPr>
        <w:t>судья, -</w:t>
      </w:r>
    </w:p>
    <w:p w:rsidR="00C61F60" w:rsidRPr="00A21C03" w:rsidP="009C4963">
      <w:pPr>
        <w:tabs>
          <w:tab w:val="num" w:pos="0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A21C03">
        <w:rPr>
          <w:sz w:val="28"/>
          <w:szCs w:val="28"/>
        </w:rPr>
        <w:tab/>
      </w:r>
      <w:r w:rsidRPr="00A21C03">
        <w:rPr>
          <w:sz w:val="28"/>
          <w:szCs w:val="28"/>
        </w:rPr>
        <w:tab/>
      </w:r>
      <w:r w:rsidRPr="00A21C03">
        <w:rPr>
          <w:sz w:val="28"/>
          <w:szCs w:val="28"/>
        </w:rPr>
        <w:tab/>
      </w:r>
      <w:r w:rsidRPr="00A21C03">
        <w:rPr>
          <w:sz w:val="28"/>
          <w:szCs w:val="28"/>
        </w:rPr>
        <w:tab/>
      </w:r>
      <w:r w:rsidRPr="00A21C03">
        <w:rPr>
          <w:sz w:val="28"/>
          <w:szCs w:val="28"/>
        </w:rPr>
        <w:tab/>
      </w:r>
      <w:r w:rsidRPr="00A21C03" w:rsidR="003C410C">
        <w:rPr>
          <w:b/>
          <w:sz w:val="28"/>
          <w:szCs w:val="28"/>
        </w:rPr>
        <w:t>ПОСТАНОВИЛ:</w:t>
      </w:r>
    </w:p>
    <w:p w:rsidR="002E26FB" w:rsidRPr="00A21C03" w:rsidP="002E26FB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21C03">
        <w:rPr>
          <w:rStyle w:val="s11"/>
          <w:sz w:val="28"/>
          <w:szCs w:val="28"/>
        </w:rPr>
        <w:t xml:space="preserve">Беккер </w:t>
      </w:r>
      <w:r w:rsidR="00C554BB">
        <w:rPr>
          <w:rStyle w:val="s11"/>
          <w:sz w:val="28"/>
          <w:szCs w:val="28"/>
        </w:rPr>
        <w:t>В.Г.</w:t>
      </w:r>
      <w:r w:rsidRPr="00A21C03" w:rsidR="003C410C">
        <w:rPr>
          <w:sz w:val="28"/>
          <w:szCs w:val="28"/>
        </w:rPr>
        <w:t>, признать</w:t>
      </w:r>
      <w:r w:rsidRPr="00A21C03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ст.12.24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A21C03">
        <w:rPr>
          <w:sz w:val="28"/>
          <w:szCs w:val="28"/>
        </w:rPr>
        <w:t>3750</w:t>
      </w:r>
      <w:r w:rsidRPr="00A21C03">
        <w:rPr>
          <w:sz w:val="28"/>
          <w:szCs w:val="28"/>
        </w:rPr>
        <w:t xml:space="preserve"> рублей.</w:t>
      </w:r>
    </w:p>
    <w:p w:rsidR="003C410C" w:rsidRPr="00A21C03" w:rsidP="003C4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Штраф подлежит уплате по реквизитам: получатель платежа УФК по Республике Крым (МО ОМВД России Сакский), ИНН 9107000095,  КПП 910701001, ЕКС 40102810645370000035 Отделение Республика Крым                     Банка России//УФК по Республике Крым г. Симферополь, </w:t>
      </w:r>
      <w:r w:rsidRPr="00A21C03">
        <w:rPr>
          <w:sz w:val="28"/>
          <w:szCs w:val="28"/>
        </w:rPr>
        <w:t>К</w:t>
      </w:r>
      <w:r w:rsidRPr="00A21C03">
        <w:rPr>
          <w:sz w:val="28"/>
          <w:szCs w:val="28"/>
        </w:rPr>
        <w:t xml:space="preserve">/С 03100643000000017500, КБК 1881 1601 1230 1000 1140, БИК 013510002, ОКТМО 35721000, УИН </w:t>
      </w:r>
      <w:r w:rsidRPr="00A21C03" w:rsidR="00A21C03">
        <w:rPr>
          <w:sz w:val="28"/>
          <w:szCs w:val="28"/>
        </w:rPr>
        <w:t>18810491252600002080</w:t>
      </w:r>
      <w:r w:rsidRPr="00A21C03">
        <w:rPr>
          <w:sz w:val="28"/>
          <w:szCs w:val="28"/>
        </w:rPr>
        <w:t xml:space="preserve">. </w:t>
      </w:r>
    </w:p>
    <w:p w:rsidR="003C410C" w:rsidRPr="00A21C03" w:rsidP="003C410C">
      <w:pPr>
        <w:ind w:firstLine="709"/>
        <w:jc w:val="both"/>
        <w:rPr>
          <w:sz w:val="28"/>
          <w:szCs w:val="28"/>
        </w:rPr>
      </w:pPr>
      <w:r w:rsidRPr="00A21C03">
        <w:rPr>
          <w:sz w:val="28"/>
          <w:szCs w:val="28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3C410C" w:rsidRPr="00A21C03" w:rsidP="003C410C">
      <w:pPr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         </w:t>
      </w:r>
      <w:r w:rsidRPr="00A21C03">
        <w:rPr>
          <w:sz w:val="28"/>
          <w:szCs w:val="28"/>
        </w:rPr>
        <w:t>Разъяснить привлеченному к административной ответственности,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A21C03">
        <w:rPr>
          <w:sz w:val="28"/>
          <w:szCs w:val="28"/>
        </w:rPr>
        <w:t xml:space="preserve"> обязательные работы на срок до пятидесяти часов.</w:t>
      </w:r>
    </w:p>
    <w:p w:rsidR="003C410C" w:rsidRPr="00A21C03" w:rsidP="003C410C">
      <w:pPr>
        <w:ind w:firstLine="709"/>
        <w:jc w:val="both"/>
        <w:rPr>
          <w:sz w:val="28"/>
          <w:szCs w:val="28"/>
        </w:rPr>
      </w:pPr>
      <w:r w:rsidRPr="00A21C03">
        <w:rPr>
          <w:sz w:val="28"/>
          <w:szCs w:val="28"/>
        </w:rPr>
        <w:t>Документ, подтверждающий оплату административного штрафа, необходимо предоставить в судебный участок № 71 Сакского судебного района (Сакский муниципальный район и городской округ Саки) Республики Крым.</w:t>
      </w:r>
    </w:p>
    <w:p w:rsidR="003C410C" w:rsidRPr="00A21C03" w:rsidP="003C410C">
      <w:pPr>
        <w:ind w:firstLine="709"/>
        <w:jc w:val="both"/>
        <w:rPr>
          <w:sz w:val="28"/>
          <w:szCs w:val="28"/>
        </w:rPr>
      </w:pPr>
      <w:r w:rsidRPr="00A21C03">
        <w:rPr>
          <w:sz w:val="28"/>
          <w:szCs w:val="28"/>
        </w:rPr>
        <w:t xml:space="preserve">Постановление может быть обжаловано в апелляционном  порядке  в Сакский районный суд Республики Крым через </w:t>
      </w:r>
      <w:r w:rsidR="00A21C03">
        <w:rPr>
          <w:sz w:val="28"/>
          <w:szCs w:val="28"/>
        </w:rPr>
        <w:t>мирового судью</w:t>
      </w:r>
      <w:r w:rsidRPr="00A21C03">
        <w:rPr>
          <w:sz w:val="28"/>
          <w:szCs w:val="28"/>
        </w:rPr>
        <w:t>, в  течение десяти дней со дня вручения или получения копии постановления.</w:t>
      </w:r>
    </w:p>
    <w:p w:rsidR="004322D3" w:rsidRPr="00A21C03" w:rsidP="003C410C">
      <w:pPr>
        <w:ind w:firstLine="709"/>
        <w:jc w:val="both"/>
        <w:rPr>
          <w:sz w:val="28"/>
          <w:szCs w:val="28"/>
        </w:rPr>
      </w:pPr>
    </w:p>
    <w:p w:rsidR="00821CC4" w:rsidRPr="00A21C03" w:rsidP="003C41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A21C03">
        <w:rPr>
          <w:sz w:val="28"/>
          <w:szCs w:val="28"/>
          <w:lang w:eastAsia="ar-SA"/>
        </w:rPr>
        <w:t>Мировой судья                                                                                  Харченко П.В.</w:t>
      </w:r>
    </w:p>
    <w:sectPr w:rsidSect="004322D3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134" w:right="850" w:bottom="1134" w:left="1701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DC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73DC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DC7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86051277"/>
      <w:docPartObj>
        <w:docPartGallery w:val="Page Numbers (Top of Page)"/>
        <w:docPartUnique/>
      </w:docPartObj>
    </w:sdtPr>
    <w:sdtContent>
      <w:p w:rsidR="00373DC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4BB">
          <w:rPr>
            <w:noProof/>
          </w:rPr>
          <w:t>6</w:t>
        </w:r>
        <w:r>
          <w:fldChar w:fldCharType="end"/>
        </w:r>
      </w:p>
    </w:sdtContent>
  </w:sdt>
  <w:p w:rsidR="00373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1611047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73DC7" w:rsidRPr="005B2E8A">
        <w:pPr>
          <w:pStyle w:val="Header"/>
          <w:jc w:val="center"/>
          <w:rPr>
            <w:color w:val="FFFFFF" w:themeColor="background1"/>
          </w:rPr>
        </w:pPr>
        <w:r w:rsidRPr="005B2E8A">
          <w:rPr>
            <w:color w:val="FFFFFF" w:themeColor="background1"/>
          </w:rPr>
          <w:fldChar w:fldCharType="begin"/>
        </w:r>
        <w:r w:rsidRPr="005B2E8A">
          <w:rPr>
            <w:color w:val="FFFFFF" w:themeColor="background1"/>
          </w:rPr>
          <w:instrText>PAGE   \* MERGEFORMAT</w:instrText>
        </w:r>
        <w:r w:rsidRPr="005B2E8A">
          <w:rPr>
            <w:color w:val="FFFFFF" w:themeColor="background1"/>
          </w:rPr>
          <w:fldChar w:fldCharType="separate"/>
        </w:r>
        <w:r w:rsidR="00C554BB">
          <w:rPr>
            <w:noProof/>
            <w:color w:val="FFFFFF" w:themeColor="background1"/>
          </w:rPr>
          <w:t>1</w:t>
        </w:r>
        <w:r w:rsidRPr="005B2E8A">
          <w:rPr>
            <w:color w:val="FFFFFF" w:themeColor="background1"/>
          </w:rPr>
          <w:fldChar w:fldCharType="end"/>
        </w:r>
      </w:p>
    </w:sdtContent>
  </w:sdt>
  <w:p w:rsidR="00373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1240FA"/>
    <w:multiLevelType w:val="multilevel"/>
    <w:tmpl w:val="0700DFB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30B1CB6"/>
    <w:multiLevelType w:val="multilevel"/>
    <w:tmpl w:val="6DEEC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67E5AF2"/>
    <w:multiLevelType w:val="multilevel"/>
    <w:tmpl w:val="5D2A9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79C"/>
    <w:rsid w:val="00024DA4"/>
    <w:rsid w:val="00030182"/>
    <w:rsid w:val="00030284"/>
    <w:rsid w:val="0003029D"/>
    <w:rsid w:val="00032E47"/>
    <w:rsid w:val="000621CF"/>
    <w:rsid w:val="0006505C"/>
    <w:rsid w:val="000667A8"/>
    <w:rsid w:val="00082637"/>
    <w:rsid w:val="00084746"/>
    <w:rsid w:val="000A3449"/>
    <w:rsid w:val="000A5654"/>
    <w:rsid w:val="000B1297"/>
    <w:rsid w:val="000B3A46"/>
    <w:rsid w:val="000B442C"/>
    <w:rsid w:val="000B455E"/>
    <w:rsid w:val="000B741C"/>
    <w:rsid w:val="000C4B1E"/>
    <w:rsid w:val="000D4272"/>
    <w:rsid w:val="000E079B"/>
    <w:rsid w:val="000E09F6"/>
    <w:rsid w:val="000E0BF3"/>
    <w:rsid w:val="000E2606"/>
    <w:rsid w:val="000E459D"/>
    <w:rsid w:val="000E6A48"/>
    <w:rsid w:val="000F3244"/>
    <w:rsid w:val="000F54CA"/>
    <w:rsid w:val="001071BC"/>
    <w:rsid w:val="00113BE3"/>
    <w:rsid w:val="00127DC1"/>
    <w:rsid w:val="0013340C"/>
    <w:rsid w:val="00145522"/>
    <w:rsid w:val="00146569"/>
    <w:rsid w:val="001469A9"/>
    <w:rsid w:val="00153B9A"/>
    <w:rsid w:val="00155824"/>
    <w:rsid w:val="00156593"/>
    <w:rsid w:val="001912F0"/>
    <w:rsid w:val="001A0E39"/>
    <w:rsid w:val="001A6770"/>
    <w:rsid w:val="001B0AB3"/>
    <w:rsid w:val="001B50F8"/>
    <w:rsid w:val="001B6686"/>
    <w:rsid w:val="001C4D7F"/>
    <w:rsid w:val="001D526C"/>
    <w:rsid w:val="001D7D5B"/>
    <w:rsid w:val="001F09F4"/>
    <w:rsid w:val="001F140A"/>
    <w:rsid w:val="001F30E2"/>
    <w:rsid w:val="001F3A10"/>
    <w:rsid w:val="001F5BC5"/>
    <w:rsid w:val="001F6692"/>
    <w:rsid w:val="002013EF"/>
    <w:rsid w:val="00201FD4"/>
    <w:rsid w:val="002141F1"/>
    <w:rsid w:val="002209DD"/>
    <w:rsid w:val="00222660"/>
    <w:rsid w:val="00224E7A"/>
    <w:rsid w:val="002269EA"/>
    <w:rsid w:val="002273BC"/>
    <w:rsid w:val="002353E6"/>
    <w:rsid w:val="002354E1"/>
    <w:rsid w:val="00235B3F"/>
    <w:rsid w:val="00251B4B"/>
    <w:rsid w:val="0025397F"/>
    <w:rsid w:val="00256455"/>
    <w:rsid w:val="00260A35"/>
    <w:rsid w:val="00270149"/>
    <w:rsid w:val="00276E26"/>
    <w:rsid w:val="00276F8F"/>
    <w:rsid w:val="00280B66"/>
    <w:rsid w:val="002813FA"/>
    <w:rsid w:val="002831EE"/>
    <w:rsid w:val="00284598"/>
    <w:rsid w:val="00285E6F"/>
    <w:rsid w:val="00286F4E"/>
    <w:rsid w:val="002A2734"/>
    <w:rsid w:val="002A3B6A"/>
    <w:rsid w:val="002A4C42"/>
    <w:rsid w:val="002B30F5"/>
    <w:rsid w:val="002B68A8"/>
    <w:rsid w:val="002C03C4"/>
    <w:rsid w:val="002C0A77"/>
    <w:rsid w:val="002C0CF1"/>
    <w:rsid w:val="002C336A"/>
    <w:rsid w:val="002D0FF9"/>
    <w:rsid w:val="002D4BE6"/>
    <w:rsid w:val="002D75F0"/>
    <w:rsid w:val="002E1F7B"/>
    <w:rsid w:val="002E26FB"/>
    <w:rsid w:val="002E329F"/>
    <w:rsid w:val="002E75B7"/>
    <w:rsid w:val="002F25EF"/>
    <w:rsid w:val="002F329B"/>
    <w:rsid w:val="00301AE6"/>
    <w:rsid w:val="003041FC"/>
    <w:rsid w:val="003179D1"/>
    <w:rsid w:val="003356A5"/>
    <w:rsid w:val="0034447C"/>
    <w:rsid w:val="00346DFA"/>
    <w:rsid w:val="003559C4"/>
    <w:rsid w:val="00356C64"/>
    <w:rsid w:val="00357C3B"/>
    <w:rsid w:val="003612F2"/>
    <w:rsid w:val="00373DC7"/>
    <w:rsid w:val="00374878"/>
    <w:rsid w:val="00395305"/>
    <w:rsid w:val="00395CC5"/>
    <w:rsid w:val="003A7C7C"/>
    <w:rsid w:val="003A7D9C"/>
    <w:rsid w:val="003B691B"/>
    <w:rsid w:val="003B6D54"/>
    <w:rsid w:val="003B75C7"/>
    <w:rsid w:val="003C410C"/>
    <w:rsid w:val="003C56F2"/>
    <w:rsid w:val="003C6669"/>
    <w:rsid w:val="003D20B4"/>
    <w:rsid w:val="003D5CF8"/>
    <w:rsid w:val="003D73A6"/>
    <w:rsid w:val="003E01B6"/>
    <w:rsid w:val="003E26BB"/>
    <w:rsid w:val="003E4DA6"/>
    <w:rsid w:val="003F004C"/>
    <w:rsid w:val="00407AFE"/>
    <w:rsid w:val="00410B99"/>
    <w:rsid w:val="00412F17"/>
    <w:rsid w:val="00424FBF"/>
    <w:rsid w:val="00425D2A"/>
    <w:rsid w:val="0042641F"/>
    <w:rsid w:val="004270F8"/>
    <w:rsid w:val="004322D3"/>
    <w:rsid w:val="00435757"/>
    <w:rsid w:val="004360F2"/>
    <w:rsid w:val="004637DE"/>
    <w:rsid w:val="00481CA9"/>
    <w:rsid w:val="004A16B1"/>
    <w:rsid w:val="004B09ED"/>
    <w:rsid w:val="004B0CF0"/>
    <w:rsid w:val="004C0A0B"/>
    <w:rsid w:val="004D1A9E"/>
    <w:rsid w:val="004D1C72"/>
    <w:rsid w:val="004E093B"/>
    <w:rsid w:val="004F3E66"/>
    <w:rsid w:val="004F42F5"/>
    <w:rsid w:val="00501417"/>
    <w:rsid w:val="00502B06"/>
    <w:rsid w:val="00504D32"/>
    <w:rsid w:val="0050618D"/>
    <w:rsid w:val="00520F56"/>
    <w:rsid w:val="00546ED2"/>
    <w:rsid w:val="00567215"/>
    <w:rsid w:val="00573C05"/>
    <w:rsid w:val="00584418"/>
    <w:rsid w:val="005872D2"/>
    <w:rsid w:val="005A4DB2"/>
    <w:rsid w:val="005A4E08"/>
    <w:rsid w:val="005B153E"/>
    <w:rsid w:val="005B1E02"/>
    <w:rsid w:val="005B2E8A"/>
    <w:rsid w:val="005B3618"/>
    <w:rsid w:val="005B7E85"/>
    <w:rsid w:val="005C0649"/>
    <w:rsid w:val="005C4159"/>
    <w:rsid w:val="005C53AF"/>
    <w:rsid w:val="005D6B35"/>
    <w:rsid w:val="005E04E0"/>
    <w:rsid w:val="005F32D8"/>
    <w:rsid w:val="006014CB"/>
    <w:rsid w:val="00607108"/>
    <w:rsid w:val="0061250F"/>
    <w:rsid w:val="006162D1"/>
    <w:rsid w:val="00623060"/>
    <w:rsid w:val="00641A4A"/>
    <w:rsid w:val="00641BE3"/>
    <w:rsid w:val="0064212E"/>
    <w:rsid w:val="006450A3"/>
    <w:rsid w:val="0065472C"/>
    <w:rsid w:val="00654DBF"/>
    <w:rsid w:val="00664303"/>
    <w:rsid w:val="00667B4A"/>
    <w:rsid w:val="006737D9"/>
    <w:rsid w:val="00673EAB"/>
    <w:rsid w:val="0068533B"/>
    <w:rsid w:val="0068550E"/>
    <w:rsid w:val="006A3E58"/>
    <w:rsid w:val="006A4E53"/>
    <w:rsid w:val="006A73B9"/>
    <w:rsid w:val="006B2041"/>
    <w:rsid w:val="006C2DEC"/>
    <w:rsid w:val="006D1C06"/>
    <w:rsid w:val="006D67C5"/>
    <w:rsid w:val="006E67E0"/>
    <w:rsid w:val="006F1CAA"/>
    <w:rsid w:val="006F62B5"/>
    <w:rsid w:val="007008EF"/>
    <w:rsid w:val="00700995"/>
    <w:rsid w:val="00701BE7"/>
    <w:rsid w:val="00711AB3"/>
    <w:rsid w:val="0072065B"/>
    <w:rsid w:val="00722C13"/>
    <w:rsid w:val="007253D9"/>
    <w:rsid w:val="0072609A"/>
    <w:rsid w:val="00733842"/>
    <w:rsid w:val="00733A3E"/>
    <w:rsid w:val="007351DB"/>
    <w:rsid w:val="007425A1"/>
    <w:rsid w:val="007430C4"/>
    <w:rsid w:val="00770335"/>
    <w:rsid w:val="007719EF"/>
    <w:rsid w:val="00773AA1"/>
    <w:rsid w:val="0078312E"/>
    <w:rsid w:val="00797395"/>
    <w:rsid w:val="007C3E68"/>
    <w:rsid w:val="007E30F6"/>
    <w:rsid w:val="007E6FC6"/>
    <w:rsid w:val="00802BDD"/>
    <w:rsid w:val="00804ADC"/>
    <w:rsid w:val="008106B0"/>
    <w:rsid w:val="008114AB"/>
    <w:rsid w:val="00815FD7"/>
    <w:rsid w:val="00821CC4"/>
    <w:rsid w:val="0084419F"/>
    <w:rsid w:val="00851B3F"/>
    <w:rsid w:val="008524FC"/>
    <w:rsid w:val="00853F76"/>
    <w:rsid w:val="00886A73"/>
    <w:rsid w:val="008938C3"/>
    <w:rsid w:val="0089745D"/>
    <w:rsid w:val="008A5366"/>
    <w:rsid w:val="008A7ADC"/>
    <w:rsid w:val="008B6C36"/>
    <w:rsid w:val="008B7CC0"/>
    <w:rsid w:val="008C2CBD"/>
    <w:rsid w:val="008D0676"/>
    <w:rsid w:val="008D4FB6"/>
    <w:rsid w:val="008E2486"/>
    <w:rsid w:val="008F3953"/>
    <w:rsid w:val="008F5031"/>
    <w:rsid w:val="00903640"/>
    <w:rsid w:val="00914784"/>
    <w:rsid w:val="00931E21"/>
    <w:rsid w:val="00934882"/>
    <w:rsid w:val="00941D37"/>
    <w:rsid w:val="00952015"/>
    <w:rsid w:val="00952899"/>
    <w:rsid w:val="00955AEE"/>
    <w:rsid w:val="0095782E"/>
    <w:rsid w:val="00961204"/>
    <w:rsid w:val="00962B35"/>
    <w:rsid w:val="00966903"/>
    <w:rsid w:val="0098309D"/>
    <w:rsid w:val="009855B4"/>
    <w:rsid w:val="009A23A1"/>
    <w:rsid w:val="009A5455"/>
    <w:rsid w:val="009C4963"/>
    <w:rsid w:val="009C53C4"/>
    <w:rsid w:val="009C7B5F"/>
    <w:rsid w:val="009D1E00"/>
    <w:rsid w:val="009D7F47"/>
    <w:rsid w:val="009F4193"/>
    <w:rsid w:val="009F435E"/>
    <w:rsid w:val="009F487E"/>
    <w:rsid w:val="00A0036C"/>
    <w:rsid w:val="00A005AA"/>
    <w:rsid w:val="00A02ADB"/>
    <w:rsid w:val="00A16A44"/>
    <w:rsid w:val="00A21C03"/>
    <w:rsid w:val="00A23A22"/>
    <w:rsid w:val="00A34D6C"/>
    <w:rsid w:val="00A36547"/>
    <w:rsid w:val="00A47B72"/>
    <w:rsid w:val="00A56330"/>
    <w:rsid w:val="00A63F41"/>
    <w:rsid w:val="00A774A9"/>
    <w:rsid w:val="00A907F9"/>
    <w:rsid w:val="00A90C1A"/>
    <w:rsid w:val="00AA4826"/>
    <w:rsid w:val="00AB0D9F"/>
    <w:rsid w:val="00AB336A"/>
    <w:rsid w:val="00AC21F5"/>
    <w:rsid w:val="00AC38EC"/>
    <w:rsid w:val="00AC6ED9"/>
    <w:rsid w:val="00AD1500"/>
    <w:rsid w:val="00AD2F2B"/>
    <w:rsid w:val="00AF4A32"/>
    <w:rsid w:val="00B13268"/>
    <w:rsid w:val="00B23636"/>
    <w:rsid w:val="00B31619"/>
    <w:rsid w:val="00B332DD"/>
    <w:rsid w:val="00B33460"/>
    <w:rsid w:val="00B35F04"/>
    <w:rsid w:val="00B3799E"/>
    <w:rsid w:val="00B43EF4"/>
    <w:rsid w:val="00B4484F"/>
    <w:rsid w:val="00B44996"/>
    <w:rsid w:val="00B50C98"/>
    <w:rsid w:val="00B63D76"/>
    <w:rsid w:val="00B70B7C"/>
    <w:rsid w:val="00B75DF1"/>
    <w:rsid w:val="00B83991"/>
    <w:rsid w:val="00B8742F"/>
    <w:rsid w:val="00B90033"/>
    <w:rsid w:val="00BA345D"/>
    <w:rsid w:val="00BA7FEB"/>
    <w:rsid w:val="00BB2A6E"/>
    <w:rsid w:val="00BC39AF"/>
    <w:rsid w:val="00BD1C46"/>
    <w:rsid w:val="00BF053A"/>
    <w:rsid w:val="00BF7896"/>
    <w:rsid w:val="00C028F6"/>
    <w:rsid w:val="00C12968"/>
    <w:rsid w:val="00C1753D"/>
    <w:rsid w:val="00C22348"/>
    <w:rsid w:val="00C25EC5"/>
    <w:rsid w:val="00C26A38"/>
    <w:rsid w:val="00C2706A"/>
    <w:rsid w:val="00C30731"/>
    <w:rsid w:val="00C33E47"/>
    <w:rsid w:val="00C34D0C"/>
    <w:rsid w:val="00C403CB"/>
    <w:rsid w:val="00C440A4"/>
    <w:rsid w:val="00C47E12"/>
    <w:rsid w:val="00C554BB"/>
    <w:rsid w:val="00C57169"/>
    <w:rsid w:val="00C57E0A"/>
    <w:rsid w:val="00C61F60"/>
    <w:rsid w:val="00C70358"/>
    <w:rsid w:val="00C73E1E"/>
    <w:rsid w:val="00C74BC6"/>
    <w:rsid w:val="00C779CF"/>
    <w:rsid w:val="00C80DBF"/>
    <w:rsid w:val="00C841EA"/>
    <w:rsid w:val="00C84F64"/>
    <w:rsid w:val="00C956B7"/>
    <w:rsid w:val="00CA08F8"/>
    <w:rsid w:val="00CA1CE9"/>
    <w:rsid w:val="00CB00EA"/>
    <w:rsid w:val="00CB02AF"/>
    <w:rsid w:val="00CB34DF"/>
    <w:rsid w:val="00CB3B35"/>
    <w:rsid w:val="00CD1D25"/>
    <w:rsid w:val="00CD4BC9"/>
    <w:rsid w:val="00CD5432"/>
    <w:rsid w:val="00CD6BEA"/>
    <w:rsid w:val="00CE2038"/>
    <w:rsid w:val="00CE2FAC"/>
    <w:rsid w:val="00CE434A"/>
    <w:rsid w:val="00CF1A96"/>
    <w:rsid w:val="00CF5941"/>
    <w:rsid w:val="00CF66E8"/>
    <w:rsid w:val="00D11BDC"/>
    <w:rsid w:val="00D11C55"/>
    <w:rsid w:val="00D2032C"/>
    <w:rsid w:val="00D20BFC"/>
    <w:rsid w:val="00D21905"/>
    <w:rsid w:val="00D31132"/>
    <w:rsid w:val="00D41F84"/>
    <w:rsid w:val="00D46DC9"/>
    <w:rsid w:val="00D470BB"/>
    <w:rsid w:val="00D47F6D"/>
    <w:rsid w:val="00D47FEA"/>
    <w:rsid w:val="00D53B0C"/>
    <w:rsid w:val="00D542BA"/>
    <w:rsid w:val="00D73EB6"/>
    <w:rsid w:val="00D77282"/>
    <w:rsid w:val="00D9134D"/>
    <w:rsid w:val="00DB7CCD"/>
    <w:rsid w:val="00DC6290"/>
    <w:rsid w:val="00DC7E67"/>
    <w:rsid w:val="00DD7743"/>
    <w:rsid w:val="00DE2B83"/>
    <w:rsid w:val="00DF6FF1"/>
    <w:rsid w:val="00DF7BAB"/>
    <w:rsid w:val="00E14CE8"/>
    <w:rsid w:val="00E301E0"/>
    <w:rsid w:val="00E3105E"/>
    <w:rsid w:val="00E35AAE"/>
    <w:rsid w:val="00E46DC6"/>
    <w:rsid w:val="00E605E1"/>
    <w:rsid w:val="00E621CF"/>
    <w:rsid w:val="00E65944"/>
    <w:rsid w:val="00E75603"/>
    <w:rsid w:val="00E83E55"/>
    <w:rsid w:val="00E94C76"/>
    <w:rsid w:val="00E958CA"/>
    <w:rsid w:val="00EA678A"/>
    <w:rsid w:val="00EA7E98"/>
    <w:rsid w:val="00EC1688"/>
    <w:rsid w:val="00EC1F28"/>
    <w:rsid w:val="00EC2D86"/>
    <w:rsid w:val="00EC7DD5"/>
    <w:rsid w:val="00ED1755"/>
    <w:rsid w:val="00EF5FB6"/>
    <w:rsid w:val="00EF686F"/>
    <w:rsid w:val="00EF6A1D"/>
    <w:rsid w:val="00F0003B"/>
    <w:rsid w:val="00F019A8"/>
    <w:rsid w:val="00F1199F"/>
    <w:rsid w:val="00F12FB9"/>
    <w:rsid w:val="00F205D9"/>
    <w:rsid w:val="00F334CF"/>
    <w:rsid w:val="00F3352D"/>
    <w:rsid w:val="00F352E6"/>
    <w:rsid w:val="00F40C79"/>
    <w:rsid w:val="00F456B2"/>
    <w:rsid w:val="00F50948"/>
    <w:rsid w:val="00F55077"/>
    <w:rsid w:val="00F63403"/>
    <w:rsid w:val="00F70A1A"/>
    <w:rsid w:val="00F733BA"/>
    <w:rsid w:val="00F822B3"/>
    <w:rsid w:val="00F96E9E"/>
    <w:rsid w:val="00FA1BE2"/>
    <w:rsid w:val="00FA3382"/>
    <w:rsid w:val="00FA5C16"/>
    <w:rsid w:val="00FC1AB4"/>
    <w:rsid w:val="00FD08EB"/>
    <w:rsid w:val="00FE7E79"/>
    <w:rsid w:val="00FF53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paragraph" w:styleId="Header">
    <w:name w:val="header"/>
    <w:basedOn w:val="Normal"/>
    <w:link w:val="a1"/>
    <w:uiPriority w:val="99"/>
    <w:unhideWhenUsed/>
    <w:rsid w:val="00C73E1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73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F55077"/>
    <w:rPr>
      <w:color w:val="0000FF"/>
      <w:u w:val="single"/>
    </w:rPr>
  </w:style>
  <w:style w:type="paragraph" w:customStyle="1" w:styleId="s1">
    <w:name w:val="s_1"/>
    <w:basedOn w:val="Normal"/>
    <w:rsid w:val="00673EAB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0"/>
    <w:rsid w:val="00024DA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024DA4"/>
    <w:pPr>
      <w:widowControl w:val="0"/>
      <w:shd w:val="clear" w:color="auto" w:fill="FFFFFF"/>
      <w:spacing w:after="300" w:line="322" w:lineRule="exact"/>
      <w:jc w:val="right"/>
    </w:pPr>
    <w:rPr>
      <w:sz w:val="29"/>
      <w:szCs w:val="29"/>
      <w:lang w:eastAsia="en-US"/>
    </w:rPr>
  </w:style>
  <w:style w:type="paragraph" w:styleId="NormalWeb">
    <w:name w:val="Normal (Web)"/>
    <w:basedOn w:val="Normal"/>
    <w:uiPriority w:val="99"/>
    <w:unhideWhenUsed/>
    <w:rsid w:val="000C4B1E"/>
    <w:pPr>
      <w:spacing w:before="100" w:beforeAutospacing="1" w:after="100" w:afterAutospacing="1"/>
    </w:pPr>
  </w:style>
  <w:style w:type="paragraph" w:customStyle="1" w:styleId="2">
    <w:name w:val="Основной текст2"/>
    <w:basedOn w:val="Normal"/>
    <w:rsid w:val="005872D2"/>
    <w:pPr>
      <w:widowControl w:val="0"/>
      <w:shd w:val="clear" w:color="auto" w:fill="FFFFFF"/>
      <w:spacing w:after="240" w:line="298" w:lineRule="exact"/>
      <w:jc w:val="both"/>
    </w:pPr>
    <w:rPr>
      <w:color w:val="000000"/>
      <w:spacing w:val="-5"/>
      <w:sz w:val="25"/>
      <w:szCs w:val="25"/>
    </w:rPr>
  </w:style>
  <w:style w:type="character" w:customStyle="1" w:styleId="s11">
    <w:name w:val="s11"/>
    <w:rsid w:val="000B442C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сновной текст (2)_"/>
    <w:basedOn w:val="DefaultParagraphFont"/>
    <w:link w:val="21"/>
    <w:rsid w:val="00A21C03"/>
    <w:rPr>
      <w:rFonts w:ascii="Sylfaen" w:eastAsia="Sylfaen" w:hAnsi="Sylfaen" w:cs="Sylfae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21C03"/>
    <w:pPr>
      <w:widowControl w:val="0"/>
      <w:shd w:val="clear" w:color="auto" w:fill="FFFFFF"/>
      <w:spacing w:line="274" w:lineRule="exact"/>
      <w:jc w:val="both"/>
    </w:pPr>
    <w:rPr>
      <w:rFonts w:ascii="Sylfaen" w:eastAsia="Sylfaen" w:hAnsi="Sylfaen" w:cs="Sylfae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3CEE68D167EEC3863D38E7DA9419EBDEA53C1B21DCA80A6D54C08D4C8D559EF7C9599AEF3D6D2BBCD52293484B3C3A09542BF1D3C656874z6zCH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D3DEC-7021-4470-9768-3511F062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