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4433BF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4433BF">
        <w:rPr>
          <w:rFonts w:ascii="Times New Roman" w:hAnsi="Times New Roman" w:cs="Times New Roman"/>
          <w:b w:val="0"/>
          <w:szCs w:val="28"/>
        </w:rPr>
        <w:t>Дело №</w:t>
      </w:r>
      <w:r w:rsidRPr="004433BF" w:rsidR="001B77E1">
        <w:rPr>
          <w:rFonts w:ascii="Times New Roman" w:hAnsi="Times New Roman" w:cs="Times New Roman"/>
          <w:b w:val="0"/>
          <w:szCs w:val="28"/>
        </w:rPr>
        <w:t>5</w:t>
      </w:r>
      <w:r w:rsidRPr="004433BF">
        <w:rPr>
          <w:rFonts w:ascii="Times New Roman" w:hAnsi="Times New Roman" w:cs="Times New Roman"/>
          <w:b w:val="0"/>
          <w:szCs w:val="28"/>
        </w:rPr>
        <w:t>-</w:t>
      </w:r>
      <w:r w:rsidRPr="004433BF" w:rsidR="001B77E1">
        <w:rPr>
          <w:rFonts w:ascii="Times New Roman" w:hAnsi="Times New Roman" w:cs="Times New Roman"/>
          <w:b w:val="0"/>
          <w:szCs w:val="28"/>
        </w:rPr>
        <w:t>71-</w:t>
      </w:r>
      <w:r w:rsidR="000F2613">
        <w:rPr>
          <w:rFonts w:ascii="Times New Roman" w:hAnsi="Times New Roman" w:cs="Times New Roman"/>
          <w:b w:val="0"/>
          <w:szCs w:val="28"/>
        </w:rPr>
        <w:t>3</w:t>
      </w:r>
      <w:r w:rsidR="00A11326">
        <w:rPr>
          <w:rFonts w:ascii="Times New Roman" w:hAnsi="Times New Roman" w:cs="Times New Roman"/>
          <w:b w:val="0"/>
          <w:szCs w:val="28"/>
        </w:rPr>
        <w:t>92</w:t>
      </w:r>
      <w:r w:rsidRPr="004433BF">
        <w:rPr>
          <w:rFonts w:ascii="Times New Roman" w:hAnsi="Times New Roman" w:cs="Times New Roman"/>
          <w:b w:val="0"/>
          <w:szCs w:val="28"/>
        </w:rPr>
        <w:t>/201</w:t>
      </w:r>
      <w:r w:rsidR="00A11326">
        <w:rPr>
          <w:rFonts w:ascii="Times New Roman" w:hAnsi="Times New Roman" w:cs="Times New Roman"/>
          <w:b w:val="0"/>
          <w:szCs w:val="28"/>
        </w:rPr>
        <w:t>8</w:t>
      </w:r>
    </w:p>
    <w:p w:rsidR="00F10C07" w:rsidRPr="004433BF" w:rsidP="008226C0">
      <w:pPr>
        <w:rPr>
          <w:sz w:val="28"/>
          <w:szCs w:val="28"/>
          <w:lang w:val="en-US" w:eastAsia="ar-SA"/>
        </w:rPr>
      </w:pPr>
    </w:p>
    <w:p w:rsidR="006162D1" w:rsidRPr="00480403" w:rsidP="006C7CD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szCs w:val="28"/>
        </w:rPr>
      </w:pPr>
      <w:r w:rsidRPr="00480403">
        <w:rPr>
          <w:rFonts w:ascii="Times New Roman" w:hAnsi="Times New Roman" w:cs="Times New Roman"/>
          <w:szCs w:val="28"/>
        </w:rPr>
        <w:t>П</w:t>
      </w:r>
      <w:r w:rsidRPr="00480403">
        <w:rPr>
          <w:rFonts w:ascii="Times New Roman" w:hAnsi="Times New Roman" w:cs="Times New Roman"/>
          <w:szCs w:val="28"/>
        </w:rPr>
        <w:t xml:space="preserve"> О С Т А Н О В Л Е Н И Е</w:t>
      </w:r>
    </w:p>
    <w:p w:rsidR="006162D1" w:rsidRPr="004433BF" w:rsidP="008226C0">
      <w:pPr>
        <w:tabs>
          <w:tab w:val="left" w:pos="432"/>
        </w:tabs>
        <w:jc w:val="both"/>
        <w:rPr>
          <w:sz w:val="28"/>
          <w:szCs w:val="28"/>
        </w:rPr>
      </w:pPr>
      <w:r w:rsidRPr="004433BF">
        <w:rPr>
          <w:sz w:val="28"/>
          <w:szCs w:val="28"/>
        </w:rPr>
        <w:tab/>
      </w:r>
      <w:r w:rsidRPr="004433BF">
        <w:rPr>
          <w:sz w:val="28"/>
          <w:szCs w:val="28"/>
        </w:rPr>
        <w:tab/>
      </w:r>
      <w:r w:rsidRPr="004433BF">
        <w:rPr>
          <w:sz w:val="28"/>
          <w:szCs w:val="28"/>
        </w:rPr>
        <w:tab/>
      </w:r>
      <w:r w:rsidRPr="004433BF">
        <w:rPr>
          <w:sz w:val="28"/>
          <w:szCs w:val="28"/>
        </w:rPr>
        <w:tab/>
        <w:t xml:space="preserve">              </w:t>
      </w:r>
    </w:p>
    <w:p w:rsidR="00B3799E" w:rsidRPr="004433BF" w:rsidP="008226C0">
      <w:pPr>
        <w:jc w:val="both"/>
        <w:rPr>
          <w:sz w:val="28"/>
          <w:szCs w:val="28"/>
        </w:rPr>
      </w:pPr>
    </w:p>
    <w:p w:rsidR="006C7CD2" w:rsidP="006C7CD2">
      <w:pPr>
        <w:jc w:val="both"/>
        <w:rPr>
          <w:sz w:val="28"/>
          <w:szCs w:val="28"/>
        </w:rPr>
      </w:pPr>
      <w:r w:rsidRPr="004433BF">
        <w:rPr>
          <w:sz w:val="28"/>
          <w:szCs w:val="28"/>
        </w:rPr>
        <w:t>«</w:t>
      </w:r>
      <w:r w:rsidR="00A11326">
        <w:rPr>
          <w:sz w:val="28"/>
          <w:szCs w:val="28"/>
        </w:rPr>
        <w:t>13</w:t>
      </w:r>
      <w:r w:rsidRPr="004433BF">
        <w:rPr>
          <w:sz w:val="28"/>
          <w:szCs w:val="28"/>
        </w:rPr>
        <w:t xml:space="preserve">» </w:t>
      </w:r>
      <w:r w:rsidR="00A11326">
        <w:rPr>
          <w:sz w:val="28"/>
          <w:szCs w:val="28"/>
        </w:rPr>
        <w:t xml:space="preserve">сентября </w:t>
      </w:r>
      <w:r w:rsidRPr="004433BF" w:rsidR="00BF7896">
        <w:rPr>
          <w:sz w:val="28"/>
          <w:szCs w:val="28"/>
        </w:rPr>
        <w:t xml:space="preserve"> 201</w:t>
      </w:r>
      <w:r w:rsidR="00A11326">
        <w:rPr>
          <w:sz w:val="28"/>
          <w:szCs w:val="28"/>
        </w:rPr>
        <w:t>8</w:t>
      </w:r>
      <w:r w:rsidRPr="004433BF">
        <w:rPr>
          <w:sz w:val="28"/>
          <w:szCs w:val="28"/>
        </w:rPr>
        <w:t xml:space="preserve"> г</w:t>
      </w:r>
      <w:r w:rsidRPr="004433BF" w:rsidR="00597CAB">
        <w:rPr>
          <w:sz w:val="28"/>
          <w:szCs w:val="28"/>
        </w:rPr>
        <w:t>ода</w:t>
      </w:r>
      <w:r w:rsidRPr="004433BF">
        <w:rPr>
          <w:sz w:val="28"/>
          <w:szCs w:val="28"/>
        </w:rPr>
        <w:t xml:space="preserve">                                                   </w:t>
      </w:r>
      <w:r w:rsidRPr="004433BF" w:rsidR="00F10C07">
        <w:rPr>
          <w:sz w:val="28"/>
          <w:szCs w:val="28"/>
        </w:rPr>
        <w:t xml:space="preserve">            </w:t>
      </w:r>
      <w:r w:rsidRPr="004433BF">
        <w:rPr>
          <w:sz w:val="28"/>
          <w:szCs w:val="28"/>
        </w:rPr>
        <w:t xml:space="preserve">  </w:t>
      </w:r>
      <w:r w:rsidR="004433BF">
        <w:rPr>
          <w:sz w:val="28"/>
          <w:szCs w:val="28"/>
        </w:rPr>
        <w:t xml:space="preserve">                   </w:t>
      </w:r>
      <w:r w:rsidRPr="004433BF">
        <w:rPr>
          <w:sz w:val="28"/>
          <w:szCs w:val="28"/>
        </w:rPr>
        <w:t>г. С</w:t>
      </w:r>
      <w:r w:rsidR="004433BF">
        <w:rPr>
          <w:sz w:val="28"/>
          <w:szCs w:val="28"/>
        </w:rPr>
        <w:t xml:space="preserve">аки </w:t>
      </w:r>
    </w:p>
    <w:p w:rsidR="004433BF" w:rsidRPr="004433BF" w:rsidP="006C7CD2">
      <w:pPr>
        <w:jc w:val="both"/>
        <w:rPr>
          <w:sz w:val="28"/>
          <w:szCs w:val="28"/>
        </w:rPr>
      </w:pPr>
    </w:p>
    <w:p w:rsidR="00A11326" w:rsidP="004433BF">
      <w:pPr>
        <w:ind w:firstLine="708"/>
        <w:jc w:val="both"/>
        <w:rPr>
          <w:sz w:val="28"/>
          <w:szCs w:val="28"/>
        </w:rPr>
      </w:pPr>
      <w:r w:rsidRPr="004433BF">
        <w:rPr>
          <w:sz w:val="28"/>
          <w:szCs w:val="28"/>
        </w:rPr>
        <w:t>М</w:t>
      </w:r>
      <w:r w:rsidRPr="004433BF" w:rsidR="00C440A4">
        <w:rPr>
          <w:sz w:val="28"/>
          <w:szCs w:val="28"/>
        </w:rPr>
        <w:t>ировой</w:t>
      </w:r>
      <w:r w:rsidRPr="004433BF" w:rsidR="00BF7896">
        <w:rPr>
          <w:sz w:val="28"/>
          <w:szCs w:val="28"/>
        </w:rPr>
        <w:t xml:space="preserve"> судья судебного участка №7</w:t>
      </w:r>
      <w:r w:rsidRPr="004433BF" w:rsidR="00912610">
        <w:rPr>
          <w:sz w:val="28"/>
          <w:szCs w:val="28"/>
        </w:rPr>
        <w:t>1</w:t>
      </w:r>
      <w:r w:rsidRPr="004433BF" w:rsidR="00BF7896">
        <w:rPr>
          <w:sz w:val="28"/>
          <w:szCs w:val="28"/>
        </w:rPr>
        <w:t xml:space="preserve"> С</w:t>
      </w:r>
      <w:r w:rsidRPr="004433BF" w:rsidR="00912610">
        <w:rPr>
          <w:sz w:val="28"/>
          <w:szCs w:val="28"/>
        </w:rPr>
        <w:t xml:space="preserve">акского судебного района (Сакский муниципальный район и городской округ Саки) </w:t>
      </w:r>
      <w:r w:rsidRPr="004433BF" w:rsidR="00BF7896">
        <w:rPr>
          <w:sz w:val="28"/>
          <w:szCs w:val="28"/>
        </w:rPr>
        <w:t xml:space="preserve">Республики Крым </w:t>
      </w:r>
      <w:r w:rsidRPr="004433BF" w:rsidR="00912610">
        <w:rPr>
          <w:sz w:val="28"/>
          <w:szCs w:val="28"/>
        </w:rPr>
        <w:t>Липовская И.В.</w:t>
      </w:r>
      <w:r w:rsidRPr="004433BF" w:rsidR="006162D1">
        <w:rPr>
          <w:sz w:val="28"/>
          <w:szCs w:val="28"/>
        </w:rPr>
        <w:t>,</w:t>
      </w:r>
      <w:r w:rsidRPr="004433BF" w:rsidR="00B3799E">
        <w:rPr>
          <w:sz w:val="28"/>
          <w:szCs w:val="28"/>
        </w:rPr>
        <w:t xml:space="preserve"> </w:t>
      </w:r>
    </w:p>
    <w:p w:rsidR="00A11326" w:rsidP="00443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лица, привлекаемого к административной ответственности – </w:t>
      </w:r>
      <w:r>
        <w:rPr>
          <w:sz w:val="28"/>
          <w:szCs w:val="28"/>
        </w:rPr>
        <w:t>Ешану</w:t>
      </w:r>
      <w:r>
        <w:rPr>
          <w:sz w:val="28"/>
          <w:szCs w:val="28"/>
        </w:rPr>
        <w:t xml:space="preserve"> И.Н.,  </w:t>
      </w:r>
    </w:p>
    <w:p w:rsidR="00480403" w:rsidP="004433BF">
      <w:pPr>
        <w:ind w:firstLine="708"/>
        <w:jc w:val="both"/>
        <w:rPr>
          <w:sz w:val="28"/>
          <w:szCs w:val="28"/>
        </w:rPr>
      </w:pPr>
      <w:r w:rsidRPr="004433BF">
        <w:rPr>
          <w:sz w:val="28"/>
          <w:szCs w:val="28"/>
        </w:rPr>
        <w:t>рассмотрев дело об админис</w:t>
      </w:r>
      <w:r w:rsidRPr="004433BF" w:rsidR="00BF7896">
        <w:rPr>
          <w:sz w:val="28"/>
          <w:szCs w:val="28"/>
        </w:rPr>
        <w:t xml:space="preserve">тративном правонарушении по </w:t>
      </w:r>
      <w:r w:rsidRPr="004433BF">
        <w:rPr>
          <w:sz w:val="28"/>
          <w:szCs w:val="28"/>
        </w:rPr>
        <w:t>ст.</w:t>
      </w:r>
      <w:r w:rsidRPr="004433BF" w:rsidR="008E174A">
        <w:rPr>
          <w:sz w:val="28"/>
          <w:szCs w:val="28"/>
        </w:rPr>
        <w:t xml:space="preserve"> </w:t>
      </w:r>
      <w:r w:rsidRPr="004433BF" w:rsidR="002C0CF1">
        <w:rPr>
          <w:sz w:val="28"/>
          <w:szCs w:val="28"/>
        </w:rPr>
        <w:t>1</w:t>
      </w:r>
      <w:r w:rsidRPr="004433BF" w:rsidR="00090502">
        <w:rPr>
          <w:sz w:val="28"/>
          <w:szCs w:val="28"/>
        </w:rPr>
        <w:t>9.</w:t>
      </w:r>
      <w:r w:rsidR="00591DC2">
        <w:rPr>
          <w:sz w:val="28"/>
          <w:szCs w:val="28"/>
        </w:rPr>
        <w:t>7</w:t>
      </w:r>
      <w:r w:rsidRPr="004433BF">
        <w:rPr>
          <w:sz w:val="28"/>
          <w:szCs w:val="28"/>
        </w:rPr>
        <w:t xml:space="preserve"> </w:t>
      </w:r>
      <w:r w:rsidRPr="004433BF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433BF">
        <w:rPr>
          <w:sz w:val="28"/>
          <w:szCs w:val="28"/>
        </w:rPr>
        <w:t>в отношении</w:t>
      </w:r>
      <w:r w:rsidR="008F2E16">
        <w:rPr>
          <w:sz w:val="28"/>
          <w:szCs w:val="28"/>
        </w:rPr>
        <w:t xml:space="preserve"> </w:t>
      </w:r>
      <w:r w:rsidRPr="00A11326" w:rsidR="00A11326">
        <w:rPr>
          <w:b/>
          <w:sz w:val="28"/>
          <w:szCs w:val="28"/>
        </w:rPr>
        <w:t>Общества с ограниченной ответственности «Диамант»</w:t>
      </w:r>
      <w:r w:rsidR="00A11326">
        <w:rPr>
          <w:sz w:val="28"/>
          <w:szCs w:val="28"/>
        </w:rPr>
        <w:t>, ОГРН 1149102050129</w:t>
      </w:r>
      <w:r w:rsidRPr="004433BF" w:rsidR="000D7145">
        <w:rPr>
          <w:sz w:val="28"/>
          <w:szCs w:val="28"/>
        </w:rPr>
        <w:t>,</w:t>
      </w:r>
      <w:r w:rsidR="002E4838">
        <w:rPr>
          <w:sz w:val="28"/>
          <w:szCs w:val="28"/>
        </w:rPr>
        <w:t xml:space="preserve"> ИНН/КПП 9107001204/910701001, </w:t>
      </w:r>
      <w:r w:rsidRPr="004433BF" w:rsidR="000D7145">
        <w:rPr>
          <w:sz w:val="28"/>
          <w:szCs w:val="28"/>
        </w:rPr>
        <w:t>находяще</w:t>
      </w:r>
      <w:r w:rsidR="002E4838">
        <w:rPr>
          <w:sz w:val="28"/>
          <w:szCs w:val="28"/>
        </w:rPr>
        <w:t>гося</w:t>
      </w:r>
      <w:r w:rsidR="004959E0">
        <w:rPr>
          <w:sz w:val="28"/>
          <w:szCs w:val="28"/>
        </w:rPr>
        <w:t xml:space="preserve"> </w:t>
      </w:r>
      <w:r w:rsidRPr="004433BF" w:rsidR="000D7145">
        <w:rPr>
          <w:sz w:val="28"/>
          <w:szCs w:val="28"/>
        </w:rPr>
        <w:t xml:space="preserve">по адресу: Республика Крым,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аки</w:t>
      </w:r>
      <w:r>
        <w:rPr>
          <w:sz w:val="28"/>
          <w:szCs w:val="28"/>
        </w:rPr>
        <w:t xml:space="preserve">, </w:t>
      </w:r>
      <w:r w:rsidR="008F2E16">
        <w:rPr>
          <w:sz w:val="28"/>
          <w:szCs w:val="28"/>
        </w:rPr>
        <w:t>ул.</w:t>
      </w:r>
      <w:r w:rsidR="0060428A">
        <w:rPr>
          <w:sz w:val="28"/>
          <w:szCs w:val="28"/>
        </w:rPr>
        <w:t xml:space="preserve"> </w:t>
      </w:r>
      <w:r w:rsidR="00A11326">
        <w:rPr>
          <w:sz w:val="28"/>
          <w:szCs w:val="28"/>
        </w:rPr>
        <w:t>Советская</w:t>
      </w:r>
      <w:r w:rsidR="00920748">
        <w:rPr>
          <w:sz w:val="28"/>
          <w:szCs w:val="28"/>
        </w:rPr>
        <w:t>, д.15, пом.1</w:t>
      </w:r>
      <w:r w:rsidRPr="004433BF" w:rsidR="000D7145">
        <w:rPr>
          <w:sz w:val="28"/>
          <w:szCs w:val="28"/>
        </w:rPr>
        <w:t>,</w:t>
      </w:r>
    </w:p>
    <w:p w:rsidR="000D7145" w:rsidRPr="004433BF" w:rsidP="004433BF">
      <w:pPr>
        <w:ind w:firstLine="708"/>
        <w:jc w:val="both"/>
        <w:rPr>
          <w:sz w:val="28"/>
          <w:szCs w:val="28"/>
        </w:rPr>
      </w:pPr>
      <w:r w:rsidRPr="004433BF">
        <w:rPr>
          <w:sz w:val="28"/>
          <w:szCs w:val="28"/>
        </w:rPr>
        <w:t xml:space="preserve"> </w:t>
      </w:r>
    </w:p>
    <w:p w:rsidR="000D7145" w:rsidP="000D7145">
      <w:pPr>
        <w:jc w:val="center"/>
        <w:rPr>
          <w:b/>
          <w:bCs/>
          <w:sz w:val="28"/>
          <w:szCs w:val="28"/>
        </w:rPr>
      </w:pPr>
      <w:r w:rsidRPr="004433BF">
        <w:rPr>
          <w:b/>
          <w:bCs/>
          <w:sz w:val="28"/>
          <w:szCs w:val="28"/>
        </w:rPr>
        <w:t>УСТАНОВИЛ:</w:t>
      </w:r>
    </w:p>
    <w:p w:rsidR="00480403" w:rsidRPr="004433BF" w:rsidP="000D7145">
      <w:pPr>
        <w:jc w:val="center"/>
        <w:rPr>
          <w:sz w:val="28"/>
          <w:szCs w:val="28"/>
        </w:rPr>
      </w:pPr>
    </w:p>
    <w:p w:rsidR="00EB318F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</w:t>
      </w:r>
      <w:r w:rsidR="00920748">
        <w:rPr>
          <w:color w:val="000000" w:themeColor="text1"/>
          <w:sz w:val="28"/>
          <w:szCs w:val="28"/>
        </w:rPr>
        <w:t xml:space="preserve">23 июня 2018 года в рамках активизации работы с операторами, осуществляющими обработку персональных данных, на основании п.1 ч.3 ст.23 Федерального закона от 27 июля 2006 № 152-ФЗ «О персональных данных», в соответствии с которым Уполномоченный орган по защите прав субъектов персональных данных </w:t>
      </w:r>
      <w:r w:rsidR="00920748">
        <w:rPr>
          <w:color w:val="000000" w:themeColor="text1"/>
          <w:sz w:val="28"/>
          <w:szCs w:val="28"/>
        </w:rPr>
        <w:t>имеет</w:t>
      </w:r>
      <w:r w:rsidR="00920748">
        <w:rPr>
          <w:color w:val="000000" w:themeColor="text1"/>
          <w:sz w:val="28"/>
          <w:szCs w:val="28"/>
        </w:rPr>
        <w:t xml:space="preserve"> в том числе право запрашивать у физических или юридических лиц информацию, необходимую для реализации своих полномочий, и безвозмездно получать такую информацию, </w:t>
      </w:r>
      <w:r>
        <w:rPr>
          <w:color w:val="000000" w:themeColor="text1"/>
          <w:sz w:val="28"/>
          <w:szCs w:val="28"/>
        </w:rPr>
        <w:t xml:space="preserve">Управлением </w:t>
      </w:r>
      <w:r>
        <w:rPr>
          <w:color w:val="000000" w:themeColor="text1"/>
          <w:sz w:val="28"/>
          <w:szCs w:val="28"/>
        </w:rPr>
        <w:t>Роскомнадзора</w:t>
      </w:r>
      <w:r>
        <w:rPr>
          <w:color w:val="000000" w:themeColor="text1"/>
          <w:sz w:val="28"/>
          <w:szCs w:val="28"/>
        </w:rPr>
        <w:t xml:space="preserve"> по Республике Крым и городу Севастополю в адрес общества с ограниченной ответственностью «Диамант» направлен запрос о представлении сведений по обработке персональных данных.</w:t>
      </w:r>
    </w:p>
    <w:p w:rsidR="00EB318F" w:rsidP="000D714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Согласно сведениям о доставке почтового отправления установлено, что указанный запрос получен ООО «Диамант» 25 июня 2018 года.</w:t>
      </w:r>
    </w:p>
    <w:p w:rsidR="00EB318F" w:rsidP="000D714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 соответствии с ч.4 ст.20 Федерального закона от 27 июля 2006 года № 152-ФЗ «О персональных данных» оператор обязан сообщить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уполномоченный</w:t>
      </w:r>
      <w:r>
        <w:rPr>
          <w:color w:val="000000" w:themeColor="text1"/>
          <w:sz w:val="28"/>
          <w:szCs w:val="28"/>
        </w:rPr>
        <w:t xml:space="preserve">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запроса. </w:t>
      </w:r>
    </w:p>
    <w:p w:rsidR="002D058C" w:rsidP="000D714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 установленные законом сроки, запрашиваемые сведения (информация)  в Управление </w:t>
      </w:r>
      <w:r>
        <w:rPr>
          <w:color w:val="000000" w:themeColor="text1"/>
          <w:sz w:val="28"/>
          <w:szCs w:val="28"/>
        </w:rPr>
        <w:t>Роскомнадзора</w:t>
      </w:r>
      <w:r>
        <w:rPr>
          <w:color w:val="000000" w:themeColor="text1"/>
          <w:sz w:val="28"/>
          <w:szCs w:val="28"/>
        </w:rPr>
        <w:t xml:space="preserve"> по Республике Крым и городу Севастополю не предоставлены</w:t>
      </w:r>
      <w:r>
        <w:rPr>
          <w:color w:val="000000" w:themeColor="text1"/>
          <w:sz w:val="28"/>
          <w:szCs w:val="28"/>
        </w:rPr>
        <w:t xml:space="preserve">, чем </w:t>
      </w:r>
      <w:r w:rsidR="002E4838">
        <w:rPr>
          <w:color w:val="000000" w:themeColor="text1"/>
          <w:sz w:val="28"/>
          <w:szCs w:val="28"/>
        </w:rPr>
        <w:t>совершено</w:t>
      </w:r>
      <w:r>
        <w:rPr>
          <w:color w:val="000000" w:themeColor="text1"/>
          <w:sz w:val="28"/>
          <w:szCs w:val="28"/>
        </w:rPr>
        <w:t xml:space="preserve"> правонарушение, предусмотренное ст. 19.7 КоАП РФ.</w:t>
      </w:r>
    </w:p>
    <w:p w:rsidR="00980551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 В суде </w:t>
      </w:r>
      <w:r w:rsidR="0039047A">
        <w:rPr>
          <w:color w:val="000000" w:themeColor="text1"/>
          <w:sz w:val="28"/>
          <w:szCs w:val="28"/>
        </w:rPr>
        <w:t xml:space="preserve">председатель данной организации – </w:t>
      </w:r>
      <w:r w:rsidR="00EB318F">
        <w:rPr>
          <w:color w:val="000000" w:themeColor="text1"/>
          <w:sz w:val="28"/>
          <w:szCs w:val="28"/>
        </w:rPr>
        <w:t>Ешану</w:t>
      </w:r>
      <w:r w:rsidR="00EB318F">
        <w:rPr>
          <w:color w:val="000000" w:themeColor="text1"/>
          <w:sz w:val="28"/>
          <w:szCs w:val="28"/>
        </w:rPr>
        <w:t xml:space="preserve"> И.Н.</w:t>
      </w:r>
      <w:r w:rsidR="0039047A">
        <w:rPr>
          <w:color w:val="000000" w:themeColor="text1"/>
          <w:sz w:val="28"/>
          <w:szCs w:val="28"/>
        </w:rPr>
        <w:t xml:space="preserve">, не оспаривая административный </w:t>
      </w:r>
      <w:r w:rsidR="005B3B0B">
        <w:rPr>
          <w:color w:val="000000" w:themeColor="text1"/>
          <w:sz w:val="28"/>
          <w:szCs w:val="28"/>
        </w:rPr>
        <w:t>протокол, пояснил</w:t>
      </w:r>
      <w:r w:rsidR="00EB318F">
        <w:rPr>
          <w:color w:val="000000" w:themeColor="text1"/>
          <w:sz w:val="28"/>
          <w:szCs w:val="28"/>
        </w:rPr>
        <w:t>а</w:t>
      </w:r>
      <w:r w:rsidR="005B3B0B">
        <w:rPr>
          <w:color w:val="000000" w:themeColor="text1"/>
          <w:sz w:val="28"/>
          <w:szCs w:val="28"/>
        </w:rPr>
        <w:t xml:space="preserve">, что </w:t>
      </w:r>
      <w:r w:rsidR="00EB318F">
        <w:rPr>
          <w:color w:val="000000" w:themeColor="text1"/>
          <w:sz w:val="28"/>
          <w:szCs w:val="28"/>
        </w:rPr>
        <w:t xml:space="preserve">действительно запрашиваемая информация было предоставлена с пропуском сроков. Обращала внимание суда, что </w:t>
      </w:r>
      <w:r>
        <w:rPr>
          <w:color w:val="000000" w:themeColor="text1"/>
          <w:sz w:val="28"/>
          <w:szCs w:val="28"/>
        </w:rPr>
        <w:t>обществом</w:t>
      </w:r>
      <w:r w:rsidR="00EB318F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 xml:space="preserve">электронную </w:t>
      </w:r>
      <w:r w:rsidR="00EB318F">
        <w:rPr>
          <w:color w:val="000000" w:themeColor="text1"/>
          <w:sz w:val="28"/>
          <w:szCs w:val="28"/>
        </w:rPr>
        <w:t xml:space="preserve">почту </w:t>
      </w:r>
      <w:r w:rsidR="00EB318F">
        <w:rPr>
          <w:color w:val="000000" w:themeColor="text1"/>
          <w:sz w:val="28"/>
          <w:szCs w:val="28"/>
        </w:rPr>
        <w:t>Роскомнадзора</w:t>
      </w:r>
      <w:r w:rsidR="00EB318F">
        <w:rPr>
          <w:color w:val="000000" w:themeColor="text1"/>
          <w:sz w:val="28"/>
          <w:szCs w:val="28"/>
        </w:rPr>
        <w:t xml:space="preserve"> по Республике Крым и </w:t>
      </w:r>
      <w:r w:rsidR="00EB318F">
        <w:rPr>
          <w:color w:val="000000" w:themeColor="text1"/>
          <w:sz w:val="28"/>
          <w:szCs w:val="28"/>
        </w:rPr>
        <w:t xml:space="preserve">городу Севастополю </w:t>
      </w:r>
      <w:r>
        <w:rPr>
          <w:color w:val="000000" w:themeColor="text1"/>
          <w:sz w:val="28"/>
          <w:szCs w:val="28"/>
        </w:rPr>
        <w:t xml:space="preserve">данные сведения были направлены в сроки, но не отрицала, что данный ответ с предоставляемой информацией был заверен не надлежащим образом, не заверен электронной подписью, в </w:t>
      </w:r>
      <w:r>
        <w:rPr>
          <w:color w:val="000000" w:themeColor="text1"/>
          <w:sz w:val="28"/>
          <w:szCs w:val="28"/>
        </w:rPr>
        <w:t>связи</w:t>
      </w:r>
      <w:r>
        <w:rPr>
          <w:color w:val="000000" w:themeColor="text1"/>
          <w:sz w:val="28"/>
          <w:szCs w:val="28"/>
        </w:rPr>
        <w:t xml:space="preserve"> с чем надлежащий ответ с </w:t>
      </w:r>
      <w:r w:rsidR="002E4838">
        <w:rPr>
          <w:color w:val="000000" w:themeColor="text1"/>
          <w:sz w:val="28"/>
          <w:szCs w:val="28"/>
        </w:rPr>
        <w:t>истребуемой</w:t>
      </w:r>
      <w:r w:rsidR="002E48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информацией был получен по почте с пропущенным сроком.</w:t>
      </w:r>
    </w:p>
    <w:p w:rsidR="002D058C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 </w:t>
      </w:r>
      <w:r w:rsidR="005B3B0B">
        <w:rPr>
          <w:color w:val="000000" w:themeColor="text1"/>
          <w:sz w:val="28"/>
          <w:szCs w:val="28"/>
        </w:rPr>
        <w:t>Выслушав представителя организации, и</w:t>
      </w:r>
      <w:r w:rsidRPr="004433BF">
        <w:rPr>
          <w:color w:val="000000" w:themeColor="text1"/>
          <w:sz w:val="28"/>
          <w:szCs w:val="28"/>
        </w:rPr>
        <w:t xml:space="preserve">зучив материалы дела, </w:t>
      </w:r>
      <w:r w:rsidR="00BE6B88">
        <w:rPr>
          <w:color w:val="000000" w:themeColor="text1"/>
          <w:sz w:val="28"/>
          <w:szCs w:val="28"/>
        </w:rPr>
        <w:t xml:space="preserve">мировой </w:t>
      </w:r>
      <w:r w:rsidRPr="004433BF">
        <w:rPr>
          <w:color w:val="000000" w:themeColor="text1"/>
          <w:sz w:val="28"/>
          <w:szCs w:val="28"/>
        </w:rPr>
        <w:t xml:space="preserve">судья считает, что </w:t>
      </w:r>
      <w:r w:rsidR="00980551">
        <w:rPr>
          <w:color w:val="000000" w:themeColor="text1"/>
          <w:sz w:val="28"/>
          <w:szCs w:val="28"/>
        </w:rPr>
        <w:t xml:space="preserve">Общество с ограниченной ответственностью «Диамант» </w:t>
      </w:r>
      <w:r>
        <w:rPr>
          <w:color w:val="000000" w:themeColor="text1"/>
          <w:sz w:val="28"/>
          <w:szCs w:val="28"/>
        </w:rPr>
        <w:t>совершил</w:t>
      </w:r>
      <w:r w:rsidR="00980551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правонарушение, предусмотренное ст. 19.7 КоАП РФ, а именно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3B100E" w:rsidP="003B100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"consultantplus://offline/ref=2637616290CF897C6EC3D8682D8C071B6589430D7B9A1623EF8CB47C0977A2ACC803196DC2428448O41FJ"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Статьей 19.7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Кодекса Российской Федерации об административных правонарушениях установлена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"consultantplus://offline/ref=2637616290CF897C6EC3D8682D8C071B6589430D7B9A1623EF8CB47C0977A2ACC803196FC546O812J"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статьей 6.16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"consultantplus://offline/ref=2637616290CF897C6EC3D8682D8C071B668F43087F981623EF8CB47C0977A2ACC8031969C444O815J"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частями 1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"consultantplus://offline/ref=2637616290CF897C6EC3D8682D8C071B668F43087F981623EF8CB47C0977A2ACC8031969C444O81BJ"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2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"consultantplus://offline/ref=2637616290CF897C6EC3D8682D8C071B668F43087F981623EF8CB47C0977A2ACC8031969C44BO811J"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4 статьи 8.28.1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"consultantplus://offline/ref=2637616290CF897C6EC3D8682D8C071B6589430D7B9A1623EF8CB47C0977A2ACC8031969C040O817J"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частью 2 статьи 6.31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"consultantplus://offline/ref=2637616290CF897C6EC3D8682D8C071B6589430D7B9A1623EF8CB47C0977A2ACC803196EC244O81AJ"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частью 4 статьи 14.28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"consultantplus://offline/ref=2637616290CF897C6EC3D8682D8C071B6589430D7B9A1623EF8CB47C0977A2ACC803196BCAO41BJ"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статьями 19.7.1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"consultantplus://offline/ref=2637616290CF897C6EC3D8682D8C071B6589430D7B9A1623EF8CB47C0977A2ACC8031969C246O810J"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19.7.2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"consultantplus://offline/ref=2637616290CF897C6EC3D8682D8C071B6589430D7B9A1623EF8CB47C0977A2ACC8031969C044O816J"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19.7.2.1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"consultantplus://offline/ref=2637616290CF897C6EC3D8682D8C071B6589430D7B9A1623EF8CB47C0977A2ACC8031968C147O815J"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19.7.3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>,</w:t>
      </w:r>
      <w:r w:rsidRPr="003B100E">
        <w:rPr>
          <w:rFonts w:eastAsiaTheme="minorHAnsi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"consultantplus://offline/ref=2637616290CF897C6EC3D8682D8C071B6589430D7B9A1623EF8CB47C0977A2ACC803196EC345O817J"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19.7.5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"consultantplus://offline/ref=2637616290CF897C6EC3D8682D8C071B6589430D7B9A1623EF8CB47C0977A2ACC803196EC040O812J"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19.7.5.1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"consultantplus://offline/ref=2637616290CF897C6EC3D8682D8C071B6589430D7B9A1623EF8CB47C0977A2ACC803196FCA43O813J"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19.7.5.2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"consultantplus://offline/ref=2637616290CF897C6EC3D8682D8C071B6589430D7B9A1623EF8CB47C0977A2ACC803196FCA42O814J"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19.7.7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"consultantplus://offline/ref=2637616290CF897C6EC3D8682D8C071B6589430D7B9A1623EF8CB47C0977A2ACC8031968C543O810J"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19.7.8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"consultantplus://offline/ref=2637616290CF897C6EC3D8682D8C071B6589430D7B9A1623EF8CB47C0977A2ACC8031969C24AO81BJ"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19.7.9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"consultantplus://offline/ref=2637616290CF897C6EC3D8682D8C071B6589430D7B9A1623EF8CB47C0977A2ACC803196DC2408348O418J"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19.8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"consultantplus://offline/ref=2637616290CF897C6EC3D8682D8C071B6589430D7B9A1623EF8CB47C0977A2ACC8031969C641O815J"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19.8.3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Кодекса.</w:t>
      </w:r>
    </w:p>
    <w:p w:rsidR="003B100E" w:rsidP="003B10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"consultantplus://offline/ref=81E9CBAE05921F5732C2940348DC894EAC0A9811D991744C21FAD1F0BF3A753CBD1DFCCD2FEED055VDB7K"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ст. 3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27.07.2006 года N 152-ФЗ "О персональных данных", персональные данные - любая информация, относящаяся прямо или косвенно к определенному или определяемому физическому лицу (субъекту персональных данных); </w:t>
      </w:r>
      <w:r>
        <w:rPr>
          <w:rFonts w:eastAsiaTheme="minorHAnsi"/>
          <w:sz w:val="28"/>
          <w:szCs w:val="28"/>
          <w:lang w:eastAsia="en-US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B100E" w:rsidP="003B100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"consultantplus://offline/ref=2637616290CF897C6EC3D8682D8C071B658840017C9A1623EF8CB47C0977A2ACC803196DC2438143O41DJ"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ч. 4 ст. 20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27.07.2006 года N 152-ФЗ "О персональных данных" оператор обязан сообщить 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уполномоченный</w:t>
      </w:r>
      <w:r>
        <w:rPr>
          <w:rFonts w:eastAsiaTheme="minorHAnsi"/>
          <w:sz w:val="28"/>
          <w:szCs w:val="28"/>
          <w:lang w:eastAsia="en-US"/>
        </w:rPr>
        <w:t xml:space="preserve"> орган по защите прав субъектов персональных данных по его запросу информацию, необходимую для осуществления деятельности указанного органа.</w:t>
      </w:r>
    </w:p>
    <w:p w:rsidR="003B100E" w:rsidP="003B100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"consultantplus://offline/ref=2637616290CF897C6EC3D8682D8C071B658840017C9A1623EF8CB47C0977A2ACC803196DC2438342O413J"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ч. 1 ст. 23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27.07.2006 года N 152-ФЗ "О персональных данных", уполномоченным органом по защите прав субъектов персональных данных, на который возлагается обеспечение контроля и надзора за </w:t>
      </w:r>
      <w:r>
        <w:rPr>
          <w:rFonts w:eastAsiaTheme="minorHAnsi"/>
          <w:sz w:val="28"/>
          <w:szCs w:val="28"/>
          <w:lang w:eastAsia="en-US"/>
        </w:rPr>
        <w:t xml:space="preserve">соответствием обработки персональных данных требованиям настоящего Федерального </w:t>
      </w:r>
      <w:r>
        <w:fldChar w:fldCharType="begin"/>
      </w:r>
      <w:r>
        <w:instrText xml:space="preserve"> HYPERLINK "consultantplus://offline/ref=2637616290CF897C6EC3D8682D8C071B658840017C9A1623EF8CB47C09O717J"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закона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>, является федеральный орган исполнительной власти, осуществляющий функции по контролю и надзору в сфере информационных технологий и связи.</w:t>
      </w:r>
    </w:p>
    <w:p w:rsidR="003B100E" w:rsidP="003B100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Федеральная служба по надзору в сфере связи, информационных технологий и массовых коммуникаций (</w:t>
      </w:r>
      <w:r>
        <w:rPr>
          <w:rFonts w:eastAsiaTheme="minorHAnsi"/>
          <w:sz w:val="28"/>
          <w:szCs w:val="28"/>
          <w:lang w:eastAsia="en-US"/>
        </w:rPr>
        <w:t>Роскомнадзор</w:t>
      </w:r>
      <w:r>
        <w:rPr>
          <w:rFonts w:eastAsiaTheme="minorHAnsi"/>
          <w:sz w:val="28"/>
          <w:szCs w:val="28"/>
          <w:lang w:eastAsia="en-US"/>
        </w:rPr>
        <w:t>) является федеральным органом исполнительной власти, осуществляющим функции по контролю и надзору в сфере средств массовой информации, в том числе электронных, и массовых коммуникаций, информационных технологий и связи,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данных, а также</w:t>
      </w:r>
      <w:r>
        <w:rPr>
          <w:rFonts w:eastAsiaTheme="minorHAnsi"/>
          <w:sz w:val="28"/>
          <w:szCs w:val="28"/>
          <w:lang w:eastAsia="en-US"/>
        </w:rPr>
        <w:t xml:space="preserve"> функции по организации деятельности радиочастотной службы (</w:t>
      </w:r>
      <w:r>
        <w:fldChar w:fldCharType="begin"/>
      </w:r>
      <w:r>
        <w:instrText xml:space="preserve"> HYPERLINK "consultantplus://offline/ref=2637616290CF897C6EC3D8682D8C071B658B470972981623EF8CB47C09O717J"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Постановление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Правительства РФ от 16.03.2009 N 228 "О Федеральной службе по надзору в сфере связи, информационных технологий и массовых коммуникаций").</w:t>
      </w:r>
    </w:p>
    <w:p w:rsidR="003B100E" w:rsidP="003B10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"consultantplus://offline/ref=2637616290CF897C6EC3D8682D8C071B658840017C9A1623EF8CB47C0977A2ACC803196DC2438343O41BJ"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ч. 3 ст. 23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27.07.2006 года N 152-ФЗ "О персональных данных", федеральный орган исполнительной власти, осуществляющий функции по контролю и надзору в сфере информационных технологий и связи имеет право: запрашивать у физических или юридических лиц информацию, необходимую для реализации своих полномочий, и безвозмездно получать такую информацию;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требовать от оператора уточнения, блокирования или уничтожения недостоверных или полученных незаконным путем персональных данных; принимать в установленном законодательством Российской Федерации порядке меры по приостановлению или прекращению обработки персональных данных, осуществляемой с нарушением требований настоящего Федерального </w:t>
      </w:r>
      <w:r>
        <w:fldChar w:fldCharType="begin"/>
      </w:r>
      <w:r>
        <w:instrText xml:space="preserve"> HYPERLINK "consultantplus://offline/ref=2637616290CF897C6EC3D8682D8C071B658840017C9A1623EF8CB47C09O717J" </w:instrText>
      </w:r>
      <w:r>
        <w:fldChar w:fldCharType="separate"/>
      </w:r>
      <w:r w:rsidRPr="003B100E">
        <w:rPr>
          <w:rFonts w:eastAsiaTheme="minorHAnsi"/>
          <w:sz w:val="28"/>
          <w:szCs w:val="28"/>
          <w:lang w:eastAsia="en-US"/>
        </w:rPr>
        <w:t>закона</w:t>
      </w:r>
      <w:r>
        <w:fldChar w:fldCharType="end"/>
      </w:r>
      <w:r w:rsidRPr="003B100E">
        <w:rPr>
          <w:rFonts w:eastAsiaTheme="minorHAnsi"/>
          <w:sz w:val="28"/>
          <w:szCs w:val="28"/>
          <w:lang w:eastAsia="en-US"/>
        </w:rPr>
        <w:t>.</w:t>
      </w:r>
    </w:p>
    <w:p w:rsidR="00D320F1" w:rsidP="003B100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Вина </w:t>
      </w:r>
      <w:r w:rsidR="00980551">
        <w:rPr>
          <w:color w:val="000000" w:themeColor="text1"/>
          <w:sz w:val="28"/>
          <w:szCs w:val="28"/>
        </w:rPr>
        <w:t xml:space="preserve">Общества с ограниченной ответственностью «Диамант» </w:t>
      </w:r>
      <w:r>
        <w:rPr>
          <w:color w:val="000000" w:themeColor="text1"/>
          <w:sz w:val="28"/>
          <w:szCs w:val="28"/>
        </w:rPr>
        <w:t xml:space="preserve">в совершении правонарушения подтверждается сведениями протокола об административном правонарушении № </w:t>
      </w:r>
      <w:r w:rsidR="00980551">
        <w:rPr>
          <w:color w:val="000000" w:themeColor="text1"/>
          <w:sz w:val="28"/>
          <w:szCs w:val="28"/>
        </w:rPr>
        <w:t>АП-91/2/1001 от 28 августа 2018 года,  выпиской из Единого государственного реестра юридических лиц; копией запроса о предоставлении сведений по обработке персональных данных от 21 июня 2018 года № 4573-02/91.</w:t>
      </w:r>
    </w:p>
    <w:p w:rsidR="000C078B" w:rsidP="000C07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Как следует из материалов дела запрос о предоставлении сведений по обработке персональных данных Управлением </w:t>
      </w:r>
      <w:r>
        <w:rPr>
          <w:rFonts w:eastAsiaTheme="minorHAnsi"/>
          <w:sz w:val="28"/>
          <w:szCs w:val="28"/>
          <w:lang w:eastAsia="en-US"/>
        </w:rPr>
        <w:t>Роскомнадзора</w:t>
      </w:r>
      <w:r>
        <w:rPr>
          <w:rFonts w:eastAsiaTheme="minorHAnsi"/>
          <w:sz w:val="28"/>
          <w:szCs w:val="28"/>
          <w:lang w:eastAsia="en-US"/>
        </w:rPr>
        <w:t xml:space="preserve"> по Республике Крым и городу Севастополь был направлен в адрес общества 21 июня 2018 года и получен 25 июня 2018 года, о чем свидетельствует уведомление</w:t>
      </w:r>
      <w:r w:rsidR="003B100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 вручении (л.д.8).</w:t>
      </w:r>
      <w:r w:rsidR="002B6ACC">
        <w:rPr>
          <w:rFonts w:eastAsiaTheme="minorHAnsi"/>
          <w:sz w:val="28"/>
          <w:szCs w:val="28"/>
          <w:lang w:eastAsia="en-US"/>
        </w:rPr>
        <w:t xml:space="preserve"> Запрашиваемые сведения в установленные законом сроки обществом предоставлены не были.</w:t>
      </w:r>
    </w:p>
    <w:p w:rsidR="002B6ACC" w:rsidP="002E4838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 учетом изложенного, мировой судья пришел к выводу, что в действиях </w:t>
      </w:r>
      <w:r>
        <w:rPr>
          <w:sz w:val="28"/>
          <w:szCs w:val="28"/>
        </w:rPr>
        <w:t xml:space="preserve">Общества с ограниченной ответственностью «Диамант»  </w:t>
      </w:r>
      <w:r>
        <w:rPr>
          <w:sz w:val="28"/>
          <w:szCs w:val="28"/>
        </w:rPr>
        <w:t>имеется состав административного правонарушения, предусмотренного ст. 19.7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как </w:t>
      </w:r>
      <w:r>
        <w:rPr>
          <w:color w:val="000000" w:themeColor="text1"/>
          <w:sz w:val="28"/>
          <w:szCs w:val="28"/>
        </w:rPr>
        <w:t>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2504C7" w:rsidP="002504C7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04C7" w:rsidP="002504C7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наказания, соблюдая требования ст. 4.1 КоАП РФ, мировой судья учитывает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07AE4" w:rsidP="00C07AE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изложенного, мировой судья  считает необходимым</w:t>
      </w:r>
      <w:r>
        <w:rPr>
          <w:sz w:val="28"/>
          <w:szCs w:val="28"/>
        </w:rPr>
        <w:t xml:space="preserve"> привлечь </w:t>
      </w:r>
      <w:r w:rsidR="002B6ACC">
        <w:rPr>
          <w:sz w:val="28"/>
          <w:szCs w:val="28"/>
        </w:rPr>
        <w:t xml:space="preserve">Общество с ограниченной ответственностью «Диамант» </w:t>
      </w:r>
      <w:r>
        <w:rPr>
          <w:sz w:val="28"/>
          <w:szCs w:val="28"/>
        </w:rPr>
        <w:t>к административной ответственности и назначить административное наказание в виде штрафа в ра</w:t>
      </w:r>
      <w:r w:rsidR="00B4403D">
        <w:rPr>
          <w:sz w:val="28"/>
          <w:szCs w:val="28"/>
        </w:rPr>
        <w:t>змере 3000 (трех тысяч) рублей</w:t>
      </w:r>
      <w:r w:rsidR="00372B35">
        <w:rPr>
          <w:sz w:val="28"/>
          <w:szCs w:val="28"/>
        </w:rPr>
        <w:t xml:space="preserve">.  </w:t>
      </w:r>
    </w:p>
    <w:p w:rsidR="00763DC7" w:rsidP="00763DC7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На основании вышеизложенного, руководствуясь  </w:t>
      </w:r>
      <w:r w:rsidRPr="004433BF">
        <w:rPr>
          <w:color w:val="000000" w:themeColor="text1"/>
          <w:sz w:val="28"/>
          <w:szCs w:val="28"/>
        </w:rPr>
        <w:t>ст</w:t>
      </w:r>
      <w:r w:rsidRPr="004433BF">
        <w:rPr>
          <w:color w:val="000000" w:themeColor="text1"/>
          <w:sz w:val="28"/>
          <w:szCs w:val="28"/>
        </w:rPr>
        <w:t>.</w:t>
      </w:r>
      <w:r w:rsidR="00C07AE4">
        <w:rPr>
          <w:color w:val="000000" w:themeColor="text1"/>
          <w:sz w:val="28"/>
          <w:szCs w:val="28"/>
        </w:rPr>
        <w:t>с</w:t>
      </w:r>
      <w:r w:rsidR="00C07AE4">
        <w:rPr>
          <w:color w:val="000000" w:themeColor="text1"/>
          <w:sz w:val="28"/>
          <w:szCs w:val="28"/>
        </w:rPr>
        <w:t>т</w:t>
      </w:r>
      <w:r w:rsidRPr="004433BF">
        <w:rPr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4433BF">
        <w:rPr>
          <w:color w:val="000000" w:themeColor="text1"/>
          <w:sz w:val="28"/>
          <w:szCs w:val="28"/>
        </w:rPr>
        <w:t>19.</w:t>
      </w:r>
      <w:r w:rsidR="00C07AE4">
        <w:rPr>
          <w:color w:val="000000" w:themeColor="text1"/>
          <w:sz w:val="28"/>
          <w:szCs w:val="28"/>
        </w:rPr>
        <w:t>7</w:t>
      </w:r>
      <w:r w:rsidRPr="004433BF">
        <w:rPr>
          <w:color w:val="000000" w:themeColor="text1"/>
          <w:sz w:val="28"/>
          <w:szCs w:val="28"/>
        </w:rPr>
        <w:t xml:space="preserve"> </w:t>
      </w:r>
      <w:r>
        <w:fldChar w:fldCharType="end"/>
      </w:r>
      <w:r w:rsidRPr="004433BF">
        <w:rPr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4433BF">
        <w:rPr>
          <w:color w:val="000000" w:themeColor="text1"/>
          <w:sz w:val="28"/>
          <w:szCs w:val="28"/>
        </w:rPr>
        <w:t>29.10</w:t>
      </w:r>
      <w:r>
        <w:fldChar w:fldCharType="end"/>
      </w:r>
      <w:r w:rsidRPr="004433BF">
        <w:rPr>
          <w:color w:val="000000" w:themeColor="text1"/>
          <w:sz w:val="28"/>
          <w:szCs w:val="28"/>
        </w:rPr>
        <w:t xml:space="preserve"> КоАП РФ, </w:t>
      </w:r>
      <w:r w:rsidR="00147B3A">
        <w:rPr>
          <w:color w:val="000000" w:themeColor="text1"/>
          <w:sz w:val="28"/>
          <w:szCs w:val="28"/>
        </w:rPr>
        <w:t xml:space="preserve">мировой </w:t>
      </w:r>
      <w:r w:rsidRPr="004433BF">
        <w:rPr>
          <w:color w:val="000000" w:themeColor="text1"/>
          <w:sz w:val="28"/>
          <w:szCs w:val="28"/>
        </w:rPr>
        <w:t>судья</w:t>
      </w:r>
    </w:p>
    <w:p w:rsidR="000D7145" w:rsidP="00763DC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433BF">
        <w:rPr>
          <w:b/>
          <w:bCs/>
          <w:sz w:val="28"/>
          <w:szCs w:val="28"/>
        </w:rPr>
        <w:t>ПОСТАНОВИЛ:</w:t>
      </w:r>
    </w:p>
    <w:p w:rsidR="00C07AE4" w:rsidRPr="004433BF" w:rsidP="000D7145">
      <w:pPr>
        <w:jc w:val="center"/>
        <w:rPr>
          <w:sz w:val="28"/>
          <w:szCs w:val="28"/>
        </w:rPr>
      </w:pPr>
    </w:p>
    <w:p w:rsidR="000D7145" w:rsidRPr="004433BF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 </w:t>
      </w:r>
      <w:r w:rsidR="002B6ACC">
        <w:rPr>
          <w:color w:val="000000" w:themeColor="text1"/>
          <w:sz w:val="28"/>
          <w:szCs w:val="28"/>
        </w:rPr>
        <w:t xml:space="preserve">Общество с ограниченной ответственностью «Диамант» ОГРН 1149102050129, ИНН/КПП 9107001204/910701001 </w:t>
      </w:r>
      <w:r w:rsidRPr="004433BF">
        <w:rPr>
          <w:color w:val="000000" w:themeColor="text1"/>
          <w:sz w:val="28"/>
          <w:szCs w:val="28"/>
        </w:rPr>
        <w:t>признать виновн</w:t>
      </w:r>
      <w:r w:rsidR="002B6ACC">
        <w:rPr>
          <w:color w:val="000000" w:themeColor="text1"/>
          <w:sz w:val="28"/>
          <w:szCs w:val="28"/>
        </w:rPr>
        <w:t>ым</w:t>
      </w:r>
      <w:r w:rsidRPr="004433BF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4433BF">
        <w:rPr>
          <w:color w:val="000000" w:themeColor="text1"/>
          <w:sz w:val="28"/>
          <w:szCs w:val="28"/>
        </w:rPr>
        <w:t>19.</w:t>
      </w:r>
      <w:r w:rsidR="00A76486">
        <w:rPr>
          <w:color w:val="000000" w:themeColor="text1"/>
          <w:sz w:val="28"/>
          <w:szCs w:val="28"/>
        </w:rPr>
        <w:t>7</w:t>
      </w:r>
      <w:r w:rsidRPr="004433BF">
        <w:rPr>
          <w:color w:val="000000" w:themeColor="text1"/>
          <w:sz w:val="28"/>
          <w:szCs w:val="28"/>
        </w:rPr>
        <w:t xml:space="preserve"> </w:t>
      </w:r>
      <w:r>
        <w:fldChar w:fldCharType="end"/>
      </w:r>
      <w:r w:rsidRPr="004433BF">
        <w:rPr>
          <w:color w:val="000000" w:themeColor="text1"/>
          <w:sz w:val="28"/>
          <w:szCs w:val="28"/>
        </w:rPr>
        <w:t xml:space="preserve">КоАП РФ и подвергнуть административному взысканию в виде штрафа в размере </w:t>
      </w:r>
      <w:r w:rsidR="00A76486">
        <w:rPr>
          <w:color w:val="000000" w:themeColor="text1"/>
          <w:sz w:val="28"/>
          <w:szCs w:val="28"/>
        </w:rPr>
        <w:t xml:space="preserve">3000 (трех тысяч) </w:t>
      </w:r>
      <w:r w:rsidRPr="004433BF">
        <w:rPr>
          <w:color w:val="000000" w:themeColor="text1"/>
          <w:sz w:val="28"/>
          <w:szCs w:val="28"/>
        </w:rPr>
        <w:t>рублей.</w:t>
      </w:r>
    </w:p>
    <w:p w:rsidR="000D7145" w:rsidRPr="004433BF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B6ACC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Реквизиты получателя для оплаты пла</w:t>
      </w:r>
      <w:r w:rsidR="00BF2351">
        <w:rPr>
          <w:color w:val="000000" w:themeColor="text1"/>
          <w:sz w:val="28"/>
          <w:szCs w:val="28"/>
        </w:rPr>
        <w:t>тежа:  УФК по Республике Крым (</w:t>
      </w:r>
      <w:r>
        <w:rPr>
          <w:color w:val="000000" w:themeColor="text1"/>
          <w:sz w:val="28"/>
          <w:szCs w:val="28"/>
        </w:rPr>
        <w:t xml:space="preserve">Управление </w:t>
      </w:r>
      <w:r>
        <w:rPr>
          <w:color w:val="000000" w:themeColor="text1"/>
          <w:sz w:val="28"/>
          <w:szCs w:val="28"/>
        </w:rPr>
        <w:t>Роскомнадзора</w:t>
      </w:r>
      <w:r>
        <w:rPr>
          <w:color w:val="000000" w:themeColor="text1"/>
          <w:sz w:val="28"/>
          <w:szCs w:val="28"/>
        </w:rPr>
        <w:t xml:space="preserve"> по Республике Крым и городу Севастополь), лицевой счет 04751А91320, ИНН 7705557717, КПП 910201001, Отделение по Республике Крым Центрального банка Российской Федерации, БИК 043510001, 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/с 40101810335100010001, ОКТМО 35701000, КБК 09611690040046000140, УИН </w:t>
      </w:r>
      <w:r w:rsidR="009D19B6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. </w:t>
      </w:r>
    </w:p>
    <w:p w:rsidR="005044A6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 Документ, свидетельствующий об уплате административного штрафа, лицо, привлеченное к административной ответственности, направляет</w:t>
      </w:r>
      <w:r>
        <w:rPr>
          <w:color w:val="000000" w:themeColor="text1"/>
          <w:sz w:val="28"/>
          <w:szCs w:val="28"/>
        </w:rPr>
        <w:t xml:space="preserve"> мировому </w:t>
      </w:r>
      <w:r w:rsidRPr="004433BF">
        <w:rPr>
          <w:color w:val="000000" w:themeColor="text1"/>
          <w:sz w:val="28"/>
          <w:szCs w:val="28"/>
        </w:rPr>
        <w:t xml:space="preserve"> судье, вынесшему</w:t>
      </w:r>
      <w:r>
        <w:rPr>
          <w:color w:val="000000" w:themeColor="text1"/>
          <w:sz w:val="28"/>
          <w:szCs w:val="28"/>
        </w:rPr>
        <w:t xml:space="preserve"> постановление.</w:t>
      </w:r>
    </w:p>
    <w:p w:rsidR="005044A6" w:rsidRPr="0036201E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044A6" w:rsidRPr="0036201E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044A6" w:rsidRPr="0036201E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44A6" w:rsidRPr="0036201E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rFonts w:eastAsia="Calibri"/>
          <w:sz w:val="28"/>
          <w:szCs w:val="28"/>
          <w:lang w:eastAsia="en-US"/>
        </w:rPr>
        <w:t>Постановление может быть обжаловано в С</w:t>
      </w:r>
      <w:r>
        <w:rPr>
          <w:rFonts w:eastAsia="Calibri"/>
          <w:sz w:val="28"/>
          <w:szCs w:val="28"/>
          <w:lang w:eastAsia="en-US"/>
        </w:rPr>
        <w:t xml:space="preserve">акский </w:t>
      </w:r>
      <w:r w:rsidRPr="0036201E">
        <w:rPr>
          <w:rFonts w:eastAsia="Calibri"/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36201E">
        <w:rPr>
          <w:sz w:val="28"/>
          <w:szCs w:val="28"/>
        </w:rPr>
        <w:t xml:space="preserve"> через судебный участок №7</w:t>
      </w:r>
      <w:r>
        <w:rPr>
          <w:sz w:val="28"/>
          <w:szCs w:val="28"/>
        </w:rPr>
        <w:t>1</w:t>
      </w:r>
      <w:r w:rsidRPr="0036201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36201E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>акский муниципальный район и городской округ Саки)</w:t>
      </w:r>
      <w:r w:rsidRPr="0036201E">
        <w:rPr>
          <w:sz w:val="28"/>
          <w:szCs w:val="28"/>
        </w:rPr>
        <w:t xml:space="preserve"> Республики Крым</w:t>
      </w:r>
      <w:r w:rsidRPr="0036201E">
        <w:rPr>
          <w:rFonts w:eastAsia="Calibri"/>
          <w:sz w:val="28"/>
          <w:szCs w:val="28"/>
          <w:lang w:eastAsia="en-US"/>
        </w:rPr>
        <w:t>.</w:t>
      </w:r>
    </w:p>
    <w:p w:rsidR="00853F76" w:rsidRPr="0036201E" w:rsidP="00763DC7">
      <w:pPr>
        <w:jc w:val="both"/>
        <w:rPr>
          <w:rFonts w:eastAsia="Calibri"/>
          <w:b/>
          <w:szCs w:val="28"/>
          <w:lang w:eastAsia="en-US"/>
        </w:rPr>
      </w:pPr>
      <w:r w:rsidRPr="004433BF">
        <w:rPr>
          <w:color w:val="000000" w:themeColor="text1"/>
          <w:sz w:val="28"/>
          <w:szCs w:val="28"/>
        </w:rPr>
        <w:t xml:space="preserve">        </w:t>
      </w:r>
    </w:p>
    <w:p w:rsidR="006162D1" w:rsidP="008226C0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6201E">
        <w:rPr>
          <w:rFonts w:ascii="Times New Roman" w:hAnsi="Times New Roman" w:cs="Times New Roman"/>
          <w:b w:val="0"/>
          <w:szCs w:val="28"/>
        </w:rPr>
        <w:t>Мировой судья</w:t>
      </w:r>
      <w:r w:rsidRPr="0036201E">
        <w:rPr>
          <w:rFonts w:ascii="Times New Roman" w:hAnsi="Times New Roman" w:cs="Times New Roman"/>
          <w:b w:val="0"/>
          <w:szCs w:val="28"/>
        </w:rPr>
        <w:t xml:space="preserve"> </w:t>
      </w:r>
      <w:r w:rsidRPr="0036201E">
        <w:rPr>
          <w:rFonts w:ascii="Times New Roman" w:hAnsi="Times New Roman" w:cs="Times New Roman"/>
          <w:b w:val="0"/>
          <w:szCs w:val="28"/>
        </w:rPr>
        <w:tab/>
      </w:r>
      <w:r w:rsidR="002B6ACC">
        <w:rPr>
          <w:rFonts w:ascii="Times New Roman" w:hAnsi="Times New Roman" w:cs="Times New Roman"/>
          <w:b w:val="0"/>
          <w:szCs w:val="28"/>
        </w:rPr>
        <w:t xml:space="preserve">                                </w:t>
      </w:r>
      <w:r w:rsidRPr="0036201E">
        <w:rPr>
          <w:rFonts w:ascii="Times New Roman" w:hAnsi="Times New Roman" w:cs="Times New Roman"/>
          <w:b w:val="0"/>
          <w:szCs w:val="28"/>
        </w:rPr>
        <w:tab/>
      </w:r>
      <w:r w:rsidRPr="0036201E">
        <w:rPr>
          <w:rFonts w:ascii="Times New Roman" w:hAnsi="Times New Roman" w:cs="Times New Roman"/>
          <w:b w:val="0"/>
          <w:szCs w:val="28"/>
        </w:rPr>
        <w:t xml:space="preserve">     </w:t>
      </w:r>
      <w:r w:rsidRPr="0036201E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36201E" w:rsidR="00983577">
        <w:rPr>
          <w:rFonts w:ascii="Times New Roman" w:hAnsi="Times New Roman" w:cs="Times New Roman"/>
          <w:b w:val="0"/>
          <w:szCs w:val="28"/>
        </w:rPr>
        <w:tab/>
      </w:r>
      <w:r w:rsidR="005044A6">
        <w:rPr>
          <w:rFonts w:ascii="Times New Roman" w:hAnsi="Times New Roman" w:cs="Times New Roman"/>
          <w:b w:val="0"/>
          <w:szCs w:val="28"/>
        </w:rPr>
        <w:t>И.В</w:t>
      </w:r>
      <w:r w:rsidRPr="0036201E" w:rsidR="003D73A6">
        <w:rPr>
          <w:rFonts w:ascii="Times New Roman" w:hAnsi="Times New Roman" w:cs="Times New Roman"/>
          <w:b w:val="0"/>
          <w:szCs w:val="28"/>
        </w:rPr>
        <w:t xml:space="preserve">. </w:t>
      </w:r>
      <w:r w:rsidR="005044A6">
        <w:rPr>
          <w:rFonts w:ascii="Times New Roman" w:hAnsi="Times New Roman" w:cs="Times New Roman"/>
          <w:b w:val="0"/>
          <w:szCs w:val="28"/>
        </w:rPr>
        <w:t>Липовская</w:t>
      </w:r>
    </w:p>
    <w:p w:rsidR="00064E73" w:rsidRPr="00064E73" w:rsidP="00064E73">
      <w:pPr>
        <w:rPr>
          <w:lang w:eastAsia="ar-SA"/>
        </w:rPr>
      </w:pPr>
    </w:p>
    <w:p w:rsidR="00AE797A" w:rsidRPr="00AE797A" w:rsidP="00AE797A">
      <w:pPr>
        <w:rPr>
          <w:lang w:eastAsia="ar-SA"/>
        </w:rPr>
      </w:pPr>
    </w:p>
    <w:sectPr w:rsidSect="0036201E"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19B6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10851"/>
    <w:rsid w:val="000258A2"/>
    <w:rsid w:val="00030182"/>
    <w:rsid w:val="000367F8"/>
    <w:rsid w:val="00064E73"/>
    <w:rsid w:val="0007425E"/>
    <w:rsid w:val="00090502"/>
    <w:rsid w:val="00097EC5"/>
    <w:rsid w:val="000A5654"/>
    <w:rsid w:val="000C078B"/>
    <w:rsid w:val="000D7145"/>
    <w:rsid w:val="000E09F6"/>
    <w:rsid w:val="000E0BF3"/>
    <w:rsid w:val="000E2606"/>
    <w:rsid w:val="000F2613"/>
    <w:rsid w:val="001048A7"/>
    <w:rsid w:val="00113BE3"/>
    <w:rsid w:val="00147B3A"/>
    <w:rsid w:val="0015280A"/>
    <w:rsid w:val="00153B9A"/>
    <w:rsid w:val="0015548C"/>
    <w:rsid w:val="001663C6"/>
    <w:rsid w:val="001B0AB3"/>
    <w:rsid w:val="001B77E1"/>
    <w:rsid w:val="001D0193"/>
    <w:rsid w:val="001D443D"/>
    <w:rsid w:val="001D6288"/>
    <w:rsid w:val="00201FD4"/>
    <w:rsid w:val="00205CA6"/>
    <w:rsid w:val="002141F1"/>
    <w:rsid w:val="0022743F"/>
    <w:rsid w:val="00245266"/>
    <w:rsid w:val="002504C7"/>
    <w:rsid w:val="00252E60"/>
    <w:rsid w:val="002548B5"/>
    <w:rsid w:val="00276129"/>
    <w:rsid w:val="00285E6F"/>
    <w:rsid w:val="002A2734"/>
    <w:rsid w:val="002B6ACC"/>
    <w:rsid w:val="002B6EFE"/>
    <w:rsid w:val="002C0A77"/>
    <w:rsid w:val="002C0CF1"/>
    <w:rsid w:val="002D058C"/>
    <w:rsid w:val="002D4BE6"/>
    <w:rsid w:val="002E4838"/>
    <w:rsid w:val="002E7852"/>
    <w:rsid w:val="00307DA7"/>
    <w:rsid w:val="0031605D"/>
    <w:rsid w:val="0036201E"/>
    <w:rsid w:val="00372B35"/>
    <w:rsid w:val="00374878"/>
    <w:rsid w:val="00383EE1"/>
    <w:rsid w:val="0039047A"/>
    <w:rsid w:val="003A4405"/>
    <w:rsid w:val="003B100E"/>
    <w:rsid w:val="003D73A6"/>
    <w:rsid w:val="003D772C"/>
    <w:rsid w:val="00401508"/>
    <w:rsid w:val="00420364"/>
    <w:rsid w:val="004433BF"/>
    <w:rsid w:val="00466ADC"/>
    <w:rsid w:val="00480403"/>
    <w:rsid w:val="00481CA9"/>
    <w:rsid w:val="004959E0"/>
    <w:rsid w:val="004B4246"/>
    <w:rsid w:val="00501FFC"/>
    <w:rsid w:val="005044A6"/>
    <w:rsid w:val="0052195B"/>
    <w:rsid w:val="0054502C"/>
    <w:rsid w:val="00591DC2"/>
    <w:rsid w:val="00597CAB"/>
    <w:rsid w:val="005B3B0B"/>
    <w:rsid w:val="005C169A"/>
    <w:rsid w:val="005E2AE3"/>
    <w:rsid w:val="0060428A"/>
    <w:rsid w:val="006113F1"/>
    <w:rsid w:val="0061250F"/>
    <w:rsid w:val="006162D1"/>
    <w:rsid w:val="00627B3D"/>
    <w:rsid w:val="00630788"/>
    <w:rsid w:val="006A3E58"/>
    <w:rsid w:val="006A7E0C"/>
    <w:rsid w:val="006C7CD2"/>
    <w:rsid w:val="007008EF"/>
    <w:rsid w:val="00710A58"/>
    <w:rsid w:val="00715B1B"/>
    <w:rsid w:val="00744D51"/>
    <w:rsid w:val="007610D7"/>
    <w:rsid w:val="00763DC7"/>
    <w:rsid w:val="007724D7"/>
    <w:rsid w:val="00772B1E"/>
    <w:rsid w:val="00795B30"/>
    <w:rsid w:val="007C193F"/>
    <w:rsid w:val="007C3E68"/>
    <w:rsid w:val="007D3A86"/>
    <w:rsid w:val="00802BDD"/>
    <w:rsid w:val="0081261D"/>
    <w:rsid w:val="008226C0"/>
    <w:rsid w:val="00853F76"/>
    <w:rsid w:val="00862E17"/>
    <w:rsid w:val="00864CA1"/>
    <w:rsid w:val="00865F3F"/>
    <w:rsid w:val="0089745D"/>
    <w:rsid w:val="008C1929"/>
    <w:rsid w:val="008E174A"/>
    <w:rsid w:val="008E2486"/>
    <w:rsid w:val="008F2E16"/>
    <w:rsid w:val="009114EE"/>
    <w:rsid w:val="00912610"/>
    <w:rsid w:val="0091668B"/>
    <w:rsid w:val="009175F4"/>
    <w:rsid w:val="00920748"/>
    <w:rsid w:val="0094302E"/>
    <w:rsid w:val="00980551"/>
    <w:rsid w:val="00983577"/>
    <w:rsid w:val="009911C3"/>
    <w:rsid w:val="00992075"/>
    <w:rsid w:val="009A161A"/>
    <w:rsid w:val="009B720C"/>
    <w:rsid w:val="009C5EB9"/>
    <w:rsid w:val="009D19B6"/>
    <w:rsid w:val="00A02ADB"/>
    <w:rsid w:val="00A11326"/>
    <w:rsid w:val="00A57EDB"/>
    <w:rsid w:val="00A64A65"/>
    <w:rsid w:val="00A706FF"/>
    <w:rsid w:val="00A708D7"/>
    <w:rsid w:val="00A76486"/>
    <w:rsid w:val="00A83BC7"/>
    <w:rsid w:val="00AB5503"/>
    <w:rsid w:val="00AB5BCC"/>
    <w:rsid w:val="00AE797A"/>
    <w:rsid w:val="00AF3018"/>
    <w:rsid w:val="00B168CB"/>
    <w:rsid w:val="00B26E1B"/>
    <w:rsid w:val="00B3799E"/>
    <w:rsid w:val="00B4403D"/>
    <w:rsid w:val="00B4484F"/>
    <w:rsid w:val="00B62ED1"/>
    <w:rsid w:val="00B877E9"/>
    <w:rsid w:val="00B92F15"/>
    <w:rsid w:val="00BA02D1"/>
    <w:rsid w:val="00BA7FEB"/>
    <w:rsid w:val="00BB6C80"/>
    <w:rsid w:val="00BD028D"/>
    <w:rsid w:val="00BE6B88"/>
    <w:rsid w:val="00BF2351"/>
    <w:rsid w:val="00BF6904"/>
    <w:rsid w:val="00BF7896"/>
    <w:rsid w:val="00C03366"/>
    <w:rsid w:val="00C07AE4"/>
    <w:rsid w:val="00C25EC5"/>
    <w:rsid w:val="00C2706A"/>
    <w:rsid w:val="00C34D0C"/>
    <w:rsid w:val="00C36784"/>
    <w:rsid w:val="00C440A4"/>
    <w:rsid w:val="00C55B20"/>
    <w:rsid w:val="00C57E0A"/>
    <w:rsid w:val="00C60DF4"/>
    <w:rsid w:val="00C80DBF"/>
    <w:rsid w:val="00CB00EA"/>
    <w:rsid w:val="00CB02AF"/>
    <w:rsid w:val="00CB353C"/>
    <w:rsid w:val="00CE44F7"/>
    <w:rsid w:val="00CF1A96"/>
    <w:rsid w:val="00D20B01"/>
    <w:rsid w:val="00D31132"/>
    <w:rsid w:val="00D320F1"/>
    <w:rsid w:val="00DC30EB"/>
    <w:rsid w:val="00DC7E67"/>
    <w:rsid w:val="00DD02F1"/>
    <w:rsid w:val="00DD4478"/>
    <w:rsid w:val="00E013DA"/>
    <w:rsid w:val="00E05E37"/>
    <w:rsid w:val="00E301E0"/>
    <w:rsid w:val="00E566DA"/>
    <w:rsid w:val="00E630CE"/>
    <w:rsid w:val="00E64305"/>
    <w:rsid w:val="00E827D1"/>
    <w:rsid w:val="00EB318F"/>
    <w:rsid w:val="00F10A5E"/>
    <w:rsid w:val="00F10C07"/>
    <w:rsid w:val="00F1199F"/>
    <w:rsid w:val="00F3352D"/>
    <w:rsid w:val="00F352E6"/>
    <w:rsid w:val="00F61EF1"/>
    <w:rsid w:val="00F6213F"/>
    <w:rsid w:val="00F64503"/>
    <w:rsid w:val="00F733BA"/>
    <w:rsid w:val="00F77EDE"/>
    <w:rsid w:val="00F86012"/>
    <w:rsid w:val="00FA1BE2"/>
    <w:rsid w:val="00FD3118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04C7"/>
    <w:rPr>
      <w:i/>
      <w:iCs/>
    </w:rPr>
  </w:style>
  <w:style w:type="paragraph" w:styleId="NormalWeb">
    <w:name w:val="Normal (Web)"/>
    <w:basedOn w:val="Normal"/>
    <w:uiPriority w:val="99"/>
    <w:unhideWhenUsed/>
    <w:rsid w:val="002504C7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3116B-A763-4BD0-BE91-7A3D0AA4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