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95B" w:rsidRPr="00D8595B" w:rsidP="00D8595B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D8595B">
        <w:rPr>
          <w:rFonts w:ascii="Times New Roman" w:hAnsi="Times New Roman" w:cs="Times New Roman"/>
          <w:b w:val="0"/>
          <w:szCs w:val="28"/>
        </w:rPr>
        <w:t>Дело № 5-71-412/2021</w:t>
      </w:r>
    </w:p>
    <w:p w:rsidR="00D8595B" w:rsidRPr="00D8595B" w:rsidP="00D8595B">
      <w:pPr>
        <w:tabs>
          <w:tab w:val="num" w:pos="0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8595B">
        <w:rPr>
          <w:rFonts w:ascii="Times New Roman" w:hAnsi="Times New Roman" w:cs="Times New Roman"/>
          <w:sz w:val="28"/>
          <w:szCs w:val="28"/>
          <w:lang w:eastAsia="ar-SA"/>
        </w:rPr>
        <w:t>УИД 91</w:t>
      </w:r>
      <w:r w:rsidRPr="00D8595B">
        <w:rPr>
          <w:rFonts w:ascii="Times New Roman" w:hAnsi="Times New Roman" w:cs="Times New Roman"/>
          <w:sz w:val="28"/>
          <w:szCs w:val="28"/>
          <w:lang w:val="en-US" w:eastAsia="ar-SA"/>
        </w:rPr>
        <w:t>MS0071-01-2021-</w:t>
      </w:r>
      <w:r w:rsidRPr="00D8595B">
        <w:rPr>
          <w:rFonts w:ascii="Times New Roman" w:hAnsi="Times New Roman" w:cs="Times New Roman"/>
          <w:sz w:val="28"/>
          <w:szCs w:val="28"/>
          <w:lang w:eastAsia="ar-SA"/>
        </w:rPr>
        <w:t>001306-94</w:t>
      </w:r>
    </w:p>
    <w:p w:rsidR="00D8595B" w:rsidRPr="00D8595B" w:rsidP="00D8595B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D8595B" w:rsidRPr="00D8595B" w:rsidP="00D8595B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D8595B">
        <w:rPr>
          <w:rFonts w:ascii="Times New Roman" w:hAnsi="Times New Roman" w:cs="Times New Roman"/>
          <w:b w:val="0"/>
          <w:szCs w:val="28"/>
        </w:rPr>
        <w:t>П</w:t>
      </w:r>
      <w:r w:rsidRPr="00D8595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D8595B" w:rsidRPr="00D8595B" w:rsidP="00D8595B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ab/>
      </w:r>
      <w:r w:rsidRPr="00D8595B">
        <w:rPr>
          <w:rFonts w:ascii="Times New Roman" w:hAnsi="Times New Roman" w:cs="Times New Roman"/>
          <w:sz w:val="28"/>
          <w:szCs w:val="28"/>
        </w:rPr>
        <w:tab/>
      </w:r>
      <w:r w:rsidRPr="00D8595B">
        <w:rPr>
          <w:rFonts w:ascii="Times New Roman" w:hAnsi="Times New Roman" w:cs="Times New Roman"/>
          <w:sz w:val="28"/>
          <w:szCs w:val="28"/>
        </w:rPr>
        <w:tab/>
      </w:r>
      <w:r w:rsidRPr="00D8595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D8595B" w:rsidRPr="00D8595B" w:rsidP="00D8595B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«18» ноября 2021 года                                                                           </w:t>
      </w:r>
      <w:r w:rsidRPr="00D8595B">
        <w:rPr>
          <w:rFonts w:ascii="Times New Roman" w:hAnsi="Times New Roman" w:cs="Times New Roman"/>
          <w:sz w:val="28"/>
          <w:szCs w:val="28"/>
        </w:rPr>
        <w:t>г</w:t>
      </w:r>
      <w:r w:rsidRPr="00D8595B">
        <w:rPr>
          <w:rFonts w:ascii="Times New Roman" w:hAnsi="Times New Roman" w:cs="Times New Roman"/>
          <w:sz w:val="28"/>
          <w:szCs w:val="28"/>
        </w:rPr>
        <w:t>.С</w:t>
      </w:r>
      <w:r w:rsidRPr="00D8595B">
        <w:rPr>
          <w:rFonts w:ascii="Times New Roman" w:hAnsi="Times New Roman" w:cs="Times New Roman"/>
          <w:sz w:val="28"/>
          <w:szCs w:val="28"/>
        </w:rPr>
        <w:t>аки</w:t>
      </w:r>
      <w:r w:rsidRPr="00D85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FD4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D8595B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</w:t>
      </w:r>
      <w:r w:rsidRPr="00D8595B" w:rsid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595B" w:rsid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466E2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D859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40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К.Г.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B14041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D8595B" w:rsidR="004F6CE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D8595B" w:rsidP="00D859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1B" w:rsidRPr="00D8595B" w:rsidP="00D859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6A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ООО «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Pr="00D8595B" w:rsidR="00B92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B140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8595B"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r w:rsidRPr="00D8595B"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8595B"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8595B"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Pr="00D8595B"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Pr="00D8595B"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Pr="00D8595B"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Pr="00D8595B" w:rsid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сентября 2021</w:t>
      </w:r>
      <w:r w:rsidRPr="00D8595B"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</w:t>
      </w:r>
      <w:r w:rsidRPr="00D8595B"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D8595B" w:rsidR="0064339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D8595B">
        <w:rPr>
          <w:rFonts w:ascii="Times New Roman" w:hAnsi="Times New Roman" w:cs="Times New Roman"/>
          <w:sz w:val="28"/>
          <w:szCs w:val="28"/>
        </w:rPr>
        <w:t>(</w:t>
      </w:r>
      <w:r w:rsidRPr="00D8595B" w:rsidR="0064339B">
        <w:rPr>
          <w:rFonts w:ascii="Times New Roman" w:hAnsi="Times New Roman" w:cs="Times New Roman"/>
          <w:sz w:val="28"/>
          <w:szCs w:val="28"/>
        </w:rPr>
        <w:t>документы</w:t>
      </w:r>
      <w:r w:rsidRPr="00D8595B">
        <w:rPr>
          <w:rFonts w:ascii="Times New Roman" w:hAnsi="Times New Roman" w:cs="Times New Roman"/>
          <w:sz w:val="28"/>
          <w:szCs w:val="28"/>
        </w:rPr>
        <w:t>), затребованную налоговым органом</w:t>
      </w:r>
      <w:r w:rsidRPr="00D8595B" w:rsidR="00B921C7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контроля валютного законодательства</w:t>
      </w:r>
      <w:r w:rsidRPr="00D8595B" w:rsidR="00B921C7">
        <w:rPr>
          <w:rFonts w:ascii="Times New Roman" w:hAnsi="Times New Roman" w:cs="Times New Roman"/>
          <w:sz w:val="28"/>
          <w:szCs w:val="28"/>
        </w:rPr>
        <w:t>,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3C431B">
        <w:rPr>
          <w:rFonts w:ascii="Times New Roman" w:hAnsi="Times New Roman" w:cs="Times New Roman"/>
          <w:sz w:val="28"/>
          <w:szCs w:val="28"/>
        </w:rPr>
        <w:t>тем самым совершив правонарушение, предусмотренное ст.1</w:t>
      </w:r>
      <w:r w:rsidRPr="00D8595B" w:rsidR="00D8595B">
        <w:rPr>
          <w:rFonts w:ascii="Times New Roman" w:hAnsi="Times New Roman" w:cs="Times New Roman"/>
          <w:sz w:val="28"/>
          <w:szCs w:val="28"/>
        </w:rPr>
        <w:t>9</w:t>
      </w:r>
      <w:r w:rsidRPr="00D8595B" w:rsidR="003C431B">
        <w:rPr>
          <w:rFonts w:ascii="Times New Roman" w:hAnsi="Times New Roman" w:cs="Times New Roman"/>
          <w:sz w:val="28"/>
          <w:szCs w:val="28"/>
        </w:rPr>
        <w:t>.</w:t>
      </w:r>
      <w:r w:rsidRPr="00D8595B" w:rsidR="00D8595B">
        <w:rPr>
          <w:rFonts w:ascii="Times New Roman" w:hAnsi="Times New Roman" w:cs="Times New Roman"/>
          <w:sz w:val="28"/>
          <w:szCs w:val="28"/>
        </w:rPr>
        <w:t>7</w:t>
      </w:r>
      <w:r w:rsidRPr="00D8595B" w:rsidR="003C431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B5734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директор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октября 2021 года 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</w:t>
      </w:r>
      <w:r w:rsidRPr="00D8595B" w:rsid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разряда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</w:t>
      </w:r>
      <w:r w:rsidRPr="00D8595B" w:rsid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камеральных 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 w:rsidRPr="00D8595B" w:rsid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Межрайонной ИФНС России №6 по Республике Крым 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протокол об административном правонарушении №911021</w:t>
      </w:r>
      <w:r w:rsidRPr="00D8595B" w:rsid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301000231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197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D8595B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D8595B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D8595B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D8595B"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D8595B">
        <w:rPr>
          <w:rFonts w:ascii="Times New Roman" w:hAnsi="Times New Roman" w:cs="Times New Roman"/>
          <w:sz w:val="28"/>
          <w:szCs w:val="28"/>
        </w:rPr>
        <w:t xml:space="preserve"> с</w:t>
      </w:r>
      <w:r w:rsidRPr="00D8595B" w:rsidR="00DB5734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4F6CEE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D85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95B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D8595B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D8595B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D8595B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D8595B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D8595B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К.Г,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8595B" w:rsid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19.7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D859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595B" w:rsidRPr="00D8595B" w:rsidP="00D859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Статьей 19.7 КоАП РФ установлена административная ответственность за непредставление или несвоевременное представление в государственный орган </w:t>
      </w:r>
      <w:r w:rsidRPr="00D8595B">
        <w:rPr>
          <w:rFonts w:ascii="Times New Roman" w:hAnsi="Times New Roman" w:cs="Times New Roman"/>
          <w:sz w:val="28"/>
          <w:szCs w:val="28"/>
        </w:rPr>
        <w:t>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</w:t>
      </w:r>
      <w:r w:rsidRPr="00D8595B">
        <w:rPr>
          <w:rFonts w:ascii="Times New Roman" w:hAnsi="Times New Roman" w:cs="Times New Roman"/>
          <w:sz w:val="28"/>
          <w:szCs w:val="28"/>
        </w:rPr>
        <w:t xml:space="preserve">), </w:t>
      </w:r>
      <w:r w:rsidRPr="00D8595B">
        <w:rPr>
          <w:rFonts w:ascii="Times New Roman" w:hAnsi="Times New Roman" w:cs="Times New Roman"/>
          <w:sz w:val="28"/>
          <w:szCs w:val="28"/>
        </w:rPr>
        <w:t xml:space="preserve">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D8595B">
          <w:rPr>
            <w:rFonts w:ascii="Times New Roman" w:hAnsi="Times New Roman" w:cs="Times New Roman"/>
            <w:sz w:val="28"/>
            <w:szCs w:val="28"/>
          </w:rPr>
          <w:t>статьей 6.16</w:t>
        </w:r>
      </w:hyperlink>
      <w:r w:rsidRPr="00D8595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8595B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8595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8595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8595B">
        <w:rPr>
          <w:rFonts w:ascii="Times New Roman" w:hAnsi="Times New Roman" w:cs="Times New Roman"/>
          <w:sz w:val="28"/>
          <w:szCs w:val="28"/>
        </w:rPr>
        <w:t xml:space="preserve"> и 4 статьи 8.28.1, частью 2 статьи 6.31, частью 4 статьи 14.28, статьями 19.7.1, 19.7.2, 19.7.2.1, 19.7.3, 19.7.5, 19.7.5.1, 19.7.5.2, 19.7.7, 19.7.8, 19.7.9, 19.8, 19.8.3 настоящего Кодекса.</w:t>
      </w:r>
    </w:p>
    <w:p w:rsidR="00D8595B" w:rsidP="00D859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4214F1" w:rsidP="00D859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органы в соответствии с ч.2 ст.22 Закона №173-ФЗ, а также п.5.1.5 Положения «О Федеральной налоговой службе» от 30 сентября 2004 года №506, являются органами валютного контроля.</w:t>
      </w:r>
    </w:p>
    <w:p w:rsidR="004214F1" w:rsidRPr="00D8595B" w:rsidP="00D859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пп.3 ч.1 ст.23 Закона №173-ФЗ органы валютного контроля имеют право запрашивать и получать документы и информацию, которые связаны с проведением валютных операций.</w:t>
      </w:r>
    </w:p>
    <w:p w:rsidR="000750C4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 ООО «Агро» 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К.Г.</w:t>
      </w:r>
      <w:r w:rsidRPr="00D8595B" w:rsidR="00421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B140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рабочих дней со дня получения требования, не позднее 16 сентября 2021 года, своевременно не предоставил </w:t>
      </w:r>
      <w:r w:rsidRPr="00D8595B" w:rsidR="004214F1">
        <w:rPr>
          <w:rFonts w:ascii="Times New Roman" w:hAnsi="Times New Roman" w:cs="Times New Roman"/>
          <w:sz w:val="28"/>
          <w:szCs w:val="28"/>
        </w:rPr>
        <w:t xml:space="preserve">информацию (документы), затребованную налоговым органом необходимую для осуществления 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контроля валютного законодательства</w:t>
      </w:r>
      <w:r w:rsidRPr="00D8595B" w:rsidR="004214F1">
        <w:rPr>
          <w:rFonts w:ascii="Times New Roman" w:hAnsi="Times New Roman" w:cs="Times New Roman"/>
          <w:sz w:val="28"/>
          <w:szCs w:val="28"/>
        </w:rPr>
        <w:t>,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4214F1">
        <w:rPr>
          <w:rFonts w:ascii="Times New Roman" w:hAnsi="Times New Roman" w:cs="Times New Roman"/>
          <w:sz w:val="28"/>
          <w:szCs w:val="28"/>
        </w:rPr>
        <w:t>тем самым совершив правонарушение, предусмотренное ст.19.7 КоАП РФ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750C4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</w:t>
      </w:r>
      <w:r w:rsidR="004214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контроля валютного законодательства, </w:t>
      </w:r>
      <w:r w:rsidRPr="00D8595B"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Межрайонной ИФНС России №6 по Республике Крым</w:t>
      </w:r>
      <w:r w:rsidR="0042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адрес ООО «Агро» направлено требование о предоставлении документов и информации №16-18/10697 от 25 августа 2021 года, </w:t>
      </w:r>
      <w:r w:rsidRPr="00D8595B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которое получен</w:t>
      </w:r>
      <w:r w:rsidRPr="00D8595B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D8595B"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r w:rsidRPr="00D8595B"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«Агро»</w:t>
      </w:r>
      <w:r w:rsidR="00BB3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посредством почтовой связи</w:t>
      </w:r>
      <w:r w:rsidRPr="00D8595B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D8595B"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сентября</w:t>
      </w:r>
      <w:r w:rsidRPr="00D8595B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года.</w:t>
      </w:r>
    </w:p>
    <w:p w:rsidR="00CF5A72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>Информацию (документы),</w:t>
      </w:r>
      <w:r w:rsidRPr="00D8595B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затребованную налоговым органом ООО «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</w:t>
      </w:r>
      <w:r w:rsidRPr="00D8595B"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должно было представить </w:t>
      </w:r>
      <w:r w:rsidRPr="00D8595B" w:rsidR="00E1607F">
        <w:rPr>
          <w:rFonts w:ascii="Times New Roman" w:hAnsi="Times New Roman" w:cs="Times New Roman"/>
          <w:sz w:val="28"/>
          <w:szCs w:val="28"/>
        </w:rPr>
        <w:t xml:space="preserve">в </w:t>
      </w:r>
      <w:r w:rsidRPr="00D8595B">
        <w:rPr>
          <w:rFonts w:ascii="Times New Roman" w:hAnsi="Times New Roman" w:cs="Times New Roman"/>
          <w:sz w:val="28"/>
          <w:szCs w:val="28"/>
        </w:rPr>
        <w:t>течени</w:t>
      </w:r>
      <w:r w:rsidRPr="00D8595B">
        <w:rPr>
          <w:rFonts w:ascii="Times New Roman" w:hAnsi="Times New Roman" w:cs="Times New Roman"/>
          <w:sz w:val="28"/>
          <w:szCs w:val="28"/>
        </w:rPr>
        <w:t>е</w:t>
      </w:r>
      <w:r w:rsidRPr="00D8595B">
        <w:rPr>
          <w:rFonts w:ascii="Times New Roman" w:hAnsi="Times New Roman" w:cs="Times New Roman"/>
          <w:sz w:val="28"/>
          <w:szCs w:val="28"/>
        </w:rPr>
        <w:t xml:space="preserve"> </w:t>
      </w:r>
      <w:r w:rsidR="00BB3720">
        <w:rPr>
          <w:rFonts w:ascii="Times New Roman" w:hAnsi="Times New Roman" w:cs="Times New Roman"/>
          <w:sz w:val="28"/>
          <w:szCs w:val="28"/>
        </w:rPr>
        <w:t>семи</w:t>
      </w:r>
      <w:r w:rsidRPr="00D8595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D8595B" w:rsidR="00E1607F">
        <w:rPr>
          <w:rFonts w:ascii="Times New Roman" w:hAnsi="Times New Roman" w:cs="Times New Roman"/>
          <w:sz w:val="28"/>
          <w:szCs w:val="28"/>
        </w:rPr>
        <w:t xml:space="preserve"> со дня получения требования, </w:t>
      </w:r>
      <w:r w:rsidRPr="00D8595B" w:rsidR="000750C4">
        <w:rPr>
          <w:rFonts w:ascii="Times New Roman" w:hAnsi="Times New Roman" w:cs="Times New Roman"/>
          <w:sz w:val="28"/>
          <w:szCs w:val="28"/>
        </w:rPr>
        <w:t xml:space="preserve">т.е. не позднее </w:t>
      </w:r>
      <w:r w:rsidR="00BB3720">
        <w:rPr>
          <w:rFonts w:ascii="Times New Roman" w:hAnsi="Times New Roman" w:cs="Times New Roman"/>
          <w:sz w:val="28"/>
          <w:szCs w:val="28"/>
        </w:rPr>
        <w:t xml:space="preserve">16 сентября 2021 года. </w:t>
      </w:r>
      <w:r w:rsidRPr="00D8595B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F7027">
        <w:rPr>
          <w:rFonts w:ascii="Times New Roman" w:hAnsi="Times New Roman" w:cs="Times New Roman"/>
          <w:sz w:val="28"/>
          <w:szCs w:val="28"/>
        </w:rPr>
        <w:t xml:space="preserve">истребованная </w:t>
      </w:r>
      <w:r w:rsidRPr="00D8595B" w:rsidR="000F7027">
        <w:rPr>
          <w:rFonts w:ascii="Times New Roman" w:hAnsi="Times New Roman" w:cs="Times New Roman"/>
          <w:sz w:val="28"/>
          <w:szCs w:val="28"/>
        </w:rPr>
        <w:t>информаци</w:t>
      </w:r>
      <w:r w:rsidR="000F7027">
        <w:rPr>
          <w:rFonts w:ascii="Times New Roman" w:hAnsi="Times New Roman" w:cs="Times New Roman"/>
          <w:sz w:val="28"/>
          <w:szCs w:val="28"/>
        </w:rPr>
        <w:t>я</w:t>
      </w:r>
      <w:r w:rsidRPr="00D8595B" w:rsidR="000F7027">
        <w:rPr>
          <w:rFonts w:ascii="Times New Roman" w:hAnsi="Times New Roman" w:cs="Times New Roman"/>
          <w:sz w:val="28"/>
          <w:szCs w:val="28"/>
        </w:rPr>
        <w:t xml:space="preserve"> (документы)</w:t>
      </w:r>
      <w:r w:rsidR="000F7027">
        <w:rPr>
          <w:rFonts w:ascii="Times New Roman" w:hAnsi="Times New Roman" w:cs="Times New Roman"/>
          <w:sz w:val="28"/>
          <w:szCs w:val="28"/>
        </w:rPr>
        <w:t xml:space="preserve"> по состоянию на 17 сентября 2021 года не предоставлена.</w:t>
      </w:r>
    </w:p>
    <w:p w:rsidR="002226C2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2226C2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95B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95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D8595B"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0F7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911021301000231</w:t>
      </w:r>
      <w:r w:rsidRPr="00D8595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0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октября</w:t>
      </w:r>
      <w:r w:rsidRPr="00D8595B"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D8595B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D8595B"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D8595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8595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</w:t>
      </w:r>
      <w:r w:rsidRPr="00D8595B"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D8595B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</w:t>
      </w:r>
      <w:r w:rsidRPr="00D8595B"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D8595B"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8595B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требования о предоставлении </w:t>
      </w:r>
      <w:r w:rsidRPr="00D8595B" w:rsidR="00AC5497">
        <w:rPr>
          <w:rFonts w:ascii="Times New Roman" w:hAnsi="Times New Roman" w:cs="Times New Roman"/>
          <w:sz w:val="28"/>
          <w:szCs w:val="28"/>
        </w:rPr>
        <w:t>документов</w:t>
      </w:r>
      <w:r w:rsidR="000F7027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D8595B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F7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№16-18/10697 от 25 августа 2021</w:t>
      </w:r>
      <w:r w:rsidRPr="00D8595B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</w:t>
      </w:r>
      <w:r w:rsidRPr="00D8595B"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которой усматривается, что </w:t>
      </w:r>
      <w:r w:rsidRPr="00D8595B"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</w:t>
      </w:r>
      <w:r w:rsidRPr="00D8595B" w:rsidR="00AC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Pr="00D8595B"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595B" w:rsidR="00AC5497">
        <w:rPr>
          <w:rFonts w:ascii="Times New Roman" w:hAnsi="Times New Roman" w:cs="Times New Roman"/>
          <w:sz w:val="28"/>
          <w:szCs w:val="28"/>
        </w:rPr>
        <w:t>информацию (документы),</w:t>
      </w:r>
      <w:r w:rsidRPr="00D8595B"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представить в течение </w:t>
      </w:r>
      <w:r w:rsidR="000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D8595B"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 дней со дня получения требования;</w:t>
      </w:r>
      <w:r w:rsidRPr="00D8595B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8595B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</w:t>
      </w:r>
      <w:r w:rsidR="000F70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почтового реестра с идентификатором 29741262045389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согласно которог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D8595B"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r w:rsidRPr="00D8595B"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«Агро»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получило требование 0</w:t>
      </w:r>
      <w:r w:rsidRPr="00D8595B"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сентября 2020 года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05160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Указанными доказательствами, оснований не доверять которым у мирового судьи не 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D8595B"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 ООО «Агро» </w:t>
      </w:r>
      <w:r w:rsidRPr="00D8595B"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D8595B"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К.Г.</w:t>
      </w:r>
      <w:r w:rsidRPr="00D8595B"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B140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D8595B"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 w:rsidRPr="00D8595B"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8595B"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рабочих дней со дня получения требования, не позднее 16 сентября 2021 года, своевременно не предоставил </w:t>
      </w:r>
      <w:r w:rsidRPr="00D8595B" w:rsidR="000B57E5">
        <w:rPr>
          <w:rFonts w:ascii="Times New Roman" w:hAnsi="Times New Roman" w:cs="Times New Roman"/>
          <w:sz w:val="28"/>
          <w:szCs w:val="28"/>
        </w:rPr>
        <w:t xml:space="preserve">информацию (документы), затребованную налоговым органом необходимую для осуществления </w:t>
      </w:r>
      <w:r w:rsidR="000B57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контроля валютного законодательства</w:t>
      </w:r>
      <w:r w:rsidRPr="00D8595B" w:rsidR="000B57E5">
        <w:rPr>
          <w:rFonts w:ascii="Times New Roman" w:hAnsi="Times New Roman" w:cs="Times New Roman"/>
          <w:sz w:val="28"/>
          <w:szCs w:val="28"/>
        </w:rPr>
        <w:t>,</w:t>
      </w:r>
      <w:r w:rsidRPr="00D8595B" w:rsidR="000B5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0B57E5">
        <w:rPr>
          <w:rFonts w:ascii="Times New Roman" w:hAnsi="Times New Roman" w:cs="Times New Roman"/>
          <w:sz w:val="28"/>
          <w:szCs w:val="28"/>
        </w:rPr>
        <w:t>тем самым совершив правонарушение, предусмотренное ст.19.7 КоАП РФ</w:t>
      </w:r>
      <w:r w:rsidRPr="00D8595B">
        <w:rPr>
          <w:rFonts w:ascii="Times New Roman" w:hAnsi="Times New Roman" w:cs="Times New Roman"/>
          <w:sz w:val="28"/>
          <w:szCs w:val="28"/>
        </w:rPr>
        <w:t>.</w:t>
      </w:r>
    </w:p>
    <w:p w:rsidR="00705160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5B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74A6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8595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8595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8595B" w:rsidR="00A07C8B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0B57E5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57E5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B57E5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Pr="000B57E5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B57E5"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Pr="000B57E5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0B57E5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Pr="000B57E5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57E5"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0B57E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B57E5" w:rsidR="000B57E5">
        <w:rPr>
          <w:rFonts w:ascii="Times New Roman" w:hAnsi="Times New Roman" w:cs="Times New Roman"/>
          <w:sz w:val="28"/>
          <w:szCs w:val="28"/>
        </w:rPr>
        <w:t>ст.19.7 КоАП РФ, как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Pr="000B57E5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0B57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D8595B"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</w:t>
      </w:r>
      <w:r w:rsidRPr="00D8595B" w:rsidR="00A0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5B74A6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 и считает возможным назначить наказание в виде административного штрафа, предусмотренного санкцией 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</w:t>
      </w:r>
      <w:r w:rsidR="000B57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7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95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6762C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D8595B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D8595B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Pr="00D85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D8595B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595B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8595B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D8595B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D8595B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704A33" w:rsidRPr="00D8595B" w:rsidP="00D8595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859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D859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D8595B" w:rsidP="00D8595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D8595B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 w:rsidRPr="00D85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D8595B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8595B"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Pr="00D8595B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D8595B" w:rsidR="00774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D8595B" w:rsidR="00774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40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К.Г.</w:t>
      </w:r>
      <w:r w:rsidRPr="00D8595B"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1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8595B"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D8595B"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</w:t>
      </w:r>
      <w:r w:rsidR="000B57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57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595B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D8595B"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Pr="00D8595B"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Pr="00D8595B"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D85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Амирханяну</w:t>
      </w:r>
      <w:r w:rsidRPr="00D8595B"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95B"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D8595B">
        <w:rPr>
          <w:rFonts w:ascii="Times New Roman" w:hAnsi="Times New Roman" w:cs="Times New Roman"/>
          <w:sz w:val="28"/>
          <w:szCs w:val="28"/>
        </w:rPr>
        <w:t>г</w:t>
      </w:r>
      <w:r w:rsidRPr="00D8595B">
        <w:rPr>
          <w:rFonts w:ascii="Times New Roman" w:hAnsi="Times New Roman" w:cs="Times New Roman"/>
          <w:sz w:val="28"/>
          <w:szCs w:val="28"/>
        </w:rPr>
        <w:t>.С</w:t>
      </w:r>
      <w:r w:rsidRPr="00D8595B">
        <w:rPr>
          <w:rFonts w:ascii="Times New Roman" w:hAnsi="Times New Roman" w:cs="Times New Roman"/>
          <w:sz w:val="28"/>
          <w:szCs w:val="28"/>
        </w:rPr>
        <w:t>имферополь</w:t>
      </w:r>
      <w:r w:rsidRPr="00D8595B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</w:t>
      </w:r>
      <w:r w:rsidR="000B57E5">
        <w:rPr>
          <w:rFonts w:ascii="Times New Roman" w:hAnsi="Times New Roman" w:cs="Times New Roman"/>
          <w:sz w:val="28"/>
          <w:szCs w:val="28"/>
        </w:rPr>
        <w:t>9</w:t>
      </w:r>
      <w:r w:rsidRPr="00D8595B">
        <w:rPr>
          <w:rFonts w:ascii="Times New Roman" w:hAnsi="Times New Roman" w:cs="Times New Roman"/>
          <w:sz w:val="28"/>
          <w:szCs w:val="28"/>
        </w:rPr>
        <w:t>3 01 000</w:t>
      </w:r>
      <w:r w:rsidR="000B57E5">
        <w:rPr>
          <w:rFonts w:ascii="Times New Roman" w:hAnsi="Times New Roman" w:cs="Times New Roman"/>
          <w:sz w:val="28"/>
          <w:szCs w:val="28"/>
        </w:rPr>
        <w:t>7</w:t>
      </w:r>
      <w:r w:rsidRPr="00D8595B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704A33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D8595B" w:rsidP="00D8595B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D8595B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D8595B" w:rsidR="00C95FAA">
        <w:rPr>
          <w:sz w:val="28"/>
          <w:szCs w:val="28"/>
          <w:lang w:eastAsia="ru-RU"/>
        </w:rPr>
        <w:t>тративная ответственность по ч.1 ст.</w:t>
      </w:r>
      <w:hyperlink r:id="rId8" w:anchor="k84F4N4WtUZQ" w:tgtFrame="_blank" w:tooltip="Статья 20.25. Уклонение от исполнения административного наказания" w:history="1">
        <w:r w:rsidRPr="00D8595B">
          <w:rPr>
            <w:sz w:val="28"/>
            <w:szCs w:val="28"/>
            <w:lang w:eastAsia="ru-RU"/>
          </w:rPr>
          <w:t>20.25</w:t>
        </w:r>
      </w:hyperlink>
      <w:r w:rsidRPr="00D8595B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595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8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D85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D8595B" w:rsidP="00D85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D8595B" w:rsidP="00D8595B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bCs/>
          <w:sz w:val="28"/>
          <w:szCs w:val="28"/>
          <w:lang w:eastAsia="ar-SA"/>
        </w:rPr>
      </w:pPr>
      <w:r w:rsidRPr="00D8595B">
        <w:rPr>
          <w:bCs/>
          <w:sz w:val="28"/>
          <w:szCs w:val="28"/>
          <w:lang w:eastAsia="ar-SA"/>
        </w:rPr>
        <w:t xml:space="preserve">Мировой судья </w:t>
      </w:r>
      <w:r w:rsidRPr="00D8595B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D8595B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12452E" w:rsidRPr="00D8595B" w:rsidP="00D859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D8595B" w:rsidP="007275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727513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-567" w:right="851" w:bottom="567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443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3B44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41">
          <w:rPr>
            <w:noProof/>
          </w:rPr>
          <w:t>2</w:t>
        </w:r>
        <w:r>
          <w:fldChar w:fldCharType="end"/>
        </w:r>
      </w:p>
    </w:sdtContent>
  </w:sdt>
  <w:p w:rsidR="003B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>
    <w:pPr>
      <w:pStyle w:val="Header"/>
      <w:jc w:val="center"/>
    </w:pPr>
  </w:p>
  <w:p w:rsidR="003B443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50C4"/>
    <w:rsid w:val="00076993"/>
    <w:rsid w:val="00096D58"/>
    <w:rsid w:val="000A01E2"/>
    <w:rsid w:val="000A2665"/>
    <w:rsid w:val="000A674D"/>
    <w:rsid w:val="000A7E45"/>
    <w:rsid w:val="000B57E5"/>
    <w:rsid w:val="000B7406"/>
    <w:rsid w:val="000F0197"/>
    <w:rsid w:val="000F7027"/>
    <w:rsid w:val="000F718F"/>
    <w:rsid w:val="0010072F"/>
    <w:rsid w:val="00105554"/>
    <w:rsid w:val="0012452E"/>
    <w:rsid w:val="00126A2C"/>
    <w:rsid w:val="001310D8"/>
    <w:rsid w:val="00140D2E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226C2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69E5"/>
    <w:rsid w:val="003471D9"/>
    <w:rsid w:val="0035644B"/>
    <w:rsid w:val="003612DE"/>
    <w:rsid w:val="003617CC"/>
    <w:rsid w:val="0036762C"/>
    <w:rsid w:val="00377B28"/>
    <w:rsid w:val="00381502"/>
    <w:rsid w:val="003920A4"/>
    <w:rsid w:val="0039732B"/>
    <w:rsid w:val="003A4028"/>
    <w:rsid w:val="003B154D"/>
    <w:rsid w:val="003B4439"/>
    <w:rsid w:val="003C431B"/>
    <w:rsid w:val="003D1C6E"/>
    <w:rsid w:val="003D3EEB"/>
    <w:rsid w:val="003D4D5D"/>
    <w:rsid w:val="003E0170"/>
    <w:rsid w:val="003E18DB"/>
    <w:rsid w:val="00406869"/>
    <w:rsid w:val="00415BE9"/>
    <w:rsid w:val="004214F1"/>
    <w:rsid w:val="00427674"/>
    <w:rsid w:val="00431DBA"/>
    <w:rsid w:val="00433372"/>
    <w:rsid w:val="00436CC9"/>
    <w:rsid w:val="00450FE7"/>
    <w:rsid w:val="00456606"/>
    <w:rsid w:val="00457542"/>
    <w:rsid w:val="004751F4"/>
    <w:rsid w:val="00481816"/>
    <w:rsid w:val="00493C8A"/>
    <w:rsid w:val="004A1FD2"/>
    <w:rsid w:val="004C5EA1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0706"/>
    <w:rsid w:val="005F3239"/>
    <w:rsid w:val="006227E2"/>
    <w:rsid w:val="006364DD"/>
    <w:rsid w:val="0064121C"/>
    <w:rsid w:val="0064339B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05160"/>
    <w:rsid w:val="007119BD"/>
    <w:rsid w:val="00716676"/>
    <w:rsid w:val="00727513"/>
    <w:rsid w:val="00730599"/>
    <w:rsid w:val="00745AAA"/>
    <w:rsid w:val="007643D5"/>
    <w:rsid w:val="00774D9F"/>
    <w:rsid w:val="007C10C9"/>
    <w:rsid w:val="007C20D2"/>
    <w:rsid w:val="007C2648"/>
    <w:rsid w:val="007C2DAA"/>
    <w:rsid w:val="007E5F66"/>
    <w:rsid w:val="007F7870"/>
    <w:rsid w:val="008017EC"/>
    <w:rsid w:val="00815301"/>
    <w:rsid w:val="00816C9A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E7DBC"/>
    <w:rsid w:val="008F40ED"/>
    <w:rsid w:val="008F46C1"/>
    <w:rsid w:val="00915EC1"/>
    <w:rsid w:val="009411B3"/>
    <w:rsid w:val="0094313F"/>
    <w:rsid w:val="009466E2"/>
    <w:rsid w:val="00961434"/>
    <w:rsid w:val="00985988"/>
    <w:rsid w:val="009B325A"/>
    <w:rsid w:val="009B7B33"/>
    <w:rsid w:val="009E7C50"/>
    <w:rsid w:val="009F6DCD"/>
    <w:rsid w:val="00A07C8B"/>
    <w:rsid w:val="00A2038A"/>
    <w:rsid w:val="00A3201D"/>
    <w:rsid w:val="00A35A45"/>
    <w:rsid w:val="00A35AC9"/>
    <w:rsid w:val="00A377D8"/>
    <w:rsid w:val="00A42C1C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C5497"/>
    <w:rsid w:val="00AD5F8B"/>
    <w:rsid w:val="00AE0CA8"/>
    <w:rsid w:val="00AF4F77"/>
    <w:rsid w:val="00B02A10"/>
    <w:rsid w:val="00B0368A"/>
    <w:rsid w:val="00B05963"/>
    <w:rsid w:val="00B14041"/>
    <w:rsid w:val="00B22E63"/>
    <w:rsid w:val="00B35BA7"/>
    <w:rsid w:val="00B51452"/>
    <w:rsid w:val="00B52459"/>
    <w:rsid w:val="00B6568D"/>
    <w:rsid w:val="00B70755"/>
    <w:rsid w:val="00B83571"/>
    <w:rsid w:val="00B83883"/>
    <w:rsid w:val="00B921C7"/>
    <w:rsid w:val="00BA0528"/>
    <w:rsid w:val="00BA4917"/>
    <w:rsid w:val="00BB2114"/>
    <w:rsid w:val="00BB3720"/>
    <w:rsid w:val="00BC172A"/>
    <w:rsid w:val="00BD5AD4"/>
    <w:rsid w:val="00BF62E3"/>
    <w:rsid w:val="00C023D8"/>
    <w:rsid w:val="00C242B8"/>
    <w:rsid w:val="00C26784"/>
    <w:rsid w:val="00C34A6A"/>
    <w:rsid w:val="00C42BDC"/>
    <w:rsid w:val="00C45661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CF5A72"/>
    <w:rsid w:val="00D01CA7"/>
    <w:rsid w:val="00D0651E"/>
    <w:rsid w:val="00D07832"/>
    <w:rsid w:val="00D36098"/>
    <w:rsid w:val="00D3710B"/>
    <w:rsid w:val="00D47E16"/>
    <w:rsid w:val="00D503EF"/>
    <w:rsid w:val="00D55BCA"/>
    <w:rsid w:val="00D55EEA"/>
    <w:rsid w:val="00D8595B"/>
    <w:rsid w:val="00D8739D"/>
    <w:rsid w:val="00D91747"/>
    <w:rsid w:val="00DA4513"/>
    <w:rsid w:val="00DA4ECD"/>
    <w:rsid w:val="00DA6B66"/>
    <w:rsid w:val="00DB0B60"/>
    <w:rsid w:val="00DB5734"/>
    <w:rsid w:val="00DD3899"/>
    <w:rsid w:val="00DD47D7"/>
    <w:rsid w:val="00DE323C"/>
    <w:rsid w:val="00DE5B1A"/>
    <w:rsid w:val="00E1607F"/>
    <w:rsid w:val="00E16B53"/>
    <w:rsid w:val="00E23772"/>
    <w:rsid w:val="00E31163"/>
    <w:rsid w:val="00E3177F"/>
    <w:rsid w:val="00E74AA9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0E63"/>
    <w:rsid w:val="00F94996"/>
    <w:rsid w:val="00FA0505"/>
    <w:rsid w:val="00FE4647"/>
    <w:rsid w:val="00FE72BE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37616290CF897C6EC3D8682D8C071B6589430D7B9A1623EF8CB47C0977A2ACC803196FC546O812J" TargetMode="External" /><Relationship Id="rId6" Type="http://schemas.openxmlformats.org/officeDocument/2006/relationships/hyperlink" Target="consultantplus://offline/ref=2637616290CF897C6EC3D8682D8C071B668F43087F981623EF8CB47C0977A2ACC8031969C444O815J" TargetMode="External" /><Relationship Id="rId7" Type="http://schemas.openxmlformats.org/officeDocument/2006/relationships/hyperlink" Target="consultantplus://offline/ref=2637616290CF897C6EC3D8682D8C071B668F43087F981623EF8CB47C0977A2ACC8031969C444O81BJ" TargetMode="External" /><Relationship Id="rId8" Type="http://schemas.openxmlformats.org/officeDocument/2006/relationships/hyperlink" Target="http://sudact.ru/law/doc/JBT8gaqgg7VQ/002/01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A5EB-F2B4-4297-9291-FD4E53DC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