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D1E00" w:rsidP="009D1E00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9D1E00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D1E00" w:rsidR="00DE2B83">
        <w:rPr>
          <w:rFonts w:ascii="Times New Roman" w:hAnsi="Times New Roman" w:cs="Times New Roman"/>
          <w:b w:val="0"/>
          <w:szCs w:val="28"/>
        </w:rPr>
        <w:t>5-7</w:t>
      </w:r>
      <w:r w:rsidRPr="009D1E00" w:rsidR="00AC38EC">
        <w:rPr>
          <w:rFonts w:ascii="Times New Roman" w:hAnsi="Times New Roman" w:cs="Times New Roman"/>
          <w:b w:val="0"/>
          <w:szCs w:val="28"/>
        </w:rPr>
        <w:t>1</w:t>
      </w:r>
      <w:r w:rsidRPr="009D1E00" w:rsidR="009C53C4">
        <w:rPr>
          <w:rFonts w:ascii="Times New Roman" w:hAnsi="Times New Roman" w:cs="Times New Roman"/>
          <w:b w:val="0"/>
          <w:szCs w:val="28"/>
        </w:rPr>
        <w:t>-</w:t>
      </w:r>
      <w:r w:rsidR="009D1E00">
        <w:rPr>
          <w:rFonts w:ascii="Times New Roman" w:hAnsi="Times New Roman" w:cs="Times New Roman"/>
          <w:b w:val="0"/>
          <w:szCs w:val="28"/>
        </w:rPr>
        <w:t>453</w:t>
      </w:r>
      <w:r w:rsidRPr="009D1E00" w:rsidR="00DE2B83">
        <w:rPr>
          <w:rFonts w:ascii="Times New Roman" w:hAnsi="Times New Roman" w:cs="Times New Roman"/>
          <w:b w:val="0"/>
          <w:szCs w:val="28"/>
        </w:rPr>
        <w:t>/</w:t>
      </w:r>
      <w:r w:rsidRPr="009D1E00">
        <w:rPr>
          <w:rFonts w:ascii="Times New Roman" w:hAnsi="Times New Roman" w:cs="Times New Roman"/>
          <w:b w:val="0"/>
          <w:szCs w:val="28"/>
        </w:rPr>
        <w:t>201</w:t>
      </w:r>
      <w:r w:rsidR="00573C05">
        <w:rPr>
          <w:rFonts w:ascii="Times New Roman" w:hAnsi="Times New Roman" w:cs="Times New Roman"/>
          <w:b w:val="0"/>
          <w:szCs w:val="28"/>
        </w:rPr>
        <w:t>8</w:t>
      </w:r>
    </w:p>
    <w:p w:rsidR="000B455E" w:rsidRPr="009D1E00" w:rsidP="009D1E00">
      <w:pPr>
        <w:pStyle w:val="Heading1"/>
        <w:numPr>
          <w:ilvl w:val="0"/>
          <w:numId w:val="2"/>
        </w:numPr>
        <w:contextualSpacing/>
        <w:rPr>
          <w:rFonts w:ascii="Times New Roman" w:hAnsi="Times New Roman" w:cs="Times New Roman"/>
          <w:b w:val="0"/>
          <w:szCs w:val="28"/>
        </w:rPr>
      </w:pPr>
      <w:r w:rsidRPr="009D1E00">
        <w:rPr>
          <w:rFonts w:ascii="Times New Roman" w:hAnsi="Times New Roman" w:cs="Times New Roman"/>
          <w:b w:val="0"/>
          <w:szCs w:val="28"/>
        </w:rPr>
        <w:tab/>
      </w:r>
      <w:r w:rsidRPr="009D1E00">
        <w:rPr>
          <w:rFonts w:ascii="Times New Roman" w:hAnsi="Times New Roman" w:cs="Times New Roman"/>
          <w:b w:val="0"/>
          <w:szCs w:val="28"/>
        </w:rPr>
        <w:tab/>
      </w:r>
      <w:r w:rsidRPr="009D1E00">
        <w:rPr>
          <w:rFonts w:ascii="Times New Roman" w:hAnsi="Times New Roman" w:cs="Times New Roman"/>
          <w:b w:val="0"/>
          <w:szCs w:val="28"/>
        </w:rPr>
        <w:tab/>
      </w:r>
    </w:p>
    <w:p w:rsidR="006162D1" w:rsidRPr="009D1E00" w:rsidP="009D1E00">
      <w:pPr>
        <w:pStyle w:val="Heading1"/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9D1E00">
        <w:rPr>
          <w:rFonts w:ascii="Times New Roman" w:hAnsi="Times New Roman" w:cs="Times New Roman"/>
          <w:b w:val="0"/>
          <w:szCs w:val="28"/>
        </w:rPr>
        <w:t>П</w:t>
      </w:r>
      <w:r w:rsidRPr="009D1E00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D1E00" w:rsidP="009D1E00">
      <w:pPr>
        <w:contextualSpacing/>
        <w:jc w:val="both"/>
        <w:rPr>
          <w:sz w:val="28"/>
          <w:szCs w:val="28"/>
        </w:rPr>
      </w:pPr>
    </w:p>
    <w:p w:rsidR="006737D9" w:rsidRPr="009D1E00" w:rsidP="009D1E00">
      <w:pPr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>«</w:t>
      </w:r>
      <w:r w:rsidR="0078312E">
        <w:rPr>
          <w:sz w:val="28"/>
          <w:szCs w:val="28"/>
        </w:rPr>
        <w:t>28</w:t>
      </w:r>
      <w:r w:rsidRPr="009D1E00">
        <w:rPr>
          <w:sz w:val="28"/>
          <w:szCs w:val="28"/>
        </w:rPr>
        <w:t xml:space="preserve">» </w:t>
      </w:r>
      <w:r w:rsidR="009D1E00">
        <w:rPr>
          <w:sz w:val="28"/>
          <w:szCs w:val="28"/>
        </w:rPr>
        <w:t>ноября</w:t>
      </w:r>
      <w:r w:rsidRPr="009D1E00" w:rsidR="00BF7896">
        <w:rPr>
          <w:sz w:val="28"/>
          <w:szCs w:val="28"/>
        </w:rPr>
        <w:t xml:space="preserve"> 201</w:t>
      </w:r>
      <w:r w:rsidR="0078312E">
        <w:rPr>
          <w:sz w:val="28"/>
          <w:szCs w:val="28"/>
        </w:rPr>
        <w:t>8</w:t>
      </w:r>
      <w:r w:rsidRPr="009D1E00">
        <w:rPr>
          <w:sz w:val="28"/>
          <w:szCs w:val="28"/>
        </w:rPr>
        <w:t xml:space="preserve"> г</w:t>
      </w:r>
      <w:r w:rsidRPr="009D1E00">
        <w:rPr>
          <w:sz w:val="28"/>
          <w:szCs w:val="28"/>
        </w:rPr>
        <w:t>ода</w:t>
      </w:r>
      <w:r w:rsidRPr="009D1E00" w:rsidR="006F1CAA">
        <w:rPr>
          <w:sz w:val="28"/>
          <w:szCs w:val="28"/>
        </w:rPr>
        <w:t xml:space="preserve">             </w:t>
      </w:r>
      <w:r w:rsidRPr="009D1E00" w:rsidR="00DE2B83">
        <w:rPr>
          <w:sz w:val="28"/>
          <w:szCs w:val="28"/>
        </w:rPr>
        <w:tab/>
      </w:r>
      <w:r w:rsidRPr="009D1E00" w:rsidR="00DE2B83">
        <w:rPr>
          <w:sz w:val="28"/>
          <w:szCs w:val="28"/>
        </w:rPr>
        <w:tab/>
      </w:r>
      <w:r w:rsidRPr="009D1E00" w:rsidR="00DE2B83">
        <w:rPr>
          <w:sz w:val="28"/>
          <w:szCs w:val="28"/>
        </w:rPr>
        <w:tab/>
      </w:r>
      <w:r w:rsidRPr="009D1E00" w:rsidR="00DE2B83">
        <w:rPr>
          <w:sz w:val="28"/>
          <w:szCs w:val="28"/>
        </w:rPr>
        <w:tab/>
      </w:r>
      <w:r w:rsidRPr="009D1E00" w:rsidR="00DE2B83">
        <w:rPr>
          <w:sz w:val="28"/>
          <w:szCs w:val="28"/>
        </w:rPr>
        <w:tab/>
      </w:r>
      <w:r w:rsidRPr="009D1E00" w:rsidR="00DE2B83">
        <w:rPr>
          <w:sz w:val="28"/>
          <w:szCs w:val="28"/>
        </w:rPr>
        <w:tab/>
      </w:r>
      <w:r w:rsidRPr="009D1E00" w:rsidR="00DE2B83">
        <w:rPr>
          <w:sz w:val="28"/>
          <w:szCs w:val="28"/>
        </w:rPr>
        <w:tab/>
      </w:r>
      <w:r w:rsidR="0078312E">
        <w:rPr>
          <w:sz w:val="28"/>
          <w:szCs w:val="28"/>
        </w:rPr>
        <w:t xml:space="preserve">      </w:t>
      </w:r>
      <w:r w:rsidRPr="009D1E00">
        <w:rPr>
          <w:sz w:val="28"/>
          <w:szCs w:val="28"/>
        </w:rPr>
        <w:t xml:space="preserve">г. </w:t>
      </w:r>
      <w:r w:rsidRPr="009D1E00" w:rsidR="00DE2B83">
        <w:rPr>
          <w:sz w:val="28"/>
          <w:szCs w:val="28"/>
        </w:rPr>
        <w:t>Саки</w:t>
      </w:r>
    </w:p>
    <w:p w:rsidR="009D1E00" w:rsidP="009D1E00">
      <w:pPr>
        <w:ind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>М</w:t>
      </w:r>
      <w:r w:rsidRPr="009D1E00" w:rsidR="006737D9">
        <w:rPr>
          <w:sz w:val="28"/>
          <w:szCs w:val="28"/>
        </w:rPr>
        <w:t>и</w:t>
      </w:r>
      <w:r w:rsidRPr="009D1E00" w:rsidR="00C440A4">
        <w:rPr>
          <w:sz w:val="28"/>
          <w:szCs w:val="28"/>
        </w:rPr>
        <w:t>ровой</w:t>
      </w:r>
      <w:r w:rsidRPr="009D1E00" w:rsidR="00BF7896">
        <w:rPr>
          <w:sz w:val="28"/>
          <w:szCs w:val="28"/>
        </w:rPr>
        <w:t xml:space="preserve"> судья судебного участка №7</w:t>
      </w:r>
      <w:r w:rsidRPr="009D1E00" w:rsidR="00DE2B83">
        <w:rPr>
          <w:sz w:val="28"/>
          <w:szCs w:val="28"/>
        </w:rPr>
        <w:t>1</w:t>
      </w:r>
      <w:r w:rsidRPr="009D1E00" w:rsidR="00BF7896">
        <w:rPr>
          <w:sz w:val="28"/>
          <w:szCs w:val="28"/>
        </w:rPr>
        <w:t xml:space="preserve"> </w:t>
      </w:r>
      <w:r w:rsidRPr="009D1E00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9D1E00" w:rsidR="00BF7896">
        <w:rPr>
          <w:sz w:val="28"/>
          <w:szCs w:val="28"/>
        </w:rPr>
        <w:t xml:space="preserve"> </w:t>
      </w:r>
      <w:r w:rsidRPr="009D1E00" w:rsidR="00DE2B83">
        <w:rPr>
          <w:sz w:val="28"/>
          <w:szCs w:val="28"/>
        </w:rPr>
        <w:t>Липовская И.В.</w:t>
      </w:r>
      <w:r w:rsidRPr="009D1E00" w:rsidR="006162D1">
        <w:rPr>
          <w:sz w:val="28"/>
          <w:szCs w:val="28"/>
        </w:rPr>
        <w:t>,</w:t>
      </w:r>
    </w:p>
    <w:p w:rsidR="009D1E00" w:rsidP="009D1E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sz w:val="28"/>
          <w:szCs w:val="28"/>
        </w:rPr>
        <w:t>Бариева</w:t>
      </w:r>
      <w:r>
        <w:rPr>
          <w:sz w:val="28"/>
          <w:szCs w:val="28"/>
        </w:rPr>
        <w:t xml:space="preserve"> С.И.,</w:t>
      </w:r>
      <w:r w:rsidRPr="009D1E00" w:rsidR="00DE2B83">
        <w:rPr>
          <w:sz w:val="28"/>
          <w:szCs w:val="28"/>
        </w:rPr>
        <w:t xml:space="preserve"> </w:t>
      </w:r>
    </w:p>
    <w:p w:rsidR="009D1E00" w:rsidP="009D1E00">
      <w:pPr>
        <w:ind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>рассмотрев дело об админис</w:t>
      </w:r>
      <w:r w:rsidR="00435757">
        <w:rPr>
          <w:sz w:val="28"/>
          <w:szCs w:val="28"/>
        </w:rPr>
        <w:t>тративном правонарушении по ч.3</w:t>
      </w:r>
      <w:r w:rsidRPr="009D1E00">
        <w:rPr>
          <w:sz w:val="28"/>
          <w:szCs w:val="28"/>
        </w:rPr>
        <w:t xml:space="preserve"> ст.</w:t>
      </w:r>
      <w:r w:rsidRPr="009D1E00" w:rsidR="002C0CF1">
        <w:rPr>
          <w:sz w:val="28"/>
          <w:szCs w:val="28"/>
        </w:rPr>
        <w:t>12.</w:t>
      </w:r>
      <w:r w:rsidRPr="009D1E00" w:rsidR="00EA678A">
        <w:rPr>
          <w:sz w:val="28"/>
          <w:szCs w:val="28"/>
        </w:rPr>
        <w:t>5</w:t>
      </w:r>
      <w:r w:rsidRPr="009D1E00" w:rsidR="00DE2B83">
        <w:rPr>
          <w:sz w:val="28"/>
          <w:szCs w:val="28"/>
        </w:rPr>
        <w:t xml:space="preserve"> </w:t>
      </w:r>
      <w:r w:rsidRPr="009D1E00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D1E00">
        <w:rPr>
          <w:sz w:val="28"/>
          <w:szCs w:val="28"/>
        </w:rPr>
        <w:t>в отношении</w:t>
      </w:r>
      <w:r w:rsidRPr="009D1E00" w:rsidR="009C53C4">
        <w:rPr>
          <w:sz w:val="28"/>
          <w:szCs w:val="28"/>
        </w:rPr>
        <w:t>:</w:t>
      </w:r>
      <w:r w:rsidRPr="009D1E00">
        <w:rPr>
          <w:sz w:val="28"/>
          <w:szCs w:val="28"/>
        </w:rPr>
        <w:t xml:space="preserve"> </w:t>
      </w:r>
    </w:p>
    <w:p w:rsidR="0061250F" w:rsidRPr="009D1E00" w:rsidP="009D1E00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Бариева</w:t>
      </w:r>
      <w:r>
        <w:rPr>
          <w:b/>
          <w:sz w:val="28"/>
          <w:szCs w:val="28"/>
        </w:rPr>
        <w:t xml:space="preserve"> </w:t>
      </w:r>
      <w:r w:rsidR="007D6F2E">
        <w:rPr>
          <w:b/>
          <w:sz w:val="28"/>
          <w:szCs w:val="28"/>
        </w:rPr>
        <w:t>С.И.</w:t>
      </w:r>
      <w:r w:rsidRPr="009D1E00" w:rsidR="00084746">
        <w:rPr>
          <w:sz w:val="28"/>
          <w:szCs w:val="28"/>
        </w:rPr>
        <w:t xml:space="preserve">, </w:t>
      </w:r>
      <w:r w:rsidR="007D6F2E">
        <w:rPr>
          <w:sz w:val="28"/>
          <w:szCs w:val="28"/>
        </w:rPr>
        <w:t>ДД.ММ</w:t>
      </w:r>
      <w:r w:rsidR="007D6F2E">
        <w:rPr>
          <w:sz w:val="28"/>
          <w:szCs w:val="28"/>
        </w:rPr>
        <w:t>.Г</w:t>
      </w:r>
      <w:r w:rsidR="007D6F2E">
        <w:rPr>
          <w:sz w:val="28"/>
          <w:szCs w:val="28"/>
        </w:rPr>
        <w:t>ГГГ</w:t>
      </w:r>
      <w:r w:rsidRPr="009D1E00" w:rsidR="00084746">
        <w:rPr>
          <w:sz w:val="28"/>
          <w:szCs w:val="28"/>
        </w:rPr>
        <w:t xml:space="preserve"> года рождения, уроженца </w:t>
      </w:r>
      <w:r w:rsidR="007D6F2E">
        <w:rPr>
          <w:sz w:val="28"/>
          <w:szCs w:val="28"/>
        </w:rPr>
        <w:t>«данные изъяты»</w:t>
      </w:r>
      <w:r w:rsidR="0078312E">
        <w:rPr>
          <w:sz w:val="28"/>
          <w:szCs w:val="28"/>
        </w:rPr>
        <w:t>,</w:t>
      </w:r>
      <w:r w:rsidRPr="009D1E00" w:rsidR="00084746">
        <w:rPr>
          <w:sz w:val="28"/>
          <w:szCs w:val="28"/>
        </w:rPr>
        <w:t xml:space="preserve"> гражданина Российской Федерации, </w:t>
      </w:r>
      <w:r w:rsidR="003559C4">
        <w:rPr>
          <w:sz w:val="28"/>
          <w:szCs w:val="28"/>
        </w:rPr>
        <w:t>холостого</w:t>
      </w:r>
      <w:r w:rsidRPr="009D1E00" w:rsidR="00084746">
        <w:rPr>
          <w:sz w:val="28"/>
          <w:szCs w:val="28"/>
        </w:rPr>
        <w:t xml:space="preserve">, </w:t>
      </w:r>
      <w:r w:rsidR="003559C4">
        <w:rPr>
          <w:sz w:val="28"/>
          <w:szCs w:val="28"/>
        </w:rPr>
        <w:t xml:space="preserve">работающего </w:t>
      </w:r>
      <w:r w:rsidR="007D6F2E">
        <w:rPr>
          <w:sz w:val="28"/>
          <w:szCs w:val="28"/>
        </w:rPr>
        <w:t>«данные изъяты»</w:t>
      </w:r>
      <w:r w:rsidRPr="009D1E00" w:rsidR="00084746">
        <w:rPr>
          <w:sz w:val="28"/>
          <w:szCs w:val="28"/>
        </w:rPr>
        <w:t>, зарегистрированного</w:t>
      </w:r>
      <w:r w:rsidR="00520F56">
        <w:rPr>
          <w:sz w:val="28"/>
          <w:szCs w:val="28"/>
        </w:rPr>
        <w:t xml:space="preserve"> по адресу: </w:t>
      </w:r>
      <w:r w:rsidR="007D6F2E">
        <w:rPr>
          <w:sz w:val="28"/>
          <w:szCs w:val="28"/>
        </w:rPr>
        <w:t>АДРЕС</w:t>
      </w:r>
      <w:r w:rsidR="00520F56">
        <w:rPr>
          <w:sz w:val="28"/>
          <w:szCs w:val="28"/>
        </w:rPr>
        <w:t>,</w:t>
      </w:r>
      <w:r w:rsidRPr="009D1E00" w:rsidR="00084746">
        <w:rPr>
          <w:sz w:val="28"/>
          <w:szCs w:val="28"/>
        </w:rPr>
        <w:t xml:space="preserve"> </w:t>
      </w:r>
      <w:r w:rsidRPr="009D1E00" w:rsidR="00084746">
        <w:rPr>
          <w:sz w:val="28"/>
          <w:szCs w:val="28"/>
        </w:rPr>
        <w:t>проживающего</w:t>
      </w:r>
      <w:r w:rsidRPr="009D1E00" w:rsidR="00084746">
        <w:rPr>
          <w:sz w:val="28"/>
          <w:szCs w:val="28"/>
        </w:rPr>
        <w:t xml:space="preserve"> по адресу: </w:t>
      </w:r>
      <w:r w:rsidR="007D6F2E">
        <w:rPr>
          <w:sz w:val="28"/>
          <w:szCs w:val="28"/>
        </w:rPr>
        <w:t>АДРЕС</w:t>
      </w:r>
      <w:r w:rsidRPr="009D1E00" w:rsidR="006F1CAA">
        <w:rPr>
          <w:sz w:val="28"/>
          <w:szCs w:val="28"/>
        </w:rPr>
        <w:t xml:space="preserve">, </w:t>
      </w:r>
      <w:r w:rsidRPr="009D1E00" w:rsidR="00F0003B">
        <w:rPr>
          <w:sz w:val="28"/>
          <w:szCs w:val="28"/>
        </w:rPr>
        <w:t xml:space="preserve">УИН </w:t>
      </w:r>
      <w:r w:rsidR="007D6F2E">
        <w:rPr>
          <w:sz w:val="28"/>
          <w:szCs w:val="28"/>
        </w:rPr>
        <w:t>…</w:t>
      </w:r>
      <w:r w:rsidR="00E46DC6">
        <w:rPr>
          <w:sz w:val="28"/>
          <w:szCs w:val="28"/>
        </w:rPr>
        <w:t xml:space="preserve">, водительское удостоверение </w:t>
      </w:r>
      <w:r w:rsidR="007D6F2E">
        <w:rPr>
          <w:sz w:val="28"/>
          <w:szCs w:val="28"/>
        </w:rPr>
        <w:t>«данные изъяты»</w:t>
      </w:r>
      <w:r w:rsidR="00E46DC6">
        <w:rPr>
          <w:sz w:val="28"/>
          <w:szCs w:val="28"/>
        </w:rPr>
        <w:t xml:space="preserve"> от </w:t>
      </w:r>
      <w:r w:rsidR="007D6F2E">
        <w:rPr>
          <w:sz w:val="28"/>
          <w:szCs w:val="28"/>
        </w:rPr>
        <w:t>ДД.ММ</w:t>
      </w:r>
      <w:r w:rsidR="007D6F2E">
        <w:rPr>
          <w:sz w:val="28"/>
          <w:szCs w:val="28"/>
        </w:rPr>
        <w:t>.Г</w:t>
      </w:r>
      <w:r w:rsidR="007D6F2E">
        <w:rPr>
          <w:sz w:val="28"/>
          <w:szCs w:val="28"/>
        </w:rPr>
        <w:t>ГГГ</w:t>
      </w:r>
      <w:r w:rsidR="00E46DC6">
        <w:rPr>
          <w:sz w:val="28"/>
          <w:szCs w:val="28"/>
        </w:rPr>
        <w:t xml:space="preserve"> года </w:t>
      </w:r>
      <w:r w:rsidRPr="009D1E00" w:rsidR="00C440A4">
        <w:rPr>
          <w:sz w:val="28"/>
          <w:szCs w:val="28"/>
        </w:rPr>
        <w:t>-</w:t>
      </w:r>
    </w:p>
    <w:p w:rsidR="006162D1" w:rsidRPr="009D1E00" w:rsidP="009D1E00">
      <w:pPr>
        <w:contextualSpacing/>
        <w:jc w:val="center"/>
        <w:rPr>
          <w:sz w:val="28"/>
          <w:szCs w:val="28"/>
        </w:rPr>
      </w:pPr>
    </w:p>
    <w:p w:rsidR="006162D1" w:rsidRPr="009D1E00" w:rsidP="009D1E00">
      <w:pPr>
        <w:contextualSpacing/>
        <w:jc w:val="center"/>
        <w:rPr>
          <w:sz w:val="28"/>
          <w:szCs w:val="28"/>
        </w:rPr>
      </w:pPr>
      <w:r w:rsidRPr="009D1E00">
        <w:rPr>
          <w:sz w:val="28"/>
          <w:szCs w:val="28"/>
        </w:rPr>
        <w:t xml:space="preserve">у с т а н о в и </w:t>
      </w:r>
      <w:r w:rsidRPr="009D1E00">
        <w:rPr>
          <w:sz w:val="28"/>
          <w:szCs w:val="28"/>
        </w:rPr>
        <w:t>л</w:t>
      </w:r>
      <w:r w:rsidRPr="009D1E00">
        <w:rPr>
          <w:sz w:val="28"/>
          <w:szCs w:val="28"/>
        </w:rPr>
        <w:t>:</w:t>
      </w:r>
    </w:p>
    <w:p w:rsidR="00DC7E67" w:rsidRPr="009D1E00" w:rsidP="009D1E00">
      <w:pPr>
        <w:tabs>
          <w:tab w:val="left" w:pos="3382"/>
        </w:tabs>
        <w:contextualSpacing/>
        <w:jc w:val="both"/>
        <w:rPr>
          <w:sz w:val="28"/>
          <w:szCs w:val="28"/>
        </w:rPr>
      </w:pPr>
    </w:p>
    <w:p w:rsidR="00B43EF4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Бариев С.И.</w:t>
      </w:r>
      <w:r w:rsidRPr="009D1E00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9D1E00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2018</w:t>
      </w:r>
      <w:r w:rsidRPr="009D1E00" w:rsidR="000847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 час</w:t>
      </w:r>
      <w:r w:rsidRPr="009D1E00" w:rsidR="00084746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D1E00" w:rsidR="00084746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9D1E00" w:rsidR="00726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ак</w:t>
      </w:r>
      <w:r w:rsidR="00301AE6">
        <w:rPr>
          <w:sz w:val="28"/>
          <w:szCs w:val="28"/>
        </w:rPr>
        <w:t>и</w:t>
      </w:r>
      <w:r w:rsidR="00301AE6">
        <w:rPr>
          <w:sz w:val="28"/>
          <w:szCs w:val="28"/>
        </w:rPr>
        <w:t xml:space="preserve"> на </w:t>
      </w:r>
      <w:r w:rsidR="00301AE6">
        <w:rPr>
          <w:sz w:val="28"/>
          <w:szCs w:val="28"/>
        </w:rPr>
        <w:t>ул.</w:t>
      </w:r>
      <w:r w:rsidR="007D6F2E">
        <w:rPr>
          <w:sz w:val="28"/>
          <w:szCs w:val="28"/>
        </w:rPr>
        <w:t>АДРЕС</w:t>
      </w:r>
      <w:r w:rsidRPr="009D1E00" w:rsidR="0072609A">
        <w:rPr>
          <w:sz w:val="28"/>
          <w:szCs w:val="28"/>
        </w:rPr>
        <w:t xml:space="preserve"> управлял транспортным средством </w:t>
      </w:r>
      <w:r w:rsidR="007D6F2E">
        <w:rPr>
          <w:sz w:val="28"/>
          <w:szCs w:val="28"/>
        </w:rPr>
        <w:t>«данные изъяты»</w:t>
      </w:r>
      <w:r w:rsidRPr="009D1E00" w:rsidR="0072609A">
        <w:rPr>
          <w:sz w:val="28"/>
          <w:szCs w:val="28"/>
        </w:rPr>
        <w:t xml:space="preserve">, государственный регистрационный знак </w:t>
      </w:r>
      <w:r w:rsidR="007D6F2E">
        <w:rPr>
          <w:sz w:val="28"/>
          <w:szCs w:val="28"/>
        </w:rPr>
        <w:t>«данные изъяты»</w:t>
      </w:r>
      <w:r w:rsidRPr="009D1E00" w:rsidR="0072609A">
        <w:rPr>
          <w:sz w:val="28"/>
          <w:szCs w:val="28"/>
        </w:rPr>
        <w:t xml:space="preserve">, на </w:t>
      </w:r>
      <w:r w:rsidR="00D470BB">
        <w:rPr>
          <w:sz w:val="28"/>
          <w:szCs w:val="28"/>
        </w:rPr>
        <w:t>передней части которого установлены световые приборы</w:t>
      </w:r>
      <w:r w:rsidR="00573C05">
        <w:rPr>
          <w:sz w:val="28"/>
          <w:szCs w:val="28"/>
        </w:rPr>
        <w:t xml:space="preserve"> цвет огней и режим работы которых не соответствует требованиям п.3 Основных положений </w:t>
      </w:r>
      <w:r w:rsidRPr="009D1E00" w:rsidR="00573C05">
        <w:rPr>
          <w:sz w:val="28"/>
          <w:szCs w:val="28"/>
        </w:rPr>
        <w:t>по допуску транспортных средств к эксплуатации</w:t>
      </w:r>
      <w:r w:rsidR="00573C05">
        <w:rPr>
          <w:sz w:val="28"/>
          <w:szCs w:val="28"/>
        </w:rPr>
        <w:t xml:space="preserve"> </w:t>
      </w:r>
      <w:r w:rsidRPr="009D1E00" w:rsidR="00573C05">
        <w:rPr>
          <w:rFonts w:eastAsiaTheme="minorHAnsi"/>
          <w:sz w:val="28"/>
          <w:szCs w:val="28"/>
          <w:lang w:eastAsia="en-US"/>
        </w:rPr>
        <w:t>и обязанности должностных лиц по обеспечению безопасности дорожного движения</w:t>
      </w:r>
      <w:r w:rsidR="00573C05">
        <w:rPr>
          <w:rFonts w:eastAsiaTheme="minorHAnsi"/>
          <w:sz w:val="28"/>
          <w:szCs w:val="28"/>
          <w:lang w:eastAsia="en-US"/>
        </w:rPr>
        <w:t xml:space="preserve"> и </w:t>
      </w:r>
      <w:r w:rsidR="00573C05">
        <w:rPr>
          <w:sz w:val="28"/>
          <w:szCs w:val="28"/>
        </w:rPr>
        <w:t>п.п</w:t>
      </w:r>
      <w:r w:rsidR="00573C05">
        <w:rPr>
          <w:sz w:val="28"/>
          <w:szCs w:val="28"/>
        </w:rPr>
        <w:t xml:space="preserve">. 3.1, 3.6 Перечня неисправностей и условий при которых запрещается эксплуатация транспортного средства, а именно передние габаритные огни синего цвета, </w:t>
      </w:r>
      <w:r w:rsidRPr="009D1E00">
        <w:rPr>
          <w:sz w:val="28"/>
          <w:szCs w:val="28"/>
        </w:rPr>
        <w:t>чем совершил пра</w:t>
      </w:r>
      <w:r w:rsidR="003D5CF8">
        <w:rPr>
          <w:sz w:val="28"/>
          <w:szCs w:val="28"/>
        </w:rPr>
        <w:t>вонарушение, предусмотренное ч.3</w:t>
      </w:r>
      <w:r w:rsidRPr="009D1E00" w:rsidR="0072609A">
        <w:rPr>
          <w:sz w:val="28"/>
          <w:szCs w:val="28"/>
        </w:rPr>
        <w:t xml:space="preserve"> ст.12.</w:t>
      </w:r>
      <w:r w:rsidRPr="009D1E00">
        <w:rPr>
          <w:sz w:val="28"/>
          <w:szCs w:val="28"/>
        </w:rPr>
        <w:t xml:space="preserve">5 Кодекса Российской Федерации об административных правонарушениях. </w:t>
      </w:r>
    </w:p>
    <w:p w:rsidR="001D7D5B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В отношении </w:t>
      </w:r>
      <w:r w:rsidR="003D5CF8">
        <w:rPr>
          <w:sz w:val="28"/>
          <w:szCs w:val="28"/>
        </w:rPr>
        <w:t>Бариева</w:t>
      </w:r>
      <w:r w:rsidR="003D5CF8">
        <w:rPr>
          <w:sz w:val="28"/>
          <w:szCs w:val="28"/>
        </w:rPr>
        <w:t xml:space="preserve"> С.И.</w:t>
      </w:r>
      <w:r w:rsidRPr="009D1E00" w:rsidR="0072609A">
        <w:rPr>
          <w:sz w:val="28"/>
          <w:szCs w:val="28"/>
        </w:rPr>
        <w:t xml:space="preserve">, </w:t>
      </w:r>
      <w:r w:rsidR="003D5CF8">
        <w:rPr>
          <w:sz w:val="28"/>
          <w:szCs w:val="28"/>
        </w:rPr>
        <w:t>15</w:t>
      </w:r>
      <w:r w:rsidRPr="009D1E00" w:rsidR="0072609A">
        <w:rPr>
          <w:sz w:val="28"/>
          <w:szCs w:val="28"/>
        </w:rPr>
        <w:t xml:space="preserve"> </w:t>
      </w:r>
      <w:r w:rsidR="003D5CF8">
        <w:rPr>
          <w:sz w:val="28"/>
          <w:szCs w:val="28"/>
        </w:rPr>
        <w:t>октября</w:t>
      </w:r>
      <w:r w:rsidRPr="009D1E00" w:rsidR="0072609A">
        <w:rPr>
          <w:sz w:val="28"/>
          <w:szCs w:val="28"/>
        </w:rPr>
        <w:t xml:space="preserve"> 201</w:t>
      </w:r>
      <w:r w:rsidR="003D5CF8">
        <w:rPr>
          <w:sz w:val="28"/>
          <w:szCs w:val="28"/>
        </w:rPr>
        <w:t>8</w:t>
      </w:r>
      <w:r w:rsidRPr="009D1E00" w:rsidR="0072609A">
        <w:rPr>
          <w:sz w:val="28"/>
          <w:szCs w:val="28"/>
        </w:rPr>
        <w:t xml:space="preserve"> года в </w:t>
      </w:r>
      <w:r w:rsidR="003D5CF8">
        <w:rPr>
          <w:sz w:val="28"/>
          <w:szCs w:val="28"/>
        </w:rPr>
        <w:t>22</w:t>
      </w:r>
      <w:r w:rsidRPr="009D1E00" w:rsidR="0072609A">
        <w:rPr>
          <w:sz w:val="28"/>
          <w:szCs w:val="28"/>
        </w:rPr>
        <w:t xml:space="preserve"> час</w:t>
      </w:r>
      <w:r w:rsidR="005E04E0">
        <w:rPr>
          <w:sz w:val="28"/>
          <w:szCs w:val="28"/>
        </w:rPr>
        <w:t>а</w:t>
      </w:r>
      <w:r w:rsidRPr="009D1E00" w:rsidR="0072609A">
        <w:rPr>
          <w:sz w:val="28"/>
          <w:szCs w:val="28"/>
        </w:rPr>
        <w:t xml:space="preserve"> </w:t>
      </w:r>
      <w:r w:rsidR="003D5CF8">
        <w:rPr>
          <w:sz w:val="28"/>
          <w:szCs w:val="28"/>
        </w:rPr>
        <w:t>0</w:t>
      </w:r>
      <w:r w:rsidRPr="009D1E00" w:rsidR="0072609A">
        <w:rPr>
          <w:sz w:val="28"/>
          <w:szCs w:val="28"/>
        </w:rPr>
        <w:t>0 мин</w:t>
      </w:r>
      <w:r w:rsidR="003D5CF8">
        <w:rPr>
          <w:sz w:val="28"/>
          <w:szCs w:val="28"/>
        </w:rPr>
        <w:t>ут</w:t>
      </w:r>
      <w:r w:rsidRPr="009D1E00" w:rsidR="0072609A">
        <w:rPr>
          <w:sz w:val="28"/>
          <w:szCs w:val="28"/>
        </w:rPr>
        <w:t xml:space="preserve"> инспектором </w:t>
      </w:r>
      <w:r w:rsidR="003D5CF8">
        <w:rPr>
          <w:sz w:val="28"/>
          <w:szCs w:val="28"/>
        </w:rPr>
        <w:t>ДПС группы ДПС</w:t>
      </w:r>
      <w:r w:rsidRPr="009D1E00" w:rsidR="0072609A">
        <w:rPr>
          <w:sz w:val="28"/>
          <w:szCs w:val="28"/>
        </w:rPr>
        <w:t xml:space="preserve"> ОГИБДД МО МВД России «Сакский» </w:t>
      </w:r>
      <w:r w:rsidR="007D6F2E">
        <w:rPr>
          <w:sz w:val="28"/>
          <w:szCs w:val="28"/>
        </w:rPr>
        <w:t>ФИО</w:t>
      </w:r>
      <w:r w:rsidRPr="009D1E00" w:rsidR="0072609A">
        <w:rPr>
          <w:sz w:val="28"/>
          <w:szCs w:val="28"/>
        </w:rPr>
        <w:t xml:space="preserve"> </w:t>
      </w:r>
      <w:r w:rsidRPr="009D1E00">
        <w:rPr>
          <w:sz w:val="28"/>
          <w:szCs w:val="28"/>
        </w:rPr>
        <w:t>составлен протокол об административном правонарушении</w:t>
      </w:r>
      <w:r w:rsidRPr="009D1E00" w:rsidR="0072609A">
        <w:rPr>
          <w:sz w:val="28"/>
          <w:szCs w:val="28"/>
        </w:rPr>
        <w:t xml:space="preserve"> </w:t>
      </w:r>
      <w:r w:rsidR="005C0649">
        <w:rPr>
          <w:sz w:val="28"/>
          <w:szCs w:val="28"/>
        </w:rPr>
        <w:t>82</w:t>
      </w:r>
      <w:r w:rsidRPr="009D1E00" w:rsidR="00962B35">
        <w:rPr>
          <w:sz w:val="28"/>
          <w:szCs w:val="28"/>
        </w:rPr>
        <w:t xml:space="preserve"> </w:t>
      </w:r>
      <w:r w:rsidR="005C0649">
        <w:rPr>
          <w:sz w:val="28"/>
          <w:szCs w:val="28"/>
        </w:rPr>
        <w:t>АП</w:t>
      </w:r>
      <w:r w:rsidRPr="009D1E00" w:rsidR="0072609A">
        <w:rPr>
          <w:sz w:val="28"/>
          <w:szCs w:val="28"/>
        </w:rPr>
        <w:t xml:space="preserve"> №</w:t>
      </w:r>
      <w:r w:rsidR="005C0649">
        <w:rPr>
          <w:sz w:val="28"/>
          <w:szCs w:val="28"/>
        </w:rPr>
        <w:t>005297</w:t>
      </w:r>
      <w:r w:rsidRPr="009D1E00">
        <w:rPr>
          <w:sz w:val="28"/>
          <w:szCs w:val="28"/>
        </w:rPr>
        <w:t>.</w:t>
      </w:r>
    </w:p>
    <w:p w:rsidR="004B0CF0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В судебном заседании </w:t>
      </w:r>
      <w:r w:rsidR="005C0649">
        <w:rPr>
          <w:sz w:val="28"/>
          <w:szCs w:val="28"/>
        </w:rPr>
        <w:t>Бариев С.И.</w:t>
      </w:r>
      <w:r w:rsidR="00156593">
        <w:rPr>
          <w:sz w:val="28"/>
          <w:szCs w:val="28"/>
        </w:rPr>
        <w:t xml:space="preserve"> признал тот факт, что</w:t>
      </w:r>
      <w:r w:rsidR="0078312E">
        <w:rPr>
          <w:sz w:val="28"/>
          <w:szCs w:val="28"/>
        </w:rPr>
        <w:t xml:space="preserve"> на его транспортном средстве были установлены габаритные огни синего цвета, но обращал внимание суда, что данные лампочки были установлены его братом и он не знал об их установке. </w:t>
      </w:r>
      <w:r w:rsidR="000621CF">
        <w:rPr>
          <w:sz w:val="28"/>
          <w:szCs w:val="28"/>
        </w:rPr>
        <w:t xml:space="preserve"> </w:t>
      </w:r>
      <w:r w:rsidR="003C6669">
        <w:rPr>
          <w:sz w:val="28"/>
          <w:szCs w:val="28"/>
        </w:rPr>
        <w:t xml:space="preserve">Также </w:t>
      </w:r>
      <w:r w:rsidR="00573C05">
        <w:rPr>
          <w:sz w:val="28"/>
          <w:szCs w:val="28"/>
        </w:rPr>
        <w:t xml:space="preserve"> обращал внимание, что</w:t>
      </w:r>
      <w:r w:rsidR="00276E26">
        <w:rPr>
          <w:sz w:val="28"/>
          <w:szCs w:val="28"/>
        </w:rPr>
        <w:t xml:space="preserve"> при движении испо</w:t>
      </w:r>
      <w:r w:rsidR="00573C05">
        <w:rPr>
          <w:sz w:val="28"/>
          <w:szCs w:val="28"/>
        </w:rPr>
        <w:t>льзовал только ближний свет фар, габариты не использовал.</w:t>
      </w:r>
    </w:p>
    <w:p w:rsidR="002C0A77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 </w:t>
      </w:r>
      <w:r w:rsidRPr="009D1E00" w:rsidR="001D7D5B">
        <w:rPr>
          <w:sz w:val="28"/>
          <w:szCs w:val="28"/>
        </w:rPr>
        <w:t xml:space="preserve">Выслушав </w:t>
      </w:r>
      <w:r w:rsidR="00CF66E8">
        <w:rPr>
          <w:sz w:val="28"/>
          <w:szCs w:val="28"/>
        </w:rPr>
        <w:t>Бариева</w:t>
      </w:r>
      <w:r w:rsidR="00CF66E8">
        <w:rPr>
          <w:sz w:val="28"/>
          <w:szCs w:val="28"/>
        </w:rPr>
        <w:t xml:space="preserve"> С.И.</w:t>
      </w:r>
      <w:r w:rsidRPr="009D1E00" w:rsidR="001D7D5B">
        <w:rPr>
          <w:sz w:val="28"/>
          <w:szCs w:val="28"/>
        </w:rPr>
        <w:t>,</w:t>
      </w:r>
      <w:r w:rsidR="0078312E">
        <w:rPr>
          <w:sz w:val="28"/>
          <w:szCs w:val="28"/>
        </w:rPr>
        <w:t xml:space="preserve"> допросив свидетеля, </w:t>
      </w:r>
      <w:r w:rsidRPr="009D1E00" w:rsidR="001D7D5B">
        <w:rPr>
          <w:sz w:val="28"/>
          <w:szCs w:val="28"/>
        </w:rPr>
        <w:t>о</w:t>
      </w:r>
      <w:r w:rsidRPr="009D1E00" w:rsidR="006162D1">
        <w:rPr>
          <w:sz w:val="28"/>
          <w:szCs w:val="28"/>
        </w:rPr>
        <w:t>гласив протокол об административном правонарушении,</w:t>
      </w:r>
      <w:r w:rsidRPr="009D1E00">
        <w:rPr>
          <w:sz w:val="28"/>
          <w:szCs w:val="28"/>
        </w:rPr>
        <w:t xml:space="preserve"> </w:t>
      </w:r>
      <w:r w:rsidRPr="009D1E00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D1E00" w:rsidR="00802BDD">
        <w:rPr>
          <w:sz w:val="28"/>
          <w:szCs w:val="28"/>
        </w:rPr>
        <w:t xml:space="preserve">мировой </w:t>
      </w:r>
      <w:r w:rsidRPr="009D1E00" w:rsidR="006162D1">
        <w:rPr>
          <w:sz w:val="28"/>
          <w:szCs w:val="28"/>
        </w:rPr>
        <w:t>суд</w:t>
      </w:r>
      <w:r w:rsidRPr="009D1E00" w:rsidR="00F3352D">
        <w:rPr>
          <w:sz w:val="28"/>
          <w:szCs w:val="28"/>
        </w:rPr>
        <w:t>ья</w:t>
      </w:r>
      <w:r w:rsidRPr="009D1E00" w:rsidR="006162D1">
        <w:rPr>
          <w:sz w:val="28"/>
          <w:szCs w:val="28"/>
        </w:rPr>
        <w:t xml:space="preserve"> приходит к следующим выводам.</w:t>
      </w:r>
    </w:p>
    <w:p w:rsidR="009D1E00" w:rsidP="009D1E0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1E0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"consultantplus://offline/ref=DA23C0E6A8745B2727074672404449970E6A9B425BE485BAB204AB49EE04648C97668529D19FD5A7843C309EC8E465A585074CBABB4B439ADB46K" </w:instrText>
      </w:r>
      <w:r>
        <w:fldChar w:fldCharType="separate"/>
      </w:r>
      <w:r w:rsidRPr="009D1E00">
        <w:rPr>
          <w:rFonts w:eastAsiaTheme="minorHAnsi"/>
          <w:sz w:val="28"/>
          <w:szCs w:val="28"/>
          <w:lang w:eastAsia="en-US"/>
        </w:rPr>
        <w:t>частью 3 статьи 12.5</w:t>
      </w:r>
      <w:r>
        <w:fldChar w:fldCharType="end"/>
      </w:r>
      <w:r w:rsidRPr="009D1E00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управление транспортным средством, на передней части которого установлены световые приборы с огнями красного цвета или </w:t>
      </w:r>
      <w:r w:rsidRPr="009D1E00">
        <w:rPr>
          <w:rFonts w:eastAsiaTheme="minorHAnsi"/>
          <w:sz w:val="28"/>
          <w:szCs w:val="28"/>
          <w:lang w:eastAsia="en-US"/>
        </w:rPr>
        <w:t>световозвращающие</w:t>
      </w:r>
      <w:r w:rsidRPr="009D1E00">
        <w:rPr>
          <w:rFonts w:eastAsiaTheme="minorHAnsi"/>
          <w:sz w:val="28"/>
          <w:szCs w:val="28"/>
          <w:lang w:eastAsia="en-US"/>
        </w:rPr>
        <w:t xml:space="preserve"> приспособления красного цвета, а равно световые </w:t>
      </w:r>
      <w:r w:rsidRPr="009D1E00">
        <w:rPr>
          <w:rFonts w:eastAsiaTheme="minorHAnsi"/>
          <w:sz w:val="28"/>
          <w:szCs w:val="28"/>
          <w:lang w:eastAsia="en-US"/>
        </w:rPr>
        <w:t>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</w:t>
      </w:r>
      <w:r w:rsidRPr="009D1E00">
        <w:rPr>
          <w:rFonts w:eastAsiaTheme="minorHAnsi"/>
          <w:sz w:val="28"/>
          <w:szCs w:val="28"/>
          <w:lang w:eastAsia="en-US"/>
        </w:rPr>
        <w:t xml:space="preserve"> дорожного движения, влечет лишение права управления транспортными средствами на срок от шести месяцев до одного года с конфискацией указанных приборов и приспособлений.</w:t>
      </w:r>
    </w:p>
    <w:p w:rsidR="0078312E" w:rsidRPr="009D1E00" w:rsidP="009D1E0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Объективная сторона состава административного правонарушения, предусмотренного частью 3 указанной статьи, заключается в нарушении требований пунктов 3.6, 3.1 Перечня неисправностей и условий, при которых запрещается эксплуатация транспортного средства (Приложение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 октября 1993 года № 1090), на</w:t>
      </w:r>
      <w:r>
        <w:rPr>
          <w:rFonts w:eastAsiaTheme="minorHAnsi"/>
          <w:sz w:val="28"/>
          <w:szCs w:val="28"/>
          <w:lang w:eastAsia="en-US"/>
        </w:rPr>
        <w:t xml:space="preserve"> передней </w:t>
      </w:r>
      <w:r>
        <w:rPr>
          <w:rFonts w:eastAsiaTheme="minorHAnsi"/>
          <w:sz w:val="28"/>
          <w:szCs w:val="28"/>
          <w:lang w:eastAsia="en-US"/>
        </w:rPr>
        <w:t>части</w:t>
      </w:r>
      <w:r>
        <w:rPr>
          <w:rFonts w:eastAsiaTheme="minorHAnsi"/>
          <w:sz w:val="28"/>
          <w:szCs w:val="28"/>
          <w:lang w:eastAsia="en-US"/>
        </w:rPr>
        <w:t xml:space="preserve"> которого установлены световые приборы красного цвета или </w:t>
      </w:r>
      <w:r>
        <w:rPr>
          <w:rFonts w:eastAsiaTheme="minorHAnsi"/>
          <w:sz w:val="28"/>
          <w:szCs w:val="28"/>
          <w:lang w:eastAsia="en-US"/>
        </w:rPr>
        <w:t>световозвращающие</w:t>
      </w:r>
      <w:r>
        <w:rPr>
          <w:rFonts w:eastAsiaTheme="minorHAnsi"/>
          <w:sz w:val="28"/>
          <w:szCs w:val="28"/>
          <w:lang w:eastAsia="en-US"/>
        </w:rPr>
        <w:t xml:space="preserve"> приспособления красного цвета, а  равно световые приборы, цвет и режим которых не соответствует конст</w:t>
      </w:r>
      <w:r w:rsidR="000D4272">
        <w:rPr>
          <w:rFonts w:eastAsiaTheme="minorHAnsi"/>
          <w:sz w:val="28"/>
          <w:szCs w:val="28"/>
          <w:lang w:eastAsia="en-US"/>
        </w:rPr>
        <w:t>рукции транспортного средства.</w:t>
      </w:r>
    </w:p>
    <w:p w:rsidR="009D1E00" w:rsidP="009D1E0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1E0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"consultantplus://offline/ref=DA23C0E6A8745B2727074672404449970E6A9B4152EE85BAB204AB49EE04648C97668529D19BD5A7813C309EC8E465A585074CBABB4B439ADB46K" </w:instrText>
      </w:r>
      <w:r>
        <w:fldChar w:fldCharType="separate"/>
      </w:r>
      <w:r w:rsidRPr="009D1E00">
        <w:rPr>
          <w:rFonts w:eastAsiaTheme="minorHAnsi"/>
          <w:sz w:val="28"/>
          <w:szCs w:val="28"/>
          <w:lang w:eastAsia="en-US"/>
        </w:rPr>
        <w:t>пунктом 2.3.1</w:t>
      </w:r>
      <w:r>
        <w:fldChar w:fldCharType="end"/>
      </w:r>
      <w:r w:rsidRPr="009D1E00">
        <w:rPr>
          <w:rFonts w:eastAsiaTheme="minorHAnsi"/>
          <w:sz w:val="28"/>
          <w:szCs w:val="28"/>
          <w:lang w:eastAsia="en-US"/>
        </w:rPr>
        <w:t xml:space="preserve"> Правил дорожного движения, утвержденных постановлением Правительства Российской Фед</w:t>
      </w:r>
      <w:r w:rsidR="00276F8F">
        <w:rPr>
          <w:rFonts w:eastAsiaTheme="minorHAnsi"/>
          <w:sz w:val="28"/>
          <w:szCs w:val="28"/>
          <w:lang w:eastAsia="en-US"/>
        </w:rPr>
        <w:t>ерации от 23 октября 1993 года №</w:t>
      </w:r>
      <w:r w:rsidRPr="009D1E00">
        <w:rPr>
          <w:rFonts w:eastAsiaTheme="minorHAnsi"/>
          <w:sz w:val="28"/>
          <w:szCs w:val="28"/>
          <w:lang w:eastAsia="en-US"/>
        </w:rPr>
        <w:t xml:space="preserve">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r>
        <w:fldChar w:fldCharType="begin"/>
      </w:r>
      <w:r>
        <w:instrText xml:space="preserve"> HYPERLINK "consultantplus://offline/ref=DA23C0E6A8745B2727074672404449970E6A9B4152EE85BAB204AB49EE04648C97668529D19BD2AA863C309EC8E465A585074CBABB4B439ADB46K" </w:instrText>
      </w:r>
      <w:r>
        <w:fldChar w:fldCharType="separate"/>
      </w:r>
      <w:r w:rsidRPr="009D1E00">
        <w:rPr>
          <w:rFonts w:eastAsiaTheme="minorHAnsi"/>
          <w:sz w:val="28"/>
          <w:szCs w:val="28"/>
          <w:lang w:eastAsia="en-US"/>
        </w:rPr>
        <w:t>положениями</w:t>
      </w:r>
      <w:r>
        <w:fldChar w:fldCharType="end"/>
      </w:r>
      <w:r w:rsidRPr="009D1E00">
        <w:rPr>
          <w:rFonts w:eastAsiaTheme="minorHAnsi"/>
          <w:sz w:val="28"/>
          <w:szCs w:val="28"/>
          <w:lang w:eastAsia="en-US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276F8F" w:rsidRPr="009D1E00" w:rsidP="009D1E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</w:t>
      </w:r>
      <w:r>
        <w:fldChar w:fldCharType="begin"/>
      </w:r>
      <w:r>
        <w:instrText xml:space="preserve"> HYPERLINK "consultantplus://offline/ref=E4EA1BE6C13F3B40A389B19E9DBFBACDAD00A62B01BB6F476485B44781E1D7F2CDD9ECCFCEBF554E193D424CB6A1F57A2B2E56F02FF95612RFk8M" </w:instrText>
      </w:r>
      <w:r>
        <w:fldChar w:fldCharType="separate"/>
      </w:r>
      <w:r w:rsidRPr="00276F8F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276F8F">
        <w:rPr>
          <w:rFonts w:eastAsiaTheme="minorHAnsi"/>
          <w:sz w:val="28"/>
          <w:szCs w:val="28"/>
          <w:lang w:eastAsia="en-US"/>
        </w:rPr>
        <w:t xml:space="preserve"> 3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23 октября 1993 года № 1090 «О Правилах дорожного движения», техническое состояние и оборудование участвующих в дорожном движении транспортных средств в части, относящейся к безопасности дорожного движения и охране окружающей среды, должно отвечать требованиям</w:t>
      </w:r>
      <w:r>
        <w:rPr>
          <w:rFonts w:eastAsiaTheme="minorHAnsi"/>
          <w:sz w:val="28"/>
          <w:szCs w:val="28"/>
          <w:lang w:eastAsia="en-US"/>
        </w:rPr>
        <w:t xml:space="preserve"> соответствующих стандартов, правил и руководств по их технической эксплуатации.</w:t>
      </w:r>
    </w:p>
    <w:p w:rsidR="009D1E00" w:rsidRPr="009D1E00" w:rsidP="009D1E0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D1E00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"consultantplus://offline/ref=DA23C0E6A8745B2727074672404449970E6A9B4152EE85BAB204AB49EE04648C97668529D19BD2A7843C309EC8E465A585074CBABB4B439ADB46K" </w:instrText>
      </w:r>
      <w:r>
        <w:fldChar w:fldCharType="separate"/>
      </w:r>
      <w:r w:rsidRPr="009D1E00">
        <w:rPr>
          <w:rFonts w:eastAsiaTheme="minorHAnsi"/>
          <w:sz w:val="28"/>
          <w:szCs w:val="28"/>
          <w:lang w:eastAsia="en-US"/>
        </w:rPr>
        <w:t>пункта 11</w:t>
      </w:r>
      <w:r>
        <w:fldChar w:fldCharType="end"/>
      </w:r>
      <w:r w:rsidRPr="009D1E00">
        <w:rPr>
          <w:rFonts w:eastAsiaTheme="minorHAnsi"/>
          <w:sz w:val="28"/>
          <w:szCs w:val="28"/>
          <w:lang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</w:t>
      </w:r>
      <w:r w:rsidR="00276F8F">
        <w:rPr>
          <w:rFonts w:eastAsiaTheme="minorHAnsi"/>
          <w:sz w:val="28"/>
          <w:szCs w:val="28"/>
          <w:lang w:eastAsia="en-US"/>
        </w:rPr>
        <w:t>№</w:t>
      </w:r>
      <w:r w:rsidRPr="009D1E00">
        <w:rPr>
          <w:rFonts w:eastAsiaTheme="minorHAnsi"/>
          <w:sz w:val="28"/>
          <w:szCs w:val="28"/>
          <w:lang w:eastAsia="en-US"/>
        </w:rPr>
        <w:t xml:space="preserve"> 1090,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</w:t>
      </w:r>
      <w:r>
        <w:fldChar w:fldCharType="begin"/>
      </w:r>
      <w:r>
        <w:instrText xml:space="preserve"> HYPERLINK "consultantplus://offline/ref=DA23C0E6A8745B2727074672404449970E6A9B4152EE85BAB204AB49EE04648C97668529D19BDDAE8D3C309EC8E465A585074CBABB4B439ADB46K" </w:instrText>
      </w:r>
      <w:r>
        <w:fldChar w:fldCharType="separate"/>
      </w:r>
      <w:r w:rsidRPr="009D1E00">
        <w:rPr>
          <w:rFonts w:eastAsiaTheme="minorHAnsi"/>
          <w:sz w:val="28"/>
          <w:szCs w:val="28"/>
          <w:lang w:eastAsia="en-US"/>
        </w:rPr>
        <w:t>Перечня</w:t>
      </w:r>
      <w:r>
        <w:fldChar w:fldCharType="end"/>
      </w:r>
      <w:r w:rsidRPr="009D1E00">
        <w:rPr>
          <w:rFonts w:eastAsiaTheme="minorHAnsi"/>
          <w:sz w:val="28"/>
          <w:szCs w:val="28"/>
          <w:lang w:eastAsia="en-US"/>
        </w:rPr>
        <w:t xml:space="preserve"> неисправностей и условий, при которых</w:t>
      </w:r>
      <w:r w:rsidRPr="009D1E00">
        <w:rPr>
          <w:rFonts w:eastAsiaTheme="minorHAnsi"/>
          <w:sz w:val="28"/>
          <w:szCs w:val="28"/>
          <w:lang w:eastAsia="en-US"/>
        </w:rPr>
        <w:t xml:space="preserve"> запрещается эксплуатация транспортных средств (согласно приложению).</w:t>
      </w:r>
    </w:p>
    <w:p w:rsidR="00A47B72" w:rsidP="009D1E0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"consultantplus://offline/ref=DA23C0E6A8745B2727074672404449970E6A9B4152EE85BAB204AB49EE04648C97668529D19BDDAA873C309EC8E465A585074CBABB4B439ADB46K" </w:instrText>
      </w:r>
      <w:r>
        <w:fldChar w:fldCharType="separate"/>
      </w:r>
      <w:r w:rsidRPr="009D1E00" w:rsidR="009D1E00">
        <w:rPr>
          <w:rFonts w:eastAsiaTheme="minorHAnsi"/>
          <w:sz w:val="28"/>
          <w:szCs w:val="28"/>
          <w:lang w:eastAsia="en-US"/>
        </w:rPr>
        <w:t>Пунктом 3.1</w:t>
      </w:r>
      <w:r>
        <w:fldChar w:fldCharType="end"/>
      </w:r>
      <w:r w:rsidRPr="009D1E00" w:rsidR="009D1E00">
        <w:rPr>
          <w:rFonts w:eastAsiaTheme="minorHAnsi"/>
          <w:sz w:val="28"/>
          <w:szCs w:val="28"/>
          <w:lang w:eastAsia="en-US"/>
        </w:rPr>
        <w:t xml:space="preserve"> Перечня неисправностей и условий, при которых запрещается эксплуатация транспортных средств, запрещается эксплуатация транспортных средств, если количество, тип, цвет, расположение и режим работы внешних световых приборов не соответствуют требованиям конструкции транспортного средства.</w:t>
      </w:r>
      <w:r w:rsidRPr="009D1E00" w:rsidR="008D4FB6">
        <w:rPr>
          <w:sz w:val="28"/>
          <w:szCs w:val="28"/>
        </w:rPr>
        <w:t xml:space="preserve"> </w:t>
      </w:r>
    </w:p>
    <w:p w:rsidR="003F004C" w:rsidRPr="00A56330" w:rsidP="009D1E00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"consultantplus://offline/ref=DA23C0E6A8745B2727074672404449970E6A9B4152EE85BAB204AB49EE04648C97668529D19BDDAA873C309EC8E465A585074CBABB4B439ADB46K" </w:instrText>
      </w:r>
      <w:r>
        <w:fldChar w:fldCharType="separate"/>
      </w:r>
      <w:r w:rsidRPr="00A56330">
        <w:rPr>
          <w:rFonts w:eastAsiaTheme="minorHAnsi"/>
          <w:sz w:val="28"/>
          <w:szCs w:val="28"/>
          <w:lang w:eastAsia="en-US"/>
        </w:rPr>
        <w:t>Пунктом 3.</w:t>
      </w:r>
      <w:r>
        <w:fldChar w:fldCharType="end"/>
      </w:r>
      <w:r w:rsidRPr="00A56330">
        <w:rPr>
          <w:rFonts w:eastAsiaTheme="minorHAnsi"/>
          <w:sz w:val="28"/>
          <w:szCs w:val="28"/>
          <w:lang w:eastAsia="en-US"/>
        </w:rPr>
        <w:t xml:space="preserve">6 Перечня неисправностей и условий, при которых запрещается эксплуатация транспортных средств, запрещается эксплуатация транспортных </w:t>
      </w:r>
      <w:r w:rsidRPr="00A56330">
        <w:rPr>
          <w:rFonts w:eastAsiaTheme="minorHAnsi"/>
          <w:sz w:val="28"/>
          <w:szCs w:val="28"/>
          <w:lang w:eastAsia="en-US"/>
        </w:rPr>
        <w:t xml:space="preserve">средств, если на транспортном средстве установлены спереди - световые приборы с огнями любого цвета, кроме белого, желтого или оранжевого, и </w:t>
      </w:r>
      <w:r w:rsidRPr="00A56330">
        <w:rPr>
          <w:rFonts w:eastAsiaTheme="minorHAnsi"/>
          <w:sz w:val="28"/>
          <w:szCs w:val="28"/>
          <w:lang w:eastAsia="en-US"/>
        </w:rPr>
        <w:t>световозвращающие</w:t>
      </w:r>
      <w:r w:rsidRPr="00A56330">
        <w:rPr>
          <w:rFonts w:eastAsiaTheme="minorHAnsi"/>
          <w:sz w:val="28"/>
          <w:szCs w:val="28"/>
          <w:lang w:eastAsia="en-US"/>
        </w:rPr>
        <w:t xml:space="preserve"> приспособления любого цвета, кроме белого.</w:t>
      </w:r>
    </w:p>
    <w:p w:rsidR="00A907F9" w:rsidRPr="009D1E00" w:rsidP="00B70B7C">
      <w:pPr>
        <w:ind w:firstLine="540"/>
        <w:contextualSpacing/>
        <w:jc w:val="both"/>
        <w:rPr>
          <w:rFonts w:ascii="Verdana" w:hAnsi="Verdana"/>
          <w:sz w:val="17"/>
          <w:szCs w:val="17"/>
        </w:rPr>
      </w:pPr>
      <w:r>
        <w:rPr>
          <w:sz w:val="28"/>
          <w:szCs w:val="28"/>
        </w:rPr>
        <w:t xml:space="preserve">На основании </w:t>
      </w:r>
      <w:r w:rsidR="000D4272">
        <w:rPr>
          <w:sz w:val="28"/>
          <w:szCs w:val="28"/>
        </w:rPr>
        <w:t xml:space="preserve">ч.1 </w:t>
      </w:r>
      <w:r>
        <w:rPr>
          <w:sz w:val="28"/>
          <w:szCs w:val="28"/>
        </w:rPr>
        <w:t>ст.</w:t>
      </w:r>
      <w:r w:rsidR="000D4272">
        <w:rPr>
          <w:sz w:val="28"/>
          <w:szCs w:val="28"/>
        </w:rPr>
        <w:t>26.2</w:t>
      </w:r>
      <w:r w:rsidRPr="009D1E00">
        <w:rPr>
          <w:sz w:val="28"/>
          <w:szCs w:val="28"/>
        </w:rPr>
        <w:t xml:space="preserve">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D1E00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</w:t>
      </w:r>
      <w:r w:rsidRPr="009D1E00">
        <w:rPr>
          <w:rFonts w:ascii="Verdana" w:hAnsi="Verdana"/>
          <w:sz w:val="17"/>
          <w:szCs w:val="17"/>
        </w:rPr>
        <w:t>.</w:t>
      </w:r>
    </w:p>
    <w:p w:rsidR="00573C05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Обстоятельства совершения </w:t>
      </w:r>
      <w:r w:rsidR="00CF66E8">
        <w:rPr>
          <w:sz w:val="28"/>
          <w:szCs w:val="28"/>
        </w:rPr>
        <w:t>Бариевым С.И.</w:t>
      </w:r>
      <w:r w:rsidRPr="009D1E00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</w:t>
      </w:r>
      <w:r w:rsidR="00CF66E8">
        <w:rPr>
          <w:sz w:val="28"/>
          <w:szCs w:val="28"/>
        </w:rPr>
        <w:t>82</w:t>
      </w:r>
      <w:r w:rsidRPr="009D1E00" w:rsidR="008B7CC0">
        <w:rPr>
          <w:sz w:val="28"/>
          <w:szCs w:val="28"/>
        </w:rPr>
        <w:t xml:space="preserve"> </w:t>
      </w:r>
      <w:r w:rsidR="00CF66E8">
        <w:rPr>
          <w:sz w:val="28"/>
          <w:szCs w:val="28"/>
        </w:rPr>
        <w:t>АП</w:t>
      </w:r>
      <w:r w:rsidRPr="009D1E00" w:rsidR="008B7CC0">
        <w:rPr>
          <w:sz w:val="28"/>
          <w:szCs w:val="28"/>
        </w:rPr>
        <w:t xml:space="preserve"> </w:t>
      </w:r>
      <w:r w:rsidR="00CF66E8">
        <w:rPr>
          <w:sz w:val="28"/>
          <w:szCs w:val="28"/>
        </w:rPr>
        <w:t>№ 005297</w:t>
      </w:r>
      <w:r w:rsidRPr="009D1E00" w:rsidR="008B7CC0">
        <w:rPr>
          <w:sz w:val="28"/>
          <w:szCs w:val="28"/>
        </w:rPr>
        <w:t xml:space="preserve"> </w:t>
      </w:r>
      <w:r w:rsidR="00CF66E8">
        <w:rPr>
          <w:sz w:val="28"/>
          <w:szCs w:val="28"/>
        </w:rPr>
        <w:t>от 15 октября 2018 года</w:t>
      </w:r>
      <w:r w:rsidRPr="009D1E00" w:rsidR="008B7CC0">
        <w:rPr>
          <w:sz w:val="28"/>
          <w:szCs w:val="28"/>
        </w:rPr>
        <w:t>, из которого следует, что</w:t>
      </w:r>
      <w:r w:rsidR="00AC6ED9">
        <w:rPr>
          <w:sz w:val="28"/>
          <w:szCs w:val="28"/>
        </w:rPr>
        <w:t xml:space="preserve"> </w:t>
      </w:r>
      <w:r>
        <w:rPr>
          <w:sz w:val="28"/>
          <w:szCs w:val="28"/>
        </w:rPr>
        <w:t>Бариев С.И. 15</w:t>
      </w:r>
      <w:r w:rsidRPr="009D1E0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2018</w:t>
      </w:r>
      <w:r w:rsidRPr="009D1E0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21 час</w:t>
      </w:r>
      <w:r w:rsidRPr="009D1E00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9D1E00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9D1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аки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ул.</w:t>
      </w:r>
      <w:r w:rsidR="007D6F2E">
        <w:rPr>
          <w:sz w:val="28"/>
          <w:szCs w:val="28"/>
        </w:rPr>
        <w:t>АДРЕС</w:t>
      </w:r>
      <w:r w:rsidRPr="009D1E00">
        <w:rPr>
          <w:sz w:val="28"/>
          <w:szCs w:val="28"/>
        </w:rPr>
        <w:t xml:space="preserve"> управлял транспортным средством </w:t>
      </w:r>
      <w:r w:rsidR="007D6F2E">
        <w:rPr>
          <w:sz w:val="28"/>
          <w:szCs w:val="28"/>
        </w:rPr>
        <w:t>«данные изъяты»</w:t>
      </w:r>
      <w:r w:rsidRPr="009D1E00">
        <w:rPr>
          <w:sz w:val="28"/>
          <w:szCs w:val="28"/>
        </w:rPr>
        <w:t xml:space="preserve">, государственный регистрационный знак </w:t>
      </w:r>
      <w:r w:rsidR="007D6F2E">
        <w:rPr>
          <w:sz w:val="28"/>
          <w:szCs w:val="28"/>
        </w:rPr>
        <w:t>«данные изъяты»</w:t>
      </w:r>
      <w:r w:rsidRPr="009D1E00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передней части которого установлены световые приборы цвет огней и режим работы которых не соответствует требованиям п.3 Основных положений </w:t>
      </w:r>
      <w:r w:rsidRPr="009D1E00">
        <w:rPr>
          <w:sz w:val="28"/>
          <w:szCs w:val="28"/>
        </w:rPr>
        <w:t>по допуску транспортных средств к эксплуатации</w:t>
      </w:r>
      <w:r>
        <w:rPr>
          <w:sz w:val="28"/>
          <w:szCs w:val="28"/>
        </w:rPr>
        <w:t xml:space="preserve"> </w:t>
      </w:r>
      <w:r w:rsidRPr="009D1E00">
        <w:rPr>
          <w:rFonts w:eastAsiaTheme="minorHAnsi"/>
          <w:sz w:val="28"/>
          <w:szCs w:val="28"/>
          <w:lang w:eastAsia="en-US"/>
        </w:rPr>
        <w:t>и обязанности должностных лиц по обеспечению безопасности дорожного движения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3.1, 3.6 Перечня неисправностей и условий при которых запрещается эксплуатация транспортного средства, а именно передние габаритные огни синего цвета</w:t>
      </w:r>
      <w:r>
        <w:rPr>
          <w:sz w:val="28"/>
          <w:szCs w:val="28"/>
        </w:rPr>
        <w:t xml:space="preserve"> .</w:t>
      </w:r>
    </w:p>
    <w:p w:rsidR="000E2606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>- протоколом об административном правонарушении</w:t>
      </w:r>
      <w:r w:rsidRPr="009D1E00" w:rsidR="00641BE3">
        <w:rPr>
          <w:sz w:val="28"/>
          <w:szCs w:val="28"/>
        </w:rPr>
        <w:t xml:space="preserve"> </w:t>
      </w:r>
      <w:r w:rsidR="00DD7743">
        <w:rPr>
          <w:sz w:val="28"/>
          <w:szCs w:val="28"/>
        </w:rPr>
        <w:t>82</w:t>
      </w:r>
      <w:r w:rsidRPr="009D1E00" w:rsidR="008B7CC0">
        <w:rPr>
          <w:sz w:val="28"/>
          <w:szCs w:val="28"/>
        </w:rPr>
        <w:t xml:space="preserve"> </w:t>
      </w:r>
      <w:r w:rsidR="00DD7743">
        <w:rPr>
          <w:sz w:val="28"/>
          <w:szCs w:val="28"/>
        </w:rPr>
        <w:t>АП</w:t>
      </w:r>
      <w:r w:rsidRPr="009D1E00" w:rsidR="008B7CC0">
        <w:rPr>
          <w:sz w:val="28"/>
          <w:szCs w:val="28"/>
        </w:rPr>
        <w:t xml:space="preserve"> </w:t>
      </w:r>
      <w:r w:rsidR="00DD7743">
        <w:rPr>
          <w:sz w:val="28"/>
          <w:szCs w:val="28"/>
        </w:rPr>
        <w:t>№005297</w:t>
      </w:r>
      <w:r w:rsidRPr="009D1E00" w:rsidR="008B7CC0">
        <w:rPr>
          <w:sz w:val="28"/>
          <w:szCs w:val="28"/>
        </w:rPr>
        <w:t xml:space="preserve"> от </w:t>
      </w:r>
      <w:r w:rsidR="00DD7743">
        <w:rPr>
          <w:sz w:val="28"/>
          <w:szCs w:val="28"/>
        </w:rPr>
        <w:t>15</w:t>
      </w:r>
      <w:r w:rsidRPr="009D1E00" w:rsidR="008B7CC0">
        <w:rPr>
          <w:sz w:val="28"/>
          <w:szCs w:val="28"/>
        </w:rPr>
        <w:t xml:space="preserve"> </w:t>
      </w:r>
      <w:r w:rsidR="00DD7743">
        <w:rPr>
          <w:sz w:val="28"/>
          <w:szCs w:val="28"/>
        </w:rPr>
        <w:t>октября</w:t>
      </w:r>
      <w:r w:rsidRPr="009D1E00" w:rsidR="008B7CC0">
        <w:rPr>
          <w:sz w:val="28"/>
          <w:szCs w:val="28"/>
        </w:rPr>
        <w:t xml:space="preserve"> 201</w:t>
      </w:r>
      <w:r w:rsidR="00DD7743">
        <w:rPr>
          <w:sz w:val="28"/>
          <w:szCs w:val="28"/>
        </w:rPr>
        <w:t>8</w:t>
      </w:r>
      <w:r w:rsidRPr="009D1E00" w:rsidR="008B7CC0">
        <w:rPr>
          <w:sz w:val="28"/>
          <w:szCs w:val="28"/>
        </w:rPr>
        <w:t xml:space="preserve"> года</w:t>
      </w:r>
      <w:r w:rsidRPr="009D1E00">
        <w:rPr>
          <w:sz w:val="28"/>
          <w:szCs w:val="28"/>
        </w:rPr>
        <w:t>;</w:t>
      </w:r>
    </w:p>
    <w:p w:rsidR="008B7CC0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- протоколом изъятия вещей и документов от </w:t>
      </w:r>
      <w:r w:rsidR="00DD7743">
        <w:rPr>
          <w:sz w:val="28"/>
          <w:szCs w:val="28"/>
        </w:rPr>
        <w:t>15</w:t>
      </w:r>
      <w:r w:rsidRPr="009D1E00">
        <w:rPr>
          <w:sz w:val="28"/>
          <w:szCs w:val="28"/>
        </w:rPr>
        <w:t xml:space="preserve"> </w:t>
      </w:r>
      <w:r w:rsidR="00DD7743">
        <w:rPr>
          <w:sz w:val="28"/>
          <w:szCs w:val="28"/>
        </w:rPr>
        <w:t>октября</w:t>
      </w:r>
      <w:r w:rsidRPr="009D1E00">
        <w:rPr>
          <w:sz w:val="28"/>
          <w:szCs w:val="28"/>
        </w:rPr>
        <w:t xml:space="preserve"> 201</w:t>
      </w:r>
      <w:r w:rsidR="00DD7743">
        <w:rPr>
          <w:sz w:val="28"/>
          <w:szCs w:val="28"/>
        </w:rPr>
        <w:t>8</w:t>
      </w:r>
      <w:r w:rsidRPr="009D1E00">
        <w:rPr>
          <w:sz w:val="28"/>
          <w:szCs w:val="28"/>
        </w:rPr>
        <w:t xml:space="preserve"> года, согласно которого был</w:t>
      </w:r>
      <w:r w:rsidR="004637DE">
        <w:rPr>
          <w:sz w:val="28"/>
          <w:szCs w:val="28"/>
        </w:rPr>
        <w:t>о</w:t>
      </w:r>
      <w:r w:rsidRPr="009D1E00">
        <w:rPr>
          <w:sz w:val="28"/>
          <w:szCs w:val="28"/>
        </w:rPr>
        <w:t xml:space="preserve"> изъят</w:t>
      </w:r>
      <w:r w:rsidR="004637DE">
        <w:rPr>
          <w:sz w:val="28"/>
          <w:szCs w:val="28"/>
        </w:rPr>
        <w:t>о</w:t>
      </w:r>
      <w:r w:rsidRPr="009D1E00">
        <w:rPr>
          <w:sz w:val="28"/>
          <w:szCs w:val="28"/>
        </w:rPr>
        <w:t xml:space="preserve"> </w:t>
      </w:r>
      <w:r w:rsidR="00DD7743">
        <w:rPr>
          <w:sz w:val="28"/>
          <w:szCs w:val="28"/>
        </w:rPr>
        <w:t>две лампочки габаритных огней синего цвета</w:t>
      </w:r>
      <w:r w:rsidR="00F334CF">
        <w:rPr>
          <w:sz w:val="28"/>
          <w:szCs w:val="28"/>
        </w:rPr>
        <w:t>;</w:t>
      </w:r>
      <w:r w:rsidRPr="009D1E00">
        <w:rPr>
          <w:sz w:val="28"/>
          <w:szCs w:val="28"/>
        </w:rPr>
        <w:t xml:space="preserve"> </w:t>
      </w:r>
    </w:p>
    <w:p w:rsidR="00A774A9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 </w:t>
      </w:r>
      <w:r w:rsidRPr="009D1E00">
        <w:rPr>
          <w:sz w:val="28"/>
          <w:szCs w:val="28"/>
        </w:rPr>
        <w:t xml:space="preserve">- </w:t>
      </w:r>
      <w:r w:rsidR="00D41F84">
        <w:rPr>
          <w:sz w:val="28"/>
          <w:szCs w:val="28"/>
        </w:rPr>
        <w:t xml:space="preserve">диском с </w:t>
      </w:r>
      <w:r w:rsidRPr="009D1E00" w:rsidR="00641BE3">
        <w:rPr>
          <w:sz w:val="28"/>
          <w:szCs w:val="28"/>
        </w:rPr>
        <w:t>видеозаписью</w:t>
      </w:r>
      <w:r w:rsidR="004637DE">
        <w:rPr>
          <w:sz w:val="28"/>
          <w:szCs w:val="28"/>
        </w:rPr>
        <w:t xml:space="preserve"> к протоколу об административном правонарушении</w:t>
      </w:r>
      <w:r w:rsidR="00D41F84">
        <w:rPr>
          <w:sz w:val="28"/>
          <w:szCs w:val="28"/>
        </w:rPr>
        <w:t>, а также имеющимся на нем фото, на котором усматривается транспортное средство</w:t>
      </w:r>
      <w:r w:rsidRPr="009D1E00" w:rsidR="00D41F84">
        <w:rPr>
          <w:sz w:val="28"/>
          <w:szCs w:val="28"/>
        </w:rPr>
        <w:t xml:space="preserve"> </w:t>
      </w:r>
      <w:r w:rsidR="007A2392">
        <w:rPr>
          <w:sz w:val="28"/>
          <w:szCs w:val="28"/>
        </w:rPr>
        <w:t>«данные изъяты»</w:t>
      </w:r>
      <w:r w:rsidRPr="009D1E00" w:rsidR="00D41F84">
        <w:rPr>
          <w:sz w:val="28"/>
          <w:szCs w:val="28"/>
        </w:rPr>
        <w:t xml:space="preserve">, государственный регистрационный знак </w:t>
      </w:r>
      <w:r w:rsidR="007A2392">
        <w:rPr>
          <w:sz w:val="28"/>
          <w:szCs w:val="28"/>
        </w:rPr>
        <w:t>«данные изъяты»</w:t>
      </w:r>
      <w:r w:rsidRPr="009D1E00" w:rsidR="00D41F84">
        <w:rPr>
          <w:sz w:val="28"/>
          <w:szCs w:val="28"/>
        </w:rPr>
        <w:t xml:space="preserve">, на </w:t>
      </w:r>
      <w:r w:rsidR="00D41F84">
        <w:rPr>
          <w:sz w:val="28"/>
          <w:szCs w:val="28"/>
        </w:rPr>
        <w:t>передней части которого установлены передние габаритные огни синего цвета.</w:t>
      </w:r>
    </w:p>
    <w:p w:rsidR="003E01B6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rStyle w:val="blk"/>
          <w:sz w:val="28"/>
          <w:szCs w:val="28"/>
        </w:rPr>
      </w:pPr>
      <w:r w:rsidRPr="009D1E00">
        <w:rPr>
          <w:sz w:val="28"/>
          <w:szCs w:val="28"/>
        </w:rPr>
        <w:t xml:space="preserve">  Частью 6 ст. 25.7 Кодекса Российской Федерации об административных правонарушениях предусмотрено, в</w:t>
      </w:r>
      <w:r w:rsidRPr="009D1E00">
        <w:rPr>
          <w:rStyle w:val="1"/>
          <w:rFonts w:ascii="Times New Roman" w:hAnsi="Times New Roman" w:cs="Times New Roman"/>
          <w:b w:val="0"/>
          <w:szCs w:val="28"/>
        </w:rPr>
        <w:t xml:space="preserve"> </w:t>
      </w:r>
      <w:r w:rsidRPr="009D1E00">
        <w:rPr>
          <w:rStyle w:val="blk"/>
          <w:sz w:val="28"/>
          <w:szCs w:val="28"/>
        </w:rPr>
        <w:t>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0D4272" w:rsidP="000D4272">
      <w:pPr>
        <w:jc w:val="both"/>
        <w:rPr>
          <w:sz w:val="28"/>
          <w:szCs w:val="28"/>
        </w:rPr>
      </w:pPr>
      <w:r w:rsidRPr="004B39A8">
        <w:rPr>
          <w:sz w:val="28"/>
          <w:szCs w:val="28"/>
        </w:rPr>
        <w:tab/>
      </w:r>
      <w:r w:rsidR="00667B4A">
        <w:rPr>
          <w:sz w:val="28"/>
          <w:szCs w:val="28"/>
        </w:rPr>
        <w:t>П</w:t>
      </w:r>
      <w:r w:rsidRPr="004B39A8">
        <w:rPr>
          <w:sz w:val="28"/>
          <w:szCs w:val="28"/>
        </w:rPr>
        <w:t>ри исследовании видеозаписи, приложенной к протоколу об административном правонарушении, установлено следующее.</w:t>
      </w:r>
      <w:r w:rsidR="00667B4A">
        <w:rPr>
          <w:sz w:val="28"/>
          <w:szCs w:val="28"/>
        </w:rPr>
        <w:t xml:space="preserve"> На передней части транспортного средства </w:t>
      </w:r>
      <w:r w:rsidR="00667B4A">
        <w:rPr>
          <w:sz w:val="28"/>
          <w:szCs w:val="28"/>
        </w:rPr>
        <w:t>Бариева</w:t>
      </w:r>
      <w:r w:rsidR="00667B4A">
        <w:rPr>
          <w:sz w:val="28"/>
          <w:szCs w:val="28"/>
        </w:rPr>
        <w:t xml:space="preserve"> С.И. были установлены световые приборы, цвет огней и режим которых не соответствует требованиям Основанных положений по допуску транспортных средств к эксплуатации и обязанностей должностных лиц по обеспечению безопасности дорожного движения. </w:t>
      </w:r>
      <w:r w:rsidRPr="004B39A8">
        <w:rPr>
          <w:sz w:val="28"/>
          <w:szCs w:val="28"/>
        </w:rPr>
        <w:t xml:space="preserve">На данном видео также, усматривается, разъяснения  работниками ГИБДД </w:t>
      </w:r>
      <w:r w:rsidR="00667B4A">
        <w:rPr>
          <w:sz w:val="28"/>
          <w:szCs w:val="28"/>
        </w:rPr>
        <w:t>Бариеву</w:t>
      </w:r>
      <w:r w:rsidR="00667B4A">
        <w:rPr>
          <w:sz w:val="28"/>
          <w:szCs w:val="28"/>
        </w:rPr>
        <w:t xml:space="preserve"> С.И.,</w:t>
      </w:r>
      <w:r w:rsidRPr="004B39A8">
        <w:rPr>
          <w:sz w:val="28"/>
          <w:szCs w:val="28"/>
        </w:rPr>
        <w:t xml:space="preserve"> в соответствии со ст. 51 Конституции РФ, ст. 25.1 КоАП РФ, его прав. Ходатайств, либо  заявлений от </w:t>
      </w:r>
      <w:r w:rsidR="00667B4A">
        <w:rPr>
          <w:sz w:val="28"/>
          <w:szCs w:val="28"/>
        </w:rPr>
        <w:t>Бариева</w:t>
      </w:r>
      <w:r w:rsidR="00667B4A">
        <w:rPr>
          <w:sz w:val="28"/>
          <w:szCs w:val="28"/>
        </w:rPr>
        <w:t xml:space="preserve"> С.И.</w:t>
      </w:r>
      <w:r w:rsidRPr="004B39A8">
        <w:rPr>
          <w:sz w:val="28"/>
          <w:szCs w:val="28"/>
        </w:rPr>
        <w:t xml:space="preserve"> не поступало, </w:t>
      </w:r>
      <w:r>
        <w:rPr>
          <w:sz w:val="28"/>
          <w:szCs w:val="28"/>
        </w:rPr>
        <w:t xml:space="preserve">из видеозаписи усматривается, что </w:t>
      </w:r>
      <w:r w:rsidR="00667B4A">
        <w:rPr>
          <w:sz w:val="28"/>
          <w:szCs w:val="28"/>
        </w:rPr>
        <w:t>последний</w:t>
      </w:r>
      <w:r w:rsidR="00667B4A">
        <w:rPr>
          <w:sz w:val="28"/>
          <w:szCs w:val="28"/>
        </w:rPr>
        <w:t xml:space="preserve"> не отрицал, что на его транспортном средстве</w:t>
      </w:r>
      <w:r w:rsidR="00B23636">
        <w:rPr>
          <w:sz w:val="28"/>
          <w:szCs w:val="28"/>
        </w:rPr>
        <w:t>,</w:t>
      </w:r>
      <w:r w:rsidR="00667B4A">
        <w:rPr>
          <w:sz w:val="28"/>
          <w:szCs w:val="28"/>
        </w:rPr>
        <w:t xml:space="preserve"> на передней части установлены габаритные огни синего цвета.</w:t>
      </w:r>
    </w:p>
    <w:p w:rsidR="0006505C" w:rsidP="000650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мировым судьей инспектор </w:t>
      </w:r>
      <w:r w:rsidR="007A2392">
        <w:rPr>
          <w:sz w:val="28"/>
          <w:szCs w:val="28"/>
        </w:rPr>
        <w:t>ФИО</w:t>
      </w:r>
      <w:r>
        <w:rPr>
          <w:sz w:val="28"/>
          <w:szCs w:val="28"/>
        </w:rPr>
        <w:t xml:space="preserve"> пояснил, </w:t>
      </w:r>
      <w:r w:rsidR="002D75F0">
        <w:rPr>
          <w:sz w:val="28"/>
          <w:szCs w:val="28"/>
        </w:rPr>
        <w:t>что</w:t>
      </w:r>
      <w:r w:rsidR="00276E26">
        <w:rPr>
          <w:sz w:val="28"/>
          <w:szCs w:val="28"/>
        </w:rPr>
        <w:t xml:space="preserve"> Бариев С.И. </w:t>
      </w:r>
      <w:r w:rsidR="00667B4A">
        <w:rPr>
          <w:sz w:val="28"/>
          <w:szCs w:val="28"/>
        </w:rPr>
        <w:t xml:space="preserve">15 октября 2018 года управлял транспортным средством </w:t>
      </w:r>
      <w:r w:rsidR="007A2392">
        <w:rPr>
          <w:sz w:val="28"/>
          <w:szCs w:val="28"/>
        </w:rPr>
        <w:t>«данные изъяты»</w:t>
      </w:r>
      <w:r w:rsidR="00667B4A">
        <w:rPr>
          <w:sz w:val="28"/>
          <w:szCs w:val="28"/>
        </w:rPr>
        <w:t xml:space="preserve">, данное транспортное средство было им остановлено, поскольку </w:t>
      </w:r>
      <w:r w:rsidR="002D75F0">
        <w:rPr>
          <w:sz w:val="28"/>
          <w:szCs w:val="28"/>
        </w:rPr>
        <w:t>на</w:t>
      </w:r>
      <w:r w:rsidR="006C2DEC">
        <w:rPr>
          <w:sz w:val="28"/>
          <w:szCs w:val="28"/>
        </w:rPr>
        <w:t xml:space="preserve"> передней части</w:t>
      </w:r>
      <w:r w:rsidR="002D75F0">
        <w:rPr>
          <w:sz w:val="28"/>
          <w:szCs w:val="28"/>
        </w:rPr>
        <w:t xml:space="preserve"> транспортно</w:t>
      </w:r>
      <w:r w:rsidR="006C2DEC">
        <w:rPr>
          <w:sz w:val="28"/>
          <w:szCs w:val="28"/>
        </w:rPr>
        <w:t>го средства</w:t>
      </w:r>
      <w:r w:rsidR="00667B4A">
        <w:rPr>
          <w:sz w:val="28"/>
          <w:szCs w:val="28"/>
        </w:rPr>
        <w:t xml:space="preserve"> были установлены</w:t>
      </w:r>
      <w:r w:rsidR="002D75F0">
        <w:rPr>
          <w:sz w:val="28"/>
          <w:szCs w:val="28"/>
        </w:rPr>
        <w:t xml:space="preserve"> габаритны</w:t>
      </w:r>
      <w:r w:rsidR="00667B4A">
        <w:rPr>
          <w:sz w:val="28"/>
          <w:szCs w:val="28"/>
        </w:rPr>
        <w:t>е</w:t>
      </w:r>
      <w:r w:rsidR="002D75F0">
        <w:rPr>
          <w:sz w:val="28"/>
          <w:szCs w:val="28"/>
        </w:rPr>
        <w:t xml:space="preserve"> огн</w:t>
      </w:r>
      <w:r w:rsidR="00667B4A">
        <w:rPr>
          <w:sz w:val="28"/>
          <w:szCs w:val="28"/>
        </w:rPr>
        <w:t>и</w:t>
      </w:r>
      <w:r w:rsidR="002D75F0">
        <w:rPr>
          <w:sz w:val="28"/>
          <w:szCs w:val="28"/>
        </w:rPr>
        <w:t xml:space="preserve"> синего цвета.</w:t>
      </w:r>
      <w:r w:rsidR="00667B4A">
        <w:rPr>
          <w:sz w:val="28"/>
          <w:szCs w:val="28"/>
        </w:rPr>
        <w:t xml:space="preserve"> Обращал внимание суда, что довод </w:t>
      </w:r>
      <w:r w:rsidR="00667B4A">
        <w:rPr>
          <w:sz w:val="28"/>
          <w:szCs w:val="28"/>
        </w:rPr>
        <w:t>Бариева</w:t>
      </w:r>
      <w:r w:rsidR="00667B4A">
        <w:rPr>
          <w:sz w:val="28"/>
          <w:szCs w:val="28"/>
        </w:rPr>
        <w:t xml:space="preserve"> С.И., что он ехал на ближнем свете, а в связи с этим габарит</w:t>
      </w:r>
      <w:r w:rsidR="00B23636">
        <w:rPr>
          <w:sz w:val="28"/>
          <w:szCs w:val="28"/>
        </w:rPr>
        <w:t>ы</w:t>
      </w:r>
      <w:r w:rsidR="00667B4A">
        <w:rPr>
          <w:sz w:val="28"/>
          <w:szCs w:val="28"/>
        </w:rPr>
        <w:t xml:space="preserve"> не горели, не соответствует дейст</w:t>
      </w:r>
      <w:r w:rsidR="00B23636">
        <w:rPr>
          <w:sz w:val="28"/>
          <w:szCs w:val="28"/>
        </w:rPr>
        <w:t xml:space="preserve">вительности, поскольку согласно технической инструкции к данному транспортному средству при зажигании загораются габариты, а потом включается ближний свет фар, но при этом габариты не гаснут. </w:t>
      </w:r>
      <w:r>
        <w:rPr>
          <w:sz w:val="28"/>
          <w:szCs w:val="28"/>
        </w:rPr>
        <w:t xml:space="preserve">Также добавил, что транспортное средство, под управлением </w:t>
      </w:r>
      <w:r>
        <w:rPr>
          <w:sz w:val="28"/>
          <w:szCs w:val="28"/>
        </w:rPr>
        <w:t>Бариева</w:t>
      </w:r>
      <w:r>
        <w:rPr>
          <w:sz w:val="28"/>
          <w:szCs w:val="28"/>
        </w:rPr>
        <w:t xml:space="preserve"> С.И., </w:t>
      </w:r>
      <w:r w:rsidR="00B23636">
        <w:rPr>
          <w:sz w:val="28"/>
          <w:szCs w:val="28"/>
        </w:rPr>
        <w:t xml:space="preserve">было остановлено, поскольку визуально было видно, что Бариев С.И.  управлял транспортным средством, на передней части которого были установлены световые приборы, цвет огней и режим работы которых не соответствует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движения. </w:t>
      </w:r>
    </w:p>
    <w:p w:rsidR="00B23636" w:rsidP="0006505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Довод</w:t>
      </w:r>
      <w:r w:rsidRPr="004B39A8" w:rsidR="00641A4A">
        <w:rPr>
          <w:sz w:val="28"/>
          <w:szCs w:val="28"/>
        </w:rPr>
        <w:t xml:space="preserve"> </w:t>
      </w:r>
      <w:r w:rsidR="00641A4A">
        <w:rPr>
          <w:sz w:val="28"/>
          <w:szCs w:val="28"/>
        </w:rPr>
        <w:t>Бариева</w:t>
      </w:r>
      <w:r w:rsidR="00641A4A">
        <w:rPr>
          <w:sz w:val="28"/>
          <w:szCs w:val="28"/>
        </w:rPr>
        <w:t xml:space="preserve"> С.И., в части того, что при движении он использовал только ближний свет фар</w:t>
      </w:r>
      <w:r w:rsidRPr="004B39A8" w:rsidR="00641A4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</w:t>
      </w:r>
      <w:r w:rsidRPr="004B39A8" w:rsidR="00641A4A">
        <w:rPr>
          <w:sz w:val="28"/>
          <w:szCs w:val="28"/>
        </w:rPr>
        <w:t xml:space="preserve"> </w:t>
      </w:r>
      <w:r>
        <w:rPr>
          <w:sz w:val="28"/>
          <w:szCs w:val="28"/>
        </w:rPr>
        <w:t>несостоятел</w:t>
      </w:r>
      <w:r>
        <w:rPr>
          <w:sz w:val="28"/>
          <w:szCs w:val="28"/>
        </w:rPr>
        <w:t>ьным</w:t>
      </w:r>
      <w:r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технических характеристик к данному транспортному средству, при зажигании ближнего света фар, габариты продолжают работать, на данное также обращал внимание инспектор </w:t>
      </w:r>
      <w:r w:rsidR="007A2392">
        <w:rPr>
          <w:sz w:val="28"/>
          <w:szCs w:val="28"/>
        </w:rPr>
        <w:t>ФИО.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Противоречий</w:t>
      </w:r>
      <w:r>
        <w:rPr>
          <w:sz w:val="28"/>
          <w:szCs w:val="28"/>
        </w:rPr>
        <w:t xml:space="preserve"> п</w:t>
      </w:r>
      <w:r w:rsidR="00C61F60">
        <w:rPr>
          <w:sz w:val="28"/>
          <w:szCs w:val="28"/>
        </w:rPr>
        <w:t xml:space="preserve">редставленные в материалах дела документы не имеют, соответствуют требованиям, предъявленным к форме этих документов, составлены уполномоченными должностными лицами, находящимися при исполнении своих должностных полномочий, в </w:t>
      </w:r>
      <w:r w:rsidR="00C61F60">
        <w:rPr>
          <w:sz w:val="28"/>
          <w:szCs w:val="28"/>
        </w:rPr>
        <w:t>связи</w:t>
      </w:r>
      <w:r w:rsidR="00C61F60">
        <w:rPr>
          <w:sz w:val="28"/>
          <w:szCs w:val="28"/>
        </w:rPr>
        <w:t xml:space="preserve"> с чем виновность </w:t>
      </w:r>
      <w:r w:rsidR="00C61F60">
        <w:rPr>
          <w:sz w:val="28"/>
          <w:szCs w:val="28"/>
        </w:rPr>
        <w:t>Бариева</w:t>
      </w:r>
      <w:r w:rsidR="00C61F60">
        <w:rPr>
          <w:sz w:val="28"/>
          <w:szCs w:val="28"/>
        </w:rPr>
        <w:t xml:space="preserve"> С.И. в совершении административного правонарушения, предусмотренного ч.3 ст. 12.5 КоАП РФ, сомнений не вызывает. Заинтересованность должностных лиц в исходе дела не установлена. </w:t>
      </w:r>
    </w:p>
    <w:p w:rsidR="00145522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Протокол об административном правонарушении </w:t>
      </w:r>
      <w:r w:rsidR="00952015">
        <w:rPr>
          <w:sz w:val="28"/>
          <w:szCs w:val="28"/>
        </w:rPr>
        <w:t>82</w:t>
      </w:r>
      <w:r w:rsidRPr="009D1E00" w:rsidR="008B7CC0">
        <w:rPr>
          <w:sz w:val="28"/>
          <w:szCs w:val="28"/>
        </w:rPr>
        <w:t xml:space="preserve"> </w:t>
      </w:r>
      <w:r w:rsidR="00952015">
        <w:rPr>
          <w:sz w:val="28"/>
          <w:szCs w:val="28"/>
        </w:rPr>
        <w:t>АП</w:t>
      </w:r>
      <w:r w:rsidRPr="009D1E00" w:rsidR="008B7CC0">
        <w:rPr>
          <w:sz w:val="28"/>
          <w:szCs w:val="28"/>
        </w:rPr>
        <w:t xml:space="preserve"> </w:t>
      </w:r>
      <w:r w:rsidR="00952015">
        <w:rPr>
          <w:sz w:val="28"/>
          <w:szCs w:val="28"/>
        </w:rPr>
        <w:t>№005297</w:t>
      </w:r>
      <w:r w:rsidRPr="009D1E00" w:rsidR="008B7CC0">
        <w:rPr>
          <w:sz w:val="28"/>
          <w:szCs w:val="28"/>
        </w:rPr>
        <w:t xml:space="preserve"> от </w:t>
      </w:r>
      <w:r w:rsidR="00952015">
        <w:rPr>
          <w:sz w:val="28"/>
          <w:szCs w:val="28"/>
        </w:rPr>
        <w:t>15</w:t>
      </w:r>
      <w:r w:rsidRPr="009D1E00" w:rsidR="008B7CC0">
        <w:rPr>
          <w:sz w:val="28"/>
          <w:szCs w:val="28"/>
        </w:rPr>
        <w:t xml:space="preserve"> </w:t>
      </w:r>
      <w:r w:rsidR="00952015">
        <w:rPr>
          <w:sz w:val="28"/>
          <w:szCs w:val="28"/>
        </w:rPr>
        <w:t>октября</w:t>
      </w:r>
      <w:r w:rsidRPr="009D1E00" w:rsidR="008B7CC0">
        <w:rPr>
          <w:sz w:val="28"/>
          <w:szCs w:val="28"/>
        </w:rPr>
        <w:t xml:space="preserve"> 201</w:t>
      </w:r>
      <w:r w:rsidR="00952015">
        <w:rPr>
          <w:sz w:val="28"/>
          <w:szCs w:val="28"/>
        </w:rPr>
        <w:t>8</w:t>
      </w:r>
      <w:r w:rsidRPr="009D1E00" w:rsidR="008B7CC0">
        <w:rPr>
          <w:sz w:val="28"/>
          <w:szCs w:val="28"/>
        </w:rPr>
        <w:t xml:space="preserve"> года </w:t>
      </w:r>
      <w:r w:rsidRPr="009D1E00">
        <w:rPr>
          <w:sz w:val="28"/>
          <w:szCs w:val="28"/>
        </w:rPr>
        <w:t>соответствует ст.28.2 Кодекса Российской Федерации об административных правонарушениях, в н</w:t>
      </w:r>
      <w:r w:rsidRPr="009D1E00" w:rsidR="00722C13">
        <w:rPr>
          <w:sz w:val="28"/>
          <w:szCs w:val="28"/>
        </w:rPr>
        <w:t>е</w:t>
      </w:r>
      <w:r w:rsidRPr="009D1E00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D1E00">
        <w:rPr>
          <w:sz w:val="28"/>
          <w:szCs w:val="28"/>
        </w:rPr>
        <w:t>в нарушение</w:t>
      </w:r>
      <w:r w:rsidRPr="009D1E00" w:rsidR="008B7CC0">
        <w:rPr>
          <w:sz w:val="28"/>
          <w:szCs w:val="28"/>
        </w:rPr>
        <w:t xml:space="preserve"> п.</w:t>
      </w:r>
      <w:r w:rsidR="00C61F60">
        <w:rPr>
          <w:sz w:val="28"/>
          <w:szCs w:val="28"/>
        </w:rPr>
        <w:t>3</w:t>
      </w:r>
      <w:r w:rsidRPr="009D1E00">
        <w:rPr>
          <w:sz w:val="28"/>
          <w:szCs w:val="28"/>
        </w:rPr>
        <w:t xml:space="preserve"> </w:t>
      </w:r>
      <w:r w:rsidRPr="009D1E00" w:rsidR="00224E7A">
        <w:rPr>
          <w:sz w:val="28"/>
          <w:szCs w:val="28"/>
        </w:rPr>
        <w:t>Основных положений по допуску тран</w:t>
      </w:r>
      <w:r w:rsidR="00C61F60">
        <w:rPr>
          <w:sz w:val="28"/>
          <w:szCs w:val="28"/>
        </w:rPr>
        <w:t>спортных средств к эксплуатации, п.п.3.1, 3.6 Перечня неисправностей и условий, при которых запрещается</w:t>
      </w:r>
      <w:r w:rsidR="00C61F60">
        <w:rPr>
          <w:sz w:val="28"/>
          <w:szCs w:val="28"/>
        </w:rPr>
        <w:t xml:space="preserve"> эксплуатация транспортного средства.</w:t>
      </w:r>
    </w:p>
    <w:p w:rsidR="00CD1D25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9D1E00" w:rsidR="0065472C">
        <w:rPr>
          <w:sz w:val="28"/>
          <w:szCs w:val="28"/>
        </w:rPr>
        <w:t>,</w:t>
      </w:r>
      <w:r w:rsidRPr="009D1E00">
        <w:rPr>
          <w:sz w:val="28"/>
          <w:szCs w:val="28"/>
        </w:rPr>
        <w:t xml:space="preserve"> являются </w:t>
      </w:r>
      <w:r w:rsidRPr="009D1E00">
        <w:rPr>
          <w:sz w:val="28"/>
          <w:szCs w:val="28"/>
        </w:rPr>
        <w:t xml:space="preserve">допустимыми, достоверными, а в своей совокупности достаточными доказательствами, собранными в соответствии с правилами ст.ст.26.2, 26.11 Кодекса Российской Федерации об административных правонарушениях. </w:t>
      </w:r>
    </w:p>
    <w:p w:rsidR="00D21905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4B39A8">
        <w:rPr>
          <w:sz w:val="28"/>
          <w:szCs w:val="28"/>
        </w:rPr>
        <w:t>Оценивая оформленные сотрудниками ДПС ГИ</w:t>
      </w:r>
      <w:r w:rsidRPr="004B39A8">
        <w:rPr>
          <w:sz w:val="28"/>
          <w:szCs w:val="28"/>
        </w:rPr>
        <w:t>БДД пр</w:t>
      </w:r>
      <w:r w:rsidRPr="004B39A8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3B75C7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4D5B7E">
        <w:rPr>
          <w:sz w:val="28"/>
          <w:szCs w:val="28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что </w:t>
      </w:r>
      <w:r>
        <w:rPr>
          <w:sz w:val="28"/>
          <w:szCs w:val="28"/>
        </w:rPr>
        <w:t>Бариев С.И.</w:t>
      </w:r>
      <w:r w:rsidRPr="004D5B7E">
        <w:rPr>
          <w:sz w:val="28"/>
          <w:szCs w:val="28"/>
        </w:rPr>
        <w:t xml:space="preserve"> совершил правонарушение, </w:t>
      </w:r>
      <w:r>
        <w:rPr>
          <w:sz w:val="28"/>
          <w:szCs w:val="28"/>
        </w:rPr>
        <w:t>предусмотренное ч.3</w:t>
      </w:r>
      <w:r w:rsidRPr="004D5B7E">
        <w:rPr>
          <w:sz w:val="28"/>
          <w:szCs w:val="28"/>
        </w:rPr>
        <w:t xml:space="preserve"> ст.12.</w:t>
      </w:r>
      <w:r>
        <w:rPr>
          <w:sz w:val="28"/>
          <w:szCs w:val="28"/>
        </w:rPr>
        <w:t>5</w:t>
      </w:r>
      <w:r w:rsidRPr="004D5B7E">
        <w:rPr>
          <w:sz w:val="28"/>
          <w:szCs w:val="28"/>
        </w:rPr>
        <w:t xml:space="preserve"> КоАП РФ, как </w:t>
      </w:r>
      <w:r w:rsidRPr="003B75C7">
        <w:rPr>
          <w:sz w:val="28"/>
          <w:szCs w:val="28"/>
          <w:shd w:val="clear" w:color="auto" w:fill="FFFFFF"/>
        </w:rPr>
        <w:t>управление транспортным средством, на передней части которого установлены световые приборы цвет огней и режим работы которых не соответствуют требованиям </w:t>
      </w:r>
      <w:r>
        <w:fldChar w:fldCharType="begin"/>
      </w:r>
      <w:r>
        <w:instrText xml:space="preserve"> HYPERLINK "http://www.consultant.ru/document/cons_doc_LAW_305837/588eaea9bd2613c41f6bfd27b5bfc856cc41e624/" \l "dst100852" </w:instrText>
      </w:r>
      <w:r>
        <w:fldChar w:fldCharType="separate"/>
      </w:r>
      <w:r w:rsidRPr="003B75C7">
        <w:rPr>
          <w:rStyle w:val="Hyperlink"/>
          <w:color w:val="auto"/>
          <w:sz w:val="28"/>
          <w:szCs w:val="28"/>
          <w:u w:val="none"/>
          <w:shd w:val="clear" w:color="auto" w:fill="FFFFFF"/>
        </w:rPr>
        <w:t>Основных</w:t>
      </w:r>
      <w:r w:rsidRPr="003B75C7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положений</w:t>
      </w:r>
      <w:r>
        <w:fldChar w:fldCharType="end"/>
      </w:r>
      <w:r w:rsidRPr="003B75C7">
        <w:rPr>
          <w:sz w:val="28"/>
          <w:szCs w:val="28"/>
          <w:shd w:val="clear" w:color="auto" w:fill="FFFFFF"/>
        </w:rPr>
        <w:t> по допуску транспортных средств к эксплуатации и обязанностей должностных лиц по обеспечению безопасности дорожного движения</w:t>
      </w:r>
      <w:r w:rsidRPr="003B75C7">
        <w:rPr>
          <w:sz w:val="28"/>
          <w:szCs w:val="28"/>
        </w:rPr>
        <w:t>.</w:t>
      </w:r>
    </w:p>
    <w:p w:rsidR="000E2606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 xml:space="preserve">При назначении наказания </w:t>
      </w:r>
      <w:r w:rsidRPr="009D1E00" w:rsidR="00030182">
        <w:rPr>
          <w:sz w:val="28"/>
          <w:szCs w:val="28"/>
        </w:rPr>
        <w:t xml:space="preserve">мировой </w:t>
      </w:r>
      <w:r w:rsidRPr="009D1E00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3612F2">
        <w:rPr>
          <w:sz w:val="28"/>
          <w:szCs w:val="28"/>
        </w:rPr>
        <w:t>Бариева</w:t>
      </w:r>
      <w:r w:rsidR="003612F2">
        <w:rPr>
          <w:sz w:val="28"/>
          <w:szCs w:val="28"/>
        </w:rPr>
        <w:t xml:space="preserve"> С.И.</w:t>
      </w:r>
      <w:r w:rsidRPr="009D1E00" w:rsidR="008B7CC0">
        <w:rPr>
          <w:sz w:val="28"/>
          <w:szCs w:val="28"/>
        </w:rPr>
        <w:t>,</w:t>
      </w:r>
      <w:r w:rsidRPr="009D1E00">
        <w:rPr>
          <w:sz w:val="28"/>
          <w:szCs w:val="28"/>
        </w:rPr>
        <w:t xml:space="preserve"> его имущественное положение.</w:t>
      </w:r>
    </w:p>
    <w:p w:rsidR="00030182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>Обстоятельств,</w:t>
      </w:r>
      <w:r w:rsidR="00CB34DF">
        <w:rPr>
          <w:sz w:val="28"/>
          <w:szCs w:val="28"/>
        </w:rPr>
        <w:t xml:space="preserve"> смягчающих и</w:t>
      </w:r>
      <w:r w:rsidRPr="009D1E00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0E2606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  <w:lang w:val="uk-UA"/>
        </w:rPr>
      </w:pPr>
      <w:r w:rsidRPr="009D1E00">
        <w:rPr>
          <w:sz w:val="28"/>
          <w:szCs w:val="28"/>
        </w:rPr>
        <w:t>Оце</w:t>
      </w:r>
      <w:r w:rsidRPr="009D1E00">
        <w:rPr>
          <w:sz w:val="28"/>
          <w:szCs w:val="28"/>
          <w:lang w:val="uk-UA"/>
        </w:rPr>
        <w:t xml:space="preserve">нив </w:t>
      </w:r>
      <w:r w:rsidRPr="009D1E00">
        <w:rPr>
          <w:sz w:val="28"/>
          <w:szCs w:val="28"/>
        </w:rPr>
        <w:t xml:space="preserve">все изложенное в совокупности, </w:t>
      </w:r>
      <w:r w:rsidRPr="009D1E00" w:rsidR="00030182">
        <w:rPr>
          <w:sz w:val="28"/>
          <w:szCs w:val="28"/>
        </w:rPr>
        <w:t xml:space="preserve">мировой судья </w:t>
      </w:r>
      <w:r w:rsidRPr="009D1E00">
        <w:rPr>
          <w:sz w:val="28"/>
          <w:szCs w:val="28"/>
        </w:rPr>
        <w:t xml:space="preserve">приходит к выводу о назначении </w:t>
      </w:r>
      <w:r w:rsidR="003612F2">
        <w:rPr>
          <w:sz w:val="28"/>
          <w:szCs w:val="28"/>
        </w:rPr>
        <w:t>Бариеву</w:t>
      </w:r>
      <w:r w:rsidR="003612F2">
        <w:rPr>
          <w:sz w:val="28"/>
          <w:szCs w:val="28"/>
        </w:rPr>
        <w:t xml:space="preserve"> С.И.</w:t>
      </w:r>
      <w:r w:rsidRPr="009D1E00">
        <w:rPr>
          <w:sz w:val="28"/>
          <w:szCs w:val="28"/>
        </w:rPr>
        <w:t xml:space="preserve"> административного  </w:t>
      </w:r>
      <w:r w:rsidR="003612F2">
        <w:rPr>
          <w:sz w:val="28"/>
          <w:szCs w:val="28"/>
        </w:rPr>
        <w:t>наказания в пределах санкции ч.3</w:t>
      </w:r>
      <w:r w:rsidRPr="009D1E00">
        <w:rPr>
          <w:sz w:val="28"/>
          <w:szCs w:val="28"/>
        </w:rPr>
        <w:t xml:space="preserve"> ст.12.</w:t>
      </w:r>
      <w:r w:rsidRPr="009D1E00" w:rsidR="00145522">
        <w:rPr>
          <w:sz w:val="28"/>
          <w:szCs w:val="28"/>
        </w:rPr>
        <w:t>5</w:t>
      </w:r>
      <w:r w:rsidRPr="009D1E00">
        <w:rPr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Pr="005779F5" w:rsidR="008524FC">
        <w:rPr>
          <w:sz w:val="28"/>
          <w:szCs w:val="28"/>
        </w:rPr>
        <w:t xml:space="preserve">в виде лишения права управления транспортными средствами сроком на </w:t>
      </w:r>
      <w:r w:rsidR="008524FC">
        <w:rPr>
          <w:sz w:val="28"/>
          <w:szCs w:val="28"/>
        </w:rPr>
        <w:t xml:space="preserve">6 </w:t>
      </w:r>
      <w:r w:rsidRPr="005779F5" w:rsidR="008524FC">
        <w:rPr>
          <w:sz w:val="28"/>
          <w:szCs w:val="28"/>
        </w:rPr>
        <w:t>(</w:t>
      </w:r>
      <w:r w:rsidR="008524FC">
        <w:rPr>
          <w:sz w:val="28"/>
          <w:szCs w:val="28"/>
        </w:rPr>
        <w:t>шесть</w:t>
      </w:r>
      <w:r w:rsidRPr="005779F5" w:rsidR="008524FC">
        <w:rPr>
          <w:sz w:val="28"/>
          <w:szCs w:val="28"/>
        </w:rPr>
        <w:t xml:space="preserve">) </w:t>
      </w:r>
      <w:r w:rsidR="008524FC">
        <w:rPr>
          <w:sz w:val="28"/>
          <w:szCs w:val="28"/>
        </w:rPr>
        <w:t>месяцев</w:t>
      </w:r>
      <w:r w:rsidRPr="009D1E00" w:rsidR="00F205D9">
        <w:rPr>
          <w:sz w:val="28"/>
          <w:szCs w:val="28"/>
          <w:lang w:val="uk-UA"/>
        </w:rPr>
        <w:t xml:space="preserve">, с </w:t>
      </w:r>
      <w:r w:rsidRPr="009D1E00" w:rsidR="00F55077">
        <w:rPr>
          <w:sz w:val="28"/>
          <w:szCs w:val="28"/>
          <w:shd w:val="clear" w:color="auto" w:fill="FFFFFF"/>
        </w:rPr>
        <w:t>конфискацией предмет</w:t>
      </w:r>
      <w:r w:rsidR="00F334CF">
        <w:rPr>
          <w:sz w:val="28"/>
          <w:szCs w:val="28"/>
          <w:shd w:val="clear" w:color="auto" w:fill="FFFFFF"/>
        </w:rPr>
        <w:t>ов</w:t>
      </w:r>
      <w:r w:rsidRPr="009D1E00" w:rsidR="00F55077">
        <w:rPr>
          <w:sz w:val="28"/>
          <w:szCs w:val="28"/>
          <w:shd w:val="clear" w:color="auto" w:fill="FFFFFF"/>
        </w:rPr>
        <w:t xml:space="preserve"> административного правонарушения </w:t>
      </w:r>
      <w:r w:rsidR="008524FC">
        <w:rPr>
          <w:sz w:val="28"/>
          <w:szCs w:val="28"/>
          <w:shd w:val="clear" w:color="auto" w:fill="FFFFFF"/>
        </w:rPr>
        <w:t>–</w:t>
      </w:r>
      <w:r w:rsidRPr="009D1E00" w:rsidR="00F55077">
        <w:rPr>
          <w:sz w:val="28"/>
          <w:szCs w:val="28"/>
          <w:shd w:val="clear" w:color="auto" w:fill="FFFFFF"/>
        </w:rPr>
        <w:t xml:space="preserve"> </w:t>
      </w:r>
      <w:r w:rsidR="008524FC">
        <w:rPr>
          <w:sz w:val="28"/>
          <w:szCs w:val="28"/>
          <w:shd w:val="clear" w:color="auto" w:fill="FFFFFF"/>
        </w:rPr>
        <w:t>двух лампочек габаритных огней синего цвета</w:t>
      </w:r>
      <w:r w:rsidR="00F334CF">
        <w:rPr>
          <w:sz w:val="28"/>
          <w:szCs w:val="28"/>
          <w:shd w:val="clear" w:color="auto" w:fill="FFFFFF"/>
        </w:rPr>
        <w:t>, изъятых</w:t>
      </w:r>
      <w:r w:rsidRPr="009D1E00" w:rsidR="00F55077">
        <w:rPr>
          <w:sz w:val="28"/>
          <w:szCs w:val="28"/>
          <w:shd w:val="clear" w:color="auto" w:fill="FFFFFF"/>
        </w:rPr>
        <w:t xml:space="preserve"> согласно протокола </w:t>
      </w:r>
      <w:r w:rsidR="00F334CF">
        <w:rPr>
          <w:sz w:val="28"/>
          <w:szCs w:val="28"/>
          <w:shd w:val="clear" w:color="auto" w:fill="FFFFFF"/>
        </w:rPr>
        <w:t>61 АА 053671</w:t>
      </w:r>
      <w:r w:rsidRPr="009D1E00" w:rsidR="00F55077">
        <w:rPr>
          <w:sz w:val="28"/>
          <w:szCs w:val="28"/>
          <w:shd w:val="clear" w:color="auto" w:fill="FFFFFF"/>
        </w:rPr>
        <w:t xml:space="preserve"> от</w:t>
      </w:r>
      <w:r w:rsidRPr="009D1E00" w:rsidR="00F55077">
        <w:rPr>
          <w:sz w:val="28"/>
          <w:szCs w:val="28"/>
          <w:shd w:val="clear" w:color="auto" w:fill="FFFFFF"/>
        </w:rPr>
        <w:t xml:space="preserve"> </w:t>
      </w:r>
      <w:r w:rsidR="00F334CF">
        <w:rPr>
          <w:sz w:val="28"/>
          <w:szCs w:val="28"/>
          <w:shd w:val="clear" w:color="auto" w:fill="FFFFFF"/>
        </w:rPr>
        <w:t>15</w:t>
      </w:r>
      <w:r w:rsidRPr="009D1E00" w:rsidR="00F55077">
        <w:rPr>
          <w:sz w:val="28"/>
          <w:szCs w:val="28"/>
          <w:shd w:val="clear" w:color="auto" w:fill="FFFFFF"/>
        </w:rPr>
        <w:t xml:space="preserve"> </w:t>
      </w:r>
      <w:r w:rsidR="00F334CF">
        <w:rPr>
          <w:sz w:val="28"/>
          <w:szCs w:val="28"/>
          <w:shd w:val="clear" w:color="auto" w:fill="FFFFFF"/>
        </w:rPr>
        <w:t>октября</w:t>
      </w:r>
      <w:r w:rsidRPr="009D1E00" w:rsidR="00F55077">
        <w:rPr>
          <w:sz w:val="28"/>
          <w:szCs w:val="28"/>
          <w:shd w:val="clear" w:color="auto" w:fill="FFFFFF"/>
        </w:rPr>
        <w:t xml:space="preserve"> 201</w:t>
      </w:r>
      <w:r w:rsidR="00F334CF">
        <w:rPr>
          <w:sz w:val="28"/>
          <w:szCs w:val="28"/>
          <w:shd w:val="clear" w:color="auto" w:fill="FFFFFF"/>
        </w:rPr>
        <w:t>8</w:t>
      </w:r>
      <w:r w:rsidRPr="009D1E00" w:rsidR="00F55077">
        <w:rPr>
          <w:sz w:val="28"/>
          <w:szCs w:val="28"/>
          <w:shd w:val="clear" w:color="auto" w:fill="FFFFFF"/>
        </w:rPr>
        <w:t xml:space="preserve"> года.</w:t>
      </w:r>
    </w:p>
    <w:p w:rsidR="00F55077" w:rsidRPr="009D1E00" w:rsidP="009D1E00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9D1E00">
        <w:rPr>
          <w:sz w:val="28"/>
          <w:szCs w:val="28"/>
          <w:shd w:val="clear" w:color="auto" w:fill="FFFFFF"/>
        </w:rPr>
        <w:t>1</w:t>
      </w:r>
      <w:r w:rsidRPr="009D1E0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9D1E0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ст.32.4</w:t>
      </w:r>
      <w:r>
        <w:fldChar w:fldCharType="end"/>
      </w:r>
      <w:r w:rsidRPr="009D1E00">
        <w:rPr>
          <w:rStyle w:val="apple-converted-space"/>
          <w:sz w:val="28"/>
          <w:szCs w:val="28"/>
          <w:shd w:val="clear" w:color="auto" w:fill="FFFFFF"/>
        </w:rPr>
        <w:t> </w:t>
      </w:r>
      <w:r w:rsidRPr="009D1E0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D1E00">
        <w:rPr>
          <w:rStyle w:val="apple-converted-space"/>
          <w:sz w:val="28"/>
          <w:szCs w:val="28"/>
          <w:shd w:val="clear" w:color="auto" w:fill="FFFFFF"/>
        </w:rPr>
        <w:t> </w:t>
      </w:r>
      <w:r w:rsidRPr="009D1E0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D1E00">
        <w:rPr>
          <w:rStyle w:val="apple-converted-space"/>
          <w:sz w:val="28"/>
          <w:szCs w:val="28"/>
          <w:shd w:val="clear" w:color="auto" w:fill="FFFFFF"/>
        </w:rPr>
        <w:t> </w:t>
      </w:r>
      <w:r w:rsidRPr="009D1E00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9D1E00" w:rsidP="009D1E0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9D1E00">
        <w:rPr>
          <w:sz w:val="28"/>
          <w:szCs w:val="28"/>
        </w:rPr>
        <w:t>Руководствуясь ст.</w:t>
      </w:r>
      <w:r w:rsidRPr="009D1E00" w:rsidR="00F352E6">
        <w:rPr>
          <w:sz w:val="28"/>
          <w:szCs w:val="28"/>
        </w:rPr>
        <w:t>ст.</w:t>
      </w:r>
      <w:r w:rsidRPr="009D1E00">
        <w:rPr>
          <w:sz w:val="28"/>
          <w:szCs w:val="28"/>
        </w:rPr>
        <w:t>29.10-29.11</w:t>
      </w:r>
      <w:r w:rsidRPr="009D1E00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D1E00">
        <w:rPr>
          <w:sz w:val="28"/>
          <w:szCs w:val="28"/>
        </w:rPr>
        <w:t xml:space="preserve">, </w:t>
      </w:r>
      <w:r w:rsidRPr="009D1E00" w:rsidR="002141F1">
        <w:rPr>
          <w:sz w:val="28"/>
          <w:szCs w:val="28"/>
        </w:rPr>
        <w:t xml:space="preserve">мировой </w:t>
      </w:r>
      <w:r w:rsidRPr="009D1E00">
        <w:rPr>
          <w:sz w:val="28"/>
          <w:szCs w:val="28"/>
        </w:rPr>
        <w:t>судья, -</w:t>
      </w:r>
    </w:p>
    <w:p w:rsidR="00C61F60" w:rsidP="00C61F60">
      <w:pPr>
        <w:contextualSpacing/>
        <w:jc w:val="both"/>
        <w:rPr>
          <w:bCs/>
          <w:sz w:val="28"/>
          <w:szCs w:val="28"/>
        </w:rPr>
      </w:pPr>
      <w:r w:rsidRPr="009D1E00">
        <w:rPr>
          <w:sz w:val="28"/>
          <w:szCs w:val="28"/>
        </w:rPr>
        <w:tab/>
      </w:r>
      <w:r w:rsidRPr="009D1E00">
        <w:rPr>
          <w:sz w:val="28"/>
          <w:szCs w:val="28"/>
        </w:rPr>
        <w:tab/>
      </w:r>
      <w:r w:rsidRPr="009D1E00">
        <w:rPr>
          <w:sz w:val="28"/>
          <w:szCs w:val="28"/>
        </w:rPr>
        <w:tab/>
      </w:r>
      <w:r w:rsidRPr="009D1E00">
        <w:rPr>
          <w:sz w:val="28"/>
          <w:szCs w:val="28"/>
        </w:rPr>
        <w:tab/>
      </w:r>
      <w:r w:rsidRPr="009D1E00">
        <w:rPr>
          <w:sz w:val="28"/>
          <w:szCs w:val="28"/>
        </w:rPr>
        <w:tab/>
      </w:r>
      <w:r w:rsidRPr="009D1E00" w:rsidR="00853F76">
        <w:rPr>
          <w:sz w:val="28"/>
          <w:szCs w:val="28"/>
        </w:rPr>
        <w:t>п</w:t>
      </w:r>
      <w:r w:rsidRPr="009D1E00">
        <w:rPr>
          <w:bCs/>
          <w:sz w:val="28"/>
          <w:szCs w:val="28"/>
        </w:rPr>
        <w:t xml:space="preserve"> о с т а н о в и л :</w:t>
      </w:r>
    </w:p>
    <w:p w:rsidR="00030182" w:rsidRPr="00C61F60" w:rsidP="00C61F60">
      <w:pPr>
        <w:ind w:firstLine="547"/>
        <w:contextualSpacing/>
        <w:jc w:val="both"/>
        <w:rPr>
          <w:sz w:val="28"/>
          <w:szCs w:val="28"/>
        </w:rPr>
      </w:pPr>
      <w:r w:rsidRPr="00C61F60">
        <w:rPr>
          <w:sz w:val="28"/>
          <w:szCs w:val="28"/>
        </w:rPr>
        <w:t xml:space="preserve">Признать </w:t>
      </w:r>
      <w:r w:rsidRPr="00C61F60" w:rsidR="00F334CF">
        <w:rPr>
          <w:sz w:val="28"/>
          <w:szCs w:val="28"/>
        </w:rPr>
        <w:t>Бариева</w:t>
      </w:r>
      <w:r w:rsidRPr="00C61F60" w:rsidR="00F334CF">
        <w:rPr>
          <w:sz w:val="28"/>
          <w:szCs w:val="28"/>
        </w:rPr>
        <w:t xml:space="preserve"> </w:t>
      </w:r>
      <w:r w:rsidR="00267617">
        <w:rPr>
          <w:sz w:val="28"/>
          <w:szCs w:val="28"/>
        </w:rPr>
        <w:t>С.И.</w:t>
      </w:r>
      <w:r w:rsidRPr="00C61F60" w:rsidR="00F334CF">
        <w:rPr>
          <w:sz w:val="28"/>
          <w:szCs w:val="28"/>
        </w:rPr>
        <w:t xml:space="preserve">, </w:t>
      </w:r>
      <w:r w:rsidR="00267617">
        <w:rPr>
          <w:sz w:val="28"/>
          <w:szCs w:val="28"/>
        </w:rPr>
        <w:t>ДД.ММ</w:t>
      </w:r>
      <w:r w:rsidR="00267617">
        <w:rPr>
          <w:sz w:val="28"/>
          <w:szCs w:val="28"/>
        </w:rPr>
        <w:t>.Г</w:t>
      </w:r>
      <w:r w:rsidR="00267617">
        <w:rPr>
          <w:sz w:val="28"/>
          <w:szCs w:val="28"/>
        </w:rPr>
        <w:t>ГГГ</w:t>
      </w:r>
      <w:r w:rsidRPr="00C61F60" w:rsidR="00F334CF">
        <w:rPr>
          <w:sz w:val="28"/>
          <w:szCs w:val="28"/>
        </w:rPr>
        <w:t xml:space="preserve"> года рождения</w:t>
      </w:r>
      <w:r w:rsidRPr="00C61F60" w:rsidR="00903640">
        <w:rPr>
          <w:sz w:val="28"/>
          <w:szCs w:val="28"/>
        </w:rPr>
        <w:t xml:space="preserve">, </w:t>
      </w:r>
      <w:r w:rsidRPr="00C61F60">
        <w:rPr>
          <w:sz w:val="28"/>
          <w:szCs w:val="28"/>
        </w:rPr>
        <w:t>виновным в совершении административного прав</w:t>
      </w:r>
      <w:r w:rsidRPr="00C61F60" w:rsidR="00F334CF">
        <w:rPr>
          <w:sz w:val="28"/>
          <w:szCs w:val="28"/>
        </w:rPr>
        <w:t>онарушения, предусмотренного ч.3</w:t>
      </w:r>
      <w:r w:rsidRPr="00C61F60">
        <w:rPr>
          <w:sz w:val="28"/>
          <w:szCs w:val="28"/>
        </w:rPr>
        <w:t xml:space="preserve"> ст.</w:t>
      </w:r>
      <w:r w:rsidRPr="00C61F60" w:rsidR="000E2606">
        <w:rPr>
          <w:sz w:val="28"/>
          <w:szCs w:val="28"/>
        </w:rPr>
        <w:t>12.</w:t>
      </w:r>
      <w:r w:rsidRPr="00C61F60" w:rsidR="00145522">
        <w:rPr>
          <w:sz w:val="28"/>
          <w:szCs w:val="28"/>
        </w:rPr>
        <w:t>5</w:t>
      </w:r>
      <w:r w:rsidRPr="00C61F60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61F60" w:rsidR="000E2606">
        <w:rPr>
          <w:sz w:val="28"/>
          <w:szCs w:val="28"/>
        </w:rPr>
        <w:t xml:space="preserve">назначить ему наказание в виде </w:t>
      </w:r>
      <w:r w:rsidRPr="00C61F60" w:rsidR="00F334CF">
        <w:rPr>
          <w:sz w:val="28"/>
          <w:szCs w:val="28"/>
        </w:rPr>
        <w:t>лишения права управления транспортными средствами сроком на 6 (шесть) месяцев</w:t>
      </w:r>
      <w:r w:rsidRPr="00C61F60" w:rsidR="00F205D9">
        <w:rPr>
          <w:sz w:val="28"/>
          <w:szCs w:val="28"/>
        </w:rPr>
        <w:t xml:space="preserve"> с конфискацией</w:t>
      </w:r>
      <w:r w:rsidR="00C61F60">
        <w:rPr>
          <w:sz w:val="28"/>
          <w:szCs w:val="28"/>
        </w:rPr>
        <w:t xml:space="preserve"> световых приборов - </w:t>
      </w:r>
      <w:r w:rsidRPr="00C61F60" w:rsidR="00F205D9">
        <w:rPr>
          <w:sz w:val="28"/>
          <w:szCs w:val="28"/>
        </w:rPr>
        <w:t xml:space="preserve"> </w:t>
      </w:r>
      <w:r w:rsidRPr="00C61F60" w:rsidR="00F334CF">
        <w:rPr>
          <w:sz w:val="28"/>
          <w:szCs w:val="28"/>
          <w:shd w:val="clear" w:color="auto" w:fill="FFFFFF"/>
        </w:rPr>
        <w:t>двух</w:t>
      </w:r>
      <w:r w:rsidR="00C61F60">
        <w:rPr>
          <w:sz w:val="28"/>
          <w:szCs w:val="28"/>
          <w:shd w:val="clear" w:color="auto" w:fill="FFFFFF"/>
        </w:rPr>
        <w:t xml:space="preserve"> синих лампочек </w:t>
      </w:r>
      <w:r w:rsidRPr="00C61F60" w:rsidR="00F334CF">
        <w:rPr>
          <w:sz w:val="28"/>
          <w:szCs w:val="28"/>
          <w:shd w:val="clear" w:color="auto" w:fill="FFFFFF"/>
        </w:rPr>
        <w:t xml:space="preserve"> габаритных огней</w:t>
      </w:r>
      <w:r w:rsidR="00C61F60">
        <w:rPr>
          <w:sz w:val="28"/>
          <w:szCs w:val="28"/>
          <w:shd w:val="clear" w:color="auto" w:fill="FFFFFF"/>
        </w:rPr>
        <w:t>.</w:t>
      </w:r>
      <w:r w:rsidRPr="00C61F60" w:rsidR="00C70358">
        <w:rPr>
          <w:sz w:val="28"/>
          <w:szCs w:val="28"/>
        </w:rPr>
        <w:t xml:space="preserve"> </w:t>
      </w:r>
    </w:p>
    <w:p w:rsidR="005B3618" w:rsidRPr="005779F5" w:rsidP="005B3618">
      <w:pPr>
        <w:ind w:firstLine="54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</w:t>
      </w:r>
      <w:r w:rsidRPr="005779F5">
        <w:rPr>
          <w:sz w:val="28"/>
          <w:szCs w:val="28"/>
          <w:vertAlign w:val="superscript"/>
        </w:rPr>
        <w:t>1</w:t>
      </w:r>
      <w:r w:rsidRPr="005779F5">
        <w:rPr>
          <w:sz w:val="28"/>
          <w:szCs w:val="28"/>
        </w:rPr>
        <w:t xml:space="preserve"> статьи 32.6 Кодекса Российской Федерации об административных правонарушениях, в орган, исполняющий этот вид административного наказания, а в случае утраты указанных документов заявить об этом в указанный орган</w:t>
      </w:r>
      <w:r w:rsidRPr="005779F5">
        <w:rPr>
          <w:sz w:val="28"/>
          <w:szCs w:val="28"/>
        </w:rPr>
        <w:t xml:space="preserve"> в тот же срок.</w:t>
      </w:r>
    </w:p>
    <w:p w:rsidR="000B455E" w:rsidRPr="009D1E00" w:rsidP="005B361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В случае уклонения лица, лишенного специального права, от сдачи </w:t>
      </w:r>
      <w:r w:rsidRPr="005779F5">
        <w:rPr>
          <w:sz w:val="28"/>
          <w:szCs w:val="28"/>
        </w:rP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55077" w:rsidRPr="009D1E00" w:rsidP="009D1E00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9D1E00">
        <w:rPr>
          <w:sz w:val="28"/>
          <w:szCs w:val="28"/>
          <w:shd w:val="clear" w:color="auto" w:fill="FFFFFF"/>
        </w:rPr>
        <w:t>1</w:t>
      </w:r>
      <w:r w:rsidRPr="009D1E0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9D1E00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ст.32.4</w:t>
      </w:r>
      <w:r>
        <w:fldChar w:fldCharType="end"/>
      </w:r>
      <w:r w:rsidRPr="009D1E00">
        <w:rPr>
          <w:rStyle w:val="apple-converted-space"/>
          <w:sz w:val="28"/>
          <w:szCs w:val="28"/>
          <w:shd w:val="clear" w:color="auto" w:fill="FFFFFF"/>
        </w:rPr>
        <w:t> </w:t>
      </w:r>
      <w:r w:rsidRPr="009D1E0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D1E00">
        <w:rPr>
          <w:rStyle w:val="apple-converted-space"/>
          <w:sz w:val="28"/>
          <w:szCs w:val="28"/>
          <w:shd w:val="clear" w:color="auto" w:fill="FFFFFF"/>
        </w:rPr>
        <w:t> </w:t>
      </w:r>
      <w:r w:rsidRPr="009D1E0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D1E00">
        <w:rPr>
          <w:rStyle w:val="apple-converted-space"/>
          <w:sz w:val="28"/>
          <w:szCs w:val="28"/>
          <w:shd w:val="clear" w:color="auto" w:fill="FFFFFF"/>
        </w:rPr>
        <w:t> </w:t>
      </w:r>
      <w:r w:rsidRPr="009D1E00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9D1E00" w:rsidP="009D1E00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0B455E" w:rsidRPr="009D1E00" w:rsidP="009D1E00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9D1E00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9D1E00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D1E00">
        <w:rPr>
          <w:rFonts w:ascii="Times New Roman" w:hAnsi="Times New Roman" w:cs="Times New Roman"/>
          <w:b w:val="0"/>
          <w:szCs w:val="28"/>
        </w:rPr>
        <w:tab/>
      </w:r>
      <w:r w:rsidRPr="009D1E00">
        <w:rPr>
          <w:rFonts w:ascii="Times New Roman" w:hAnsi="Times New Roman" w:cs="Times New Roman"/>
          <w:b w:val="0"/>
          <w:szCs w:val="28"/>
        </w:rPr>
        <w:tab/>
      </w:r>
      <w:r w:rsidRPr="009D1E00">
        <w:rPr>
          <w:rFonts w:ascii="Times New Roman" w:hAnsi="Times New Roman" w:cs="Times New Roman"/>
          <w:b w:val="0"/>
          <w:szCs w:val="28"/>
        </w:rPr>
        <w:tab/>
      </w:r>
      <w:r w:rsidRPr="009D1E00">
        <w:rPr>
          <w:rFonts w:ascii="Times New Roman" w:hAnsi="Times New Roman" w:cs="Times New Roman"/>
          <w:b w:val="0"/>
          <w:szCs w:val="28"/>
        </w:rPr>
        <w:tab/>
      </w:r>
      <w:r w:rsidRPr="009D1E00" w:rsidR="00256455">
        <w:rPr>
          <w:rFonts w:ascii="Times New Roman" w:hAnsi="Times New Roman" w:cs="Times New Roman"/>
          <w:b w:val="0"/>
          <w:szCs w:val="28"/>
        </w:rPr>
        <w:tab/>
      </w:r>
      <w:r w:rsidRPr="009D1E00">
        <w:rPr>
          <w:rFonts w:ascii="Times New Roman" w:hAnsi="Times New Roman" w:cs="Times New Roman"/>
          <w:b w:val="0"/>
          <w:szCs w:val="28"/>
        </w:rPr>
        <w:t xml:space="preserve"> </w:t>
      </w:r>
      <w:r w:rsidRPr="009D1E00" w:rsidR="007430C4">
        <w:rPr>
          <w:rFonts w:ascii="Times New Roman" w:hAnsi="Times New Roman" w:cs="Times New Roman"/>
          <w:b w:val="0"/>
          <w:szCs w:val="28"/>
        </w:rPr>
        <w:tab/>
      </w:r>
      <w:r w:rsidRPr="009D1E00" w:rsidR="007430C4">
        <w:rPr>
          <w:rFonts w:ascii="Times New Roman" w:hAnsi="Times New Roman" w:cs="Times New Roman"/>
          <w:b w:val="0"/>
          <w:szCs w:val="28"/>
        </w:rPr>
        <w:tab/>
      </w:r>
      <w:r w:rsidRPr="009D1E00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9D1E00">
        <w:rPr>
          <w:rFonts w:ascii="Times New Roman" w:hAnsi="Times New Roman" w:cs="Times New Roman"/>
          <w:b w:val="0"/>
          <w:szCs w:val="28"/>
        </w:rPr>
        <w:t xml:space="preserve"> </w:t>
      </w:r>
    </w:p>
    <w:p w:rsidR="00BC39AF" w:rsidP="005E04E0">
      <w:pPr>
        <w:rPr>
          <w:sz w:val="28"/>
          <w:szCs w:val="28"/>
          <w:lang w:eastAsia="ar-SA"/>
        </w:rPr>
      </w:pPr>
    </w:p>
    <w:p w:rsidR="00821CC4" w:rsidRPr="009D1E00" w:rsidP="009D1E00">
      <w:pPr>
        <w:contextualSpacing/>
        <w:rPr>
          <w:lang w:eastAsia="ar-SA"/>
        </w:rPr>
      </w:pPr>
    </w:p>
    <w:sectPr w:rsidSect="009D1E00">
      <w:footerReference w:type="even" r:id="rId5"/>
      <w:footerReference w:type="default" r:id="rId6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63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63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636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621CF"/>
    <w:rsid w:val="0006505C"/>
    <w:rsid w:val="00084746"/>
    <w:rsid w:val="000A5654"/>
    <w:rsid w:val="000B3A46"/>
    <w:rsid w:val="000B455E"/>
    <w:rsid w:val="000D4272"/>
    <w:rsid w:val="000E09F6"/>
    <w:rsid w:val="000E0BF3"/>
    <w:rsid w:val="000E2606"/>
    <w:rsid w:val="000E6A48"/>
    <w:rsid w:val="000F54CA"/>
    <w:rsid w:val="00113BE3"/>
    <w:rsid w:val="00127DC1"/>
    <w:rsid w:val="00145522"/>
    <w:rsid w:val="001469A9"/>
    <w:rsid w:val="00153B9A"/>
    <w:rsid w:val="00155824"/>
    <w:rsid w:val="00156593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67617"/>
    <w:rsid w:val="00276E26"/>
    <w:rsid w:val="00276F8F"/>
    <w:rsid w:val="002813FA"/>
    <w:rsid w:val="00284598"/>
    <w:rsid w:val="00285E6F"/>
    <w:rsid w:val="00286F4E"/>
    <w:rsid w:val="002A2734"/>
    <w:rsid w:val="002A3B6A"/>
    <w:rsid w:val="002B30F5"/>
    <w:rsid w:val="002C03C4"/>
    <w:rsid w:val="002C0A77"/>
    <w:rsid w:val="002C0CF1"/>
    <w:rsid w:val="002D4BE6"/>
    <w:rsid w:val="002D75F0"/>
    <w:rsid w:val="002E1F7B"/>
    <w:rsid w:val="002F25EF"/>
    <w:rsid w:val="00301AE6"/>
    <w:rsid w:val="00346DFA"/>
    <w:rsid w:val="003559C4"/>
    <w:rsid w:val="003612F2"/>
    <w:rsid w:val="00374878"/>
    <w:rsid w:val="00395CC5"/>
    <w:rsid w:val="003A7C7C"/>
    <w:rsid w:val="003A7D9C"/>
    <w:rsid w:val="003B75C7"/>
    <w:rsid w:val="003C6669"/>
    <w:rsid w:val="003D5CF8"/>
    <w:rsid w:val="003D73A6"/>
    <w:rsid w:val="003E01B6"/>
    <w:rsid w:val="003E04DB"/>
    <w:rsid w:val="003E26BB"/>
    <w:rsid w:val="003F004C"/>
    <w:rsid w:val="00410B99"/>
    <w:rsid w:val="00425D2A"/>
    <w:rsid w:val="00435757"/>
    <w:rsid w:val="004637DE"/>
    <w:rsid w:val="00481CA9"/>
    <w:rsid w:val="004B0CF0"/>
    <w:rsid w:val="004B39A8"/>
    <w:rsid w:val="004D5B7E"/>
    <w:rsid w:val="004F42F5"/>
    <w:rsid w:val="00520F56"/>
    <w:rsid w:val="00567215"/>
    <w:rsid w:val="00573C05"/>
    <w:rsid w:val="005779F5"/>
    <w:rsid w:val="005A4E08"/>
    <w:rsid w:val="005B1E02"/>
    <w:rsid w:val="005B2CFD"/>
    <w:rsid w:val="005B3618"/>
    <w:rsid w:val="005B7E85"/>
    <w:rsid w:val="005C0649"/>
    <w:rsid w:val="005C4159"/>
    <w:rsid w:val="005E04E0"/>
    <w:rsid w:val="005F32D8"/>
    <w:rsid w:val="0061250F"/>
    <w:rsid w:val="006162D1"/>
    <w:rsid w:val="00623060"/>
    <w:rsid w:val="00641A4A"/>
    <w:rsid w:val="00641BE3"/>
    <w:rsid w:val="006450A3"/>
    <w:rsid w:val="0065472C"/>
    <w:rsid w:val="00654DBF"/>
    <w:rsid w:val="00664303"/>
    <w:rsid w:val="00667B4A"/>
    <w:rsid w:val="006737D9"/>
    <w:rsid w:val="0068550E"/>
    <w:rsid w:val="006A3E58"/>
    <w:rsid w:val="006C2DEC"/>
    <w:rsid w:val="006D1C06"/>
    <w:rsid w:val="006D67C5"/>
    <w:rsid w:val="006E67E0"/>
    <w:rsid w:val="006F1CAA"/>
    <w:rsid w:val="007008EF"/>
    <w:rsid w:val="00701BE7"/>
    <w:rsid w:val="00711AB3"/>
    <w:rsid w:val="0072065B"/>
    <w:rsid w:val="00722C13"/>
    <w:rsid w:val="007253D9"/>
    <w:rsid w:val="0072609A"/>
    <w:rsid w:val="00733A3E"/>
    <w:rsid w:val="007351DB"/>
    <w:rsid w:val="007425A1"/>
    <w:rsid w:val="007430C4"/>
    <w:rsid w:val="00773AA1"/>
    <w:rsid w:val="0078312E"/>
    <w:rsid w:val="007A2392"/>
    <w:rsid w:val="007C3E68"/>
    <w:rsid w:val="007D6F2E"/>
    <w:rsid w:val="007E6FC6"/>
    <w:rsid w:val="00802BDD"/>
    <w:rsid w:val="008106B0"/>
    <w:rsid w:val="008114AB"/>
    <w:rsid w:val="00815FD7"/>
    <w:rsid w:val="00821CC4"/>
    <w:rsid w:val="00851B3F"/>
    <w:rsid w:val="008524FC"/>
    <w:rsid w:val="00853F76"/>
    <w:rsid w:val="008938C3"/>
    <w:rsid w:val="0089745D"/>
    <w:rsid w:val="008B7CC0"/>
    <w:rsid w:val="008D0676"/>
    <w:rsid w:val="008D4FB6"/>
    <w:rsid w:val="008E2486"/>
    <w:rsid w:val="008F5031"/>
    <w:rsid w:val="00903640"/>
    <w:rsid w:val="00941D37"/>
    <w:rsid w:val="00952015"/>
    <w:rsid w:val="00952899"/>
    <w:rsid w:val="00955AEE"/>
    <w:rsid w:val="0095782E"/>
    <w:rsid w:val="00962B35"/>
    <w:rsid w:val="009855B4"/>
    <w:rsid w:val="009A5455"/>
    <w:rsid w:val="009C53C4"/>
    <w:rsid w:val="009D1E00"/>
    <w:rsid w:val="009D7F47"/>
    <w:rsid w:val="009F4193"/>
    <w:rsid w:val="009F435E"/>
    <w:rsid w:val="009F487E"/>
    <w:rsid w:val="00A005AA"/>
    <w:rsid w:val="00A02ADB"/>
    <w:rsid w:val="00A34D6C"/>
    <w:rsid w:val="00A36547"/>
    <w:rsid w:val="00A47B72"/>
    <w:rsid w:val="00A56330"/>
    <w:rsid w:val="00A63F41"/>
    <w:rsid w:val="00A774A9"/>
    <w:rsid w:val="00A907F9"/>
    <w:rsid w:val="00AA4826"/>
    <w:rsid w:val="00AB0D9F"/>
    <w:rsid w:val="00AB336A"/>
    <w:rsid w:val="00AC21F5"/>
    <w:rsid w:val="00AC38EC"/>
    <w:rsid w:val="00AC6ED9"/>
    <w:rsid w:val="00AD2F2B"/>
    <w:rsid w:val="00B13268"/>
    <w:rsid w:val="00B23636"/>
    <w:rsid w:val="00B33460"/>
    <w:rsid w:val="00B3799E"/>
    <w:rsid w:val="00B43EF4"/>
    <w:rsid w:val="00B4484F"/>
    <w:rsid w:val="00B70B7C"/>
    <w:rsid w:val="00B90033"/>
    <w:rsid w:val="00BA345D"/>
    <w:rsid w:val="00BA7FEB"/>
    <w:rsid w:val="00BC39AF"/>
    <w:rsid w:val="00BD1C46"/>
    <w:rsid w:val="00BF053A"/>
    <w:rsid w:val="00BF7896"/>
    <w:rsid w:val="00C028F6"/>
    <w:rsid w:val="00C22348"/>
    <w:rsid w:val="00C25EC5"/>
    <w:rsid w:val="00C2706A"/>
    <w:rsid w:val="00C30731"/>
    <w:rsid w:val="00C33E47"/>
    <w:rsid w:val="00C34D0C"/>
    <w:rsid w:val="00C403CB"/>
    <w:rsid w:val="00C440A4"/>
    <w:rsid w:val="00C57E0A"/>
    <w:rsid w:val="00C61F60"/>
    <w:rsid w:val="00C70358"/>
    <w:rsid w:val="00C73E1E"/>
    <w:rsid w:val="00C779CF"/>
    <w:rsid w:val="00C80DBF"/>
    <w:rsid w:val="00C841EA"/>
    <w:rsid w:val="00CA08F8"/>
    <w:rsid w:val="00CB00EA"/>
    <w:rsid w:val="00CB02AF"/>
    <w:rsid w:val="00CB34DF"/>
    <w:rsid w:val="00CD1D25"/>
    <w:rsid w:val="00CD6BEA"/>
    <w:rsid w:val="00CE2FAC"/>
    <w:rsid w:val="00CF1A96"/>
    <w:rsid w:val="00CF5941"/>
    <w:rsid w:val="00CF66E8"/>
    <w:rsid w:val="00D11C55"/>
    <w:rsid w:val="00D2032C"/>
    <w:rsid w:val="00D20BFC"/>
    <w:rsid w:val="00D21905"/>
    <w:rsid w:val="00D31132"/>
    <w:rsid w:val="00D41F84"/>
    <w:rsid w:val="00D470BB"/>
    <w:rsid w:val="00D47FEA"/>
    <w:rsid w:val="00D53B0C"/>
    <w:rsid w:val="00D542BA"/>
    <w:rsid w:val="00D9134D"/>
    <w:rsid w:val="00DB7CCD"/>
    <w:rsid w:val="00DC7E67"/>
    <w:rsid w:val="00DD7743"/>
    <w:rsid w:val="00DE2B83"/>
    <w:rsid w:val="00E14CE8"/>
    <w:rsid w:val="00E301E0"/>
    <w:rsid w:val="00E46DC6"/>
    <w:rsid w:val="00E605E1"/>
    <w:rsid w:val="00E65944"/>
    <w:rsid w:val="00EA678A"/>
    <w:rsid w:val="00EA7E98"/>
    <w:rsid w:val="00EC1688"/>
    <w:rsid w:val="00EC1F28"/>
    <w:rsid w:val="00F0003B"/>
    <w:rsid w:val="00F1199F"/>
    <w:rsid w:val="00F205D9"/>
    <w:rsid w:val="00F334CF"/>
    <w:rsid w:val="00F3352D"/>
    <w:rsid w:val="00F352E6"/>
    <w:rsid w:val="00F40C79"/>
    <w:rsid w:val="00F55077"/>
    <w:rsid w:val="00F733BA"/>
    <w:rsid w:val="00F96E9E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60D43-995E-4C6B-85E1-1C06637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