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257237">
        <w:rPr>
          <w:rFonts w:ascii="Times New Roman" w:hAnsi="Times New Roman" w:cs="Times New Roman"/>
          <w:b w:val="0"/>
          <w:szCs w:val="28"/>
        </w:rPr>
        <w:t>465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257237">
        <w:rPr>
          <w:sz w:val="28"/>
          <w:szCs w:val="28"/>
        </w:rPr>
        <w:t>22</w:t>
      </w:r>
      <w:r w:rsidRPr="007B2BCA">
        <w:rPr>
          <w:sz w:val="28"/>
          <w:szCs w:val="28"/>
        </w:rPr>
        <w:t xml:space="preserve">» </w:t>
      </w:r>
      <w:r w:rsidR="00257237">
        <w:rPr>
          <w:sz w:val="28"/>
          <w:szCs w:val="28"/>
        </w:rPr>
        <w:t>октября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Раимова</w:t>
      </w:r>
      <w:r>
        <w:rPr>
          <w:b/>
          <w:sz w:val="28"/>
          <w:szCs w:val="28"/>
        </w:rPr>
        <w:t xml:space="preserve"> </w:t>
      </w:r>
      <w:r w:rsidR="0030796E">
        <w:rPr>
          <w:b/>
          <w:sz w:val="28"/>
          <w:szCs w:val="28"/>
        </w:rPr>
        <w:t>А.Л.</w:t>
      </w:r>
      <w:r w:rsidR="00377450">
        <w:rPr>
          <w:sz w:val="28"/>
          <w:szCs w:val="28"/>
        </w:rPr>
        <w:t xml:space="preserve">, </w:t>
      </w:r>
      <w:r w:rsidR="0030796E">
        <w:rPr>
          <w:sz w:val="28"/>
          <w:szCs w:val="28"/>
        </w:rPr>
        <w:t>ДД.ММ</w:t>
      </w:r>
      <w:r w:rsidR="0030796E">
        <w:rPr>
          <w:sz w:val="28"/>
          <w:szCs w:val="28"/>
        </w:rPr>
        <w:t>.Г</w:t>
      </w:r>
      <w:r w:rsidR="0030796E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30796E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>
        <w:rPr>
          <w:sz w:val="28"/>
          <w:szCs w:val="28"/>
        </w:rPr>
        <w:t>холостого</w:t>
      </w:r>
      <w:r w:rsidR="00722016">
        <w:rPr>
          <w:sz w:val="28"/>
          <w:szCs w:val="28"/>
        </w:rPr>
        <w:t xml:space="preserve">, </w:t>
      </w:r>
      <w:r w:rsidR="00377450">
        <w:rPr>
          <w:sz w:val="28"/>
          <w:szCs w:val="28"/>
        </w:rPr>
        <w:t>официально нетрудоустроенно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и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30796E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Раимов</w:t>
      </w:r>
      <w:r>
        <w:rPr>
          <w:sz w:val="28"/>
          <w:szCs w:val="28"/>
        </w:rPr>
        <w:t xml:space="preserve"> А.Л.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25 сентября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1846A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на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30796E">
        <w:rPr>
          <w:sz w:val="28"/>
          <w:szCs w:val="28"/>
        </w:rPr>
        <w:t>А</w:t>
      </w:r>
      <w:r w:rsidR="0030796E">
        <w:rPr>
          <w:sz w:val="28"/>
          <w:szCs w:val="28"/>
        </w:rPr>
        <w:t>ДРЕС</w:t>
      </w:r>
      <w:r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30796E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30796E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3E5CD2"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3D4EDE">
        <w:rPr>
          <w:sz w:val="28"/>
          <w:szCs w:val="28"/>
        </w:rPr>
        <w:t>оказанию услуг частного извоза пассажиров</w:t>
      </w:r>
      <w:r w:rsidR="001846A2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сум</w:t>
      </w:r>
      <w:r w:rsidR="006307B0">
        <w:rPr>
          <w:sz w:val="28"/>
          <w:szCs w:val="28"/>
        </w:rPr>
        <w:t>м</w:t>
      </w:r>
      <w:r w:rsidR="003D4EDE">
        <w:rPr>
          <w:sz w:val="28"/>
          <w:szCs w:val="28"/>
        </w:rPr>
        <w:t>е 500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3D4EDE">
        <w:rPr>
          <w:sz w:val="28"/>
          <w:szCs w:val="28"/>
        </w:rPr>
        <w:t>Раимова</w:t>
      </w:r>
      <w:r w:rsidR="003D4EDE">
        <w:rPr>
          <w:sz w:val="28"/>
          <w:szCs w:val="28"/>
        </w:rPr>
        <w:t xml:space="preserve"> А.Л.</w:t>
      </w:r>
      <w:r w:rsidRPr="007B2BCA" w:rsidR="007B2BCA">
        <w:rPr>
          <w:sz w:val="28"/>
          <w:szCs w:val="28"/>
        </w:rPr>
        <w:t xml:space="preserve"> </w:t>
      </w:r>
      <w:r w:rsidR="007F42F2">
        <w:rPr>
          <w:sz w:val="28"/>
          <w:szCs w:val="28"/>
        </w:rPr>
        <w:t>26 сентября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7F42F2">
        <w:rPr>
          <w:sz w:val="28"/>
          <w:szCs w:val="28"/>
        </w:rPr>
        <w:t>государственным инспектором БДД ОГИБДД</w:t>
      </w:r>
      <w:r w:rsidR="003E5CD2">
        <w:rPr>
          <w:sz w:val="28"/>
          <w:szCs w:val="28"/>
        </w:rPr>
        <w:t xml:space="preserve"> МО МВД России «Сакский» </w:t>
      </w:r>
      <w:r w:rsidR="007F42F2">
        <w:rPr>
          <w:sz w:val="28"/>
          <w:szCs w:val="28"/>
        </w:rPr>
        <w:t>капитаном</w:t>
      </w:r>
      <w:r w:rsidR="003E5CD2">
        <w:rPr>
          <w:sz w:val="28"/>
          <w:szCs w:val="28"/>
        </w:rPr>
        <w:t xml:space="preserve"> полиции </w:t>
      </w:r>
      <w:r w:rsidR="0030796E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550F2B">
        <w:rPr>
          <w:sz w:val="28"/>
          <w:szCs w:val="28"/>
        </w:rPr>
        <w:t>5205</w:t>
      </w:r>
      <w:r w:rsidRPr="007B2BCA" w:rsidR="00A25241">
        <w:rPr>
          <w:sz w:val="28"/>
          <w:szCs w:val="28"/>
        </w:rPr>
        <w:t>.</w:t>
      </w:r>
    </w:p>
    <w:p w:rsidR="00550F2B" w:rsidRPr="0048170B" w:rsidP="00550F2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Раимов</w:t>
      </w:r>
      <w:r>
        <w:rPr>
          <w:sz w:val="28"/>
          <w:szCs w:val="28"/>
        </w:rPr>
        <w:t xml:space="preserve"> А.Л. </w:t>
      </w:r>
      <w:r w:rsidRPr="0048170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48170B">
        <w:rPr>
          <w:sz w:val="28"/>
          <w:szCs w:val="28"/>
        </w:rPr>
        <w:t xml:space="preserve">, о дате, месте и времени рассмотрения дела </w:t>
      </w:r>
      <w:r w:rsidRPr="0048170B">
        <w:rPr>
          <w:sz w:val="28"/>
          <w:szCs w:val="28"/>
        </w:rPr>
        <w:t>извещен</w:t>
      </w:r>
      <w:r w:rsidRPr="0048170B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550F2B" w:rsidRPr="0048170B" w:rsidP="00550F2B">
      <w:pPr>
        <w:ind w:firstLine="567"/>
        <w:contextualSpacing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Раимова</w:t>
      </w:r>
      <w:r>
        <w:rPr>
          <w:sz w:val="28"/>
          <w:szCs w:val="28"/>
        </w:rPr>
        <w:t xml:space="preserve"> А.Л.</w:t>
      </w:r>
      <w:r w:rsidRPr="0048170B"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а также телефонограммой.</w:t>
      </w:r>
    </w:p>
    <w:p w:rsidR="00CD511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055123">
        <w:rPr>
          <w:sz w:val="28"/>
          <w:szCs w:val="28"/>
        </w:rPr>
        <w:t>Раимова</w:t>
      </w:r>
      <w:r w:rsidR="00055123">
        <w:rPr>
          <w:sz w:val="28"/>
          <w:szCs w:val="28"/>
        </w:rPr>
        <w:t xml:space="preserve"> А.Л.</w:t>
      </w:r>
      <w:r w:rsidRPr="0048170B">
        <w:rPr>
          <w:sz w:val="28"/>
          <w:szCs w:val="28"/>
        </w:rPr>
        <w:t xml:space="preserve"> </w:t>
      </w:r>
      <w:r w:rsidRPr="0048170B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48170B">
        <w:rPr>
          <w:sz w:val="28"/>
          <w:szCs w:val="28"/>
        </w:rPr>
        <w:t>об административном правонарушении и</w:t>
      </w:r>
      <w:r w:rsidRPr="0048170B">
        <w:rPr>
          <w:sz w:val="28"/>
          <w:szCs w:val="28"/>
        </w:rPr>
        <w:t xml:space="preserve"> возможности рассмотрения дела в его отсутствие.</w:t>
      </w:r>
      <w:r>
        <w:rPr>
          <w:sz w:val="28"/>
          <w:szCs w:val="28"/>
        </w:rPr>
        <w:t xml:space="preserve"> 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5205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055123">
        <w:rPr>
          <w:sz w:val="28"/>
          <w:szCs w:val="28"/>
        </w:rPr>
        <w:t>26 сентября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055123">
        <w:rPr>
          <w:sz w:val="28"/>
          <w:szCs w:val="28"/>
        </w:rPr>
        <w:t>Раимов</w:t>
      </w:r>
      <w:r w:rsidR="00055123">
        <w:rPr>
          <w:sz w:val="28"/>
          <w:szCs w:val="28"/>
        </w:rPr>
        <w:t xml:space="preserve"> А.Л.</w:t>
      </w:r>
      <w:r w:rsidRPr="007B2BCA" w:rsidR="00055123">
        <w:rPr>
          <w:sz w:val="28"/>
          <w:szCs w:val="28"/>
        </w:rPr>
        <w:t xml:space="preserve"> </w:t>
      </w:r>
      <w:r w:rsidR="00055123">
        <w:rPr>
          <w:sz w:val="28"/>
          <w:szCs w:val="28"/>
        </w:rPr>
        <w:t>25 сентября 2019</w:t>
      </w:r>
      <w:r w:rsidRPr="007B2BCA" w:rsidR="00055123">
        <w:rPr>
          <w:sz w:val="28"/>
          <w:szCs w:val="28"/>
        </w:rPr>
        <w:t xml:space="preserve"> года в </w:t>
      </w:r>
      <w:r w:rsidR="00055123">
        <w:rPr>
          <w:sz w:val="28"/>
          <w:szCs w:val="28"/>
        </w:rPr>
        <w:t>11</w:t>
      </w:r>
      <w:r w:rsidRPr="007B2BCA" w:rsidR="00055123">
        <w:rPr>
          <w:sz w:val="28"/>
          <w:szCs w:val="28"/>
        </w:rPr>
        <w:t xml:space="preserve"> часов </w:t>
      </w:r>
      <w:r w:rsidR="00055123">
        <w:rPr>
          <w:sz w:val="28"/>
          <w:szCs w:val="28"/>
        </w:rPr>
        <w:t>50</w:t>
      </w:r>
      <w:r w:rsidRPr="007B2BCA" w:rsidR="00055123">
        <w:rPr>
          <w:sz w:val="28"/>
          <w:szCs w:val="28"/>
        </w:rPr>
        <w:t xml:space="preserve"> минут</w:t>
      </w:r>
      <w:r w:rsidR="00055123">
        <w:rPr>
          <w:sz w:val="28"/>
          <w:szCs w:val="28"/>
        </w:rPr>
        <w:t xml:space="preserve"> на </w:t>
      </w:r>
      <w:r w:rsidR="00055123">
        <w:rPr>
          <w:sz w:val="28"/>
          <w:szCs w:val="28"/>
        </w:rPr>
        <w:t>ул</w:t>
      </w:r>
      <w:r w:rsidR="00055123">
        <w:rPr>
          <w:sz w:val="28"/>
          <w:szCs w:val="28"/>
        </w:rPr>
        <w:t>.</w:t>
      </w:r>
      <w:r w:rsidR="0030796E">
        <w:rPr>
          <w:sz w:val="28"/>
          <w:szCs w:val="28"/>
        </w:rPr>
        <w:t>А</w:t>
      </w:r>
      <w:r w:rsidR="0030796E">
        <w:rPr>
          <w:sz w:val="28"/>
          <w:szCs w:val="28"/>
        </w:rPr>
        <w:t>ДРЕС</w:t>
      </w:r>
      <w:r w:rsidR="00055123">
        <w:rPr>
          <w:sz w:val="28"/>
          <w:szCs w:val="28"/>
        </w:rPr>
        <w:t xml:space="preserve"> в г.Саки</w:t>
      </w:r>
      <w:r w:rsidRPr="007B2BCA" w:rsidR="00055123">
        <w:rPr>
          <w:sz w:val="28"/>
          <w:szCs w:val="28"/>
        </w:rPr>
        <w:t xml:space="preserve">, </w:t>
      </w:r>
      <w:r w:rsidR="00055123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055123">
        <w:rPr>
          <w:sz w:val="28"/>
          <w:szCs w:val="28"/>
        </w:rPr>
        <w:t xml:space="preserve"> </w:t>
      </w:r>
      <w:r w:rsidR="0030796E">
        <w:rPr>
          <w:sz w:val="28"/>
          <w:szCs w:val="28"/>
        </w:rPr>
        <w:t>«данные изъяты»</w:t>
      </w:r>
      <w:r w:rsidR="00055123">
        <w:rPr>
          <w:sz w:val="28"/>
          <w:szCs w:val="28"/>
        </w:rPr>
        <w:t xml:space="preserve">, государственный регистрационный знак </w:t>
      </w:r>
      <w:r w:rsidR="0030796E">
        <w:rPr>
          <w:sz w:val="28"/>
          <w:szCs w:val="28"/>
        </w:rPr>
        <w:t>«данные изъяты»</w:t>
      </w:r>
      <w:r w:rsidR="00055123">
        <w:rPr>
          <w:sz w:val="28"/>
          <w:szCs w:val="28"/>
        </w:rPr>
        <w:t xml:space="preserve">, </w:t>
      </w:r>
      <w:r w:rsidRPr="007B2BCA" w:rsidR="00055123">
        <w:rPr>
          <w:sz w:val="28"/>
          <w:szCs w:val="28"/>
        </w:rPr>
        <w:t>осуществ</w:t>
      </w:r>
      <w:r w:rsidR="00055123">
        <w:rPr>
          <w:sz w:val="28"/>
          <w:szCs w:val="28"/>
        </w:rPr>
        <w:t>и</w:t>
      </w:r>
      <w:r w:rsidRPr="007B2BCA" w:rsidR="00055123">
        <w:rPr>
          <w:sz w:val="28"/>
          <w:szCs w:val="28"/>
        </w:rPr>
        <w:t xml:space="preserve">л предпринимательскую деятельность по </w:t>
      </w:r>
      <w:r w:rsidR="00055123">
        <w:rPr>
          <w:sz w:val="28"/>
          <w:szCs w:val="28"/>
        </w:rPr>
        <w:t>оказанию услуг частного извоза пассажиров за денежное вознаграждение в сум</w:t>
      </w:r>
      <w:r w:rsidR="006307B0">
        <w:rPr>
          <w:sz w:val="28"/>
          <w:szCs w:val="28"/>
        </w:rPr>
        <w:t>м</w:t>
      </w:r>
      <w:r w:rsidR="00055123">
        <w:rPr>
          <w:sz w:val="28"/>
          <w:szCs w:val="28"/>
        </w:rPr>
        <w:t xml:space="preserve">е 500 рублей, </w:t>
      </w:r>
      <w:r w:rsidRPr="007B2BCA" w:rsidR="00055123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55123">
        <w:rPr>
          <w:sz w:val="28"/>
          <w:szCs w:val="28"/>
          <w:shd w:val="clear" w:color="auto" w:fill="FFFFFF"/>
        </w:rPr>
        <w:t xml:space="preserve"> </w:t>
      </w:r>
      <w:r w:rsidRPr="007B2BCA" w:rsidR="00055123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055123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CF2E2E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</w:t>
      </w:r>
      <w:r w:rsidR="00055123">
        <w:rPr>
          <w:sz w:val="28"/>
          <w:szCs w:val="28"/>
          <w:shd w:val="clear" w:color="auto" w:fill="FFFFFF"/>
        </w:rPr>
        <w:t>капитана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30796E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055123">
        <w:rPr>
          <w:sz w:val="28"/>
          <w:szCs w:val="28"/>
          <w:shd w:val="clear" w:color="auto" w:fill="FFFFFF"/>
        </w:rPr>
        <w:t>25 сентября</w:t>
      </w:r>
      <w:r>
        <w:rPr>
          <w:sz w:val="28"/>
          <w:szCs w:val="28"/>
          <w:shd w:val="clear" w:color="auto" w:fill="FFFFFF"/>
        </w:rPr>
        <w:t xml:space="preserve"> 2019 года;</w:t>
      </w:r>
    </w:p>
    <w:p w:rsidR="00055123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инспектора ДПС группы ДПС ОГИБДД МО МВД России «Сакский» младшего лейтенанта полиции </w:t>
      </w:r>
      <w:r w:rsidR="0030796E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25 сентября 2019 года;</w:t>
      </w:r>
    </w:p>
    <w:p w:rsidR="00CF2E2E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E4F">
        <w:rPr>
          <w:sz w:val="28"/>
          <w:szCs w:val="28"/>
        </w:rPr>
        <w:t xml:space="preserve">письменными объяснениями </w:t>
      </w:r>
      <w:r w:rsidR="00055123">
        <w:rPr>
          <w:sz w:val="28"/>
          <w:szCs w:val="28"/>
        </w:rPr>
        <w:t>Раимова</w:t>
      </w:r>
      <w:r w:rsidR="00055123">
        <w:rPr>
          <w:sz w:val="28"/>
          <w:szCs w:val="28"/>
        </w:rPr>
        <w:t xml:space="preserve"> А.Л.</w:t>
      </w:r>
      <w:r w:rsidR="00F7540F">
        <w:rPr>
          <w:sz w:val="28"/>
          <w:szCs w:val="28"/>
        </w:rPr>
        <w:t xml:space="preserve"> от </w:t>
      </w:r>
      <w:r w:rsidR="00055123">
        <w:rPr>
          <w:sz w:val="28"/>
          <w:szCs w:val="28"/>
        </w:rPr>
        <w:t>25 сентября</w:t>
      </w:r>
      <w:r w:rsidR="00F7540F">
        <w:rPr>
          <w:sz w:val="28"/>
          <w:szCs w:val="28"/>
        </w:rPr>
        <w:t xml:space="preserve"> 2019 года, из которых усматривается, что</w:t>
      </w:r>
      <w:r w:rsidR="00055123">
        <w:rPr>
          <w:sz w:val="28"/>
          <w:szCs w:val="28"/>
        </w:rPr>
        <w:t xml:space="preserve"> 25 сентября 2019 года около 11 часов 50 минут он управлял транспортным средством </w:t>
      </w:r>
      <w:r w:rsidR="0030796E">
        <w:rPr>
          <w:sz w:val="28"/>
          <w:szCs w:val="28"/>
        </w:rPr>
        <w:t>«данные изъяты»</w:t>
      </w:r>
      <w:r w:rsidR="00055123">
        <w:rPr>
          <w:sz w:val="28"/>
          <w:szCs w:val="28"/>
        </w:rPr>
        <w:t xml:space="preserve">, государственный регистрационный знак </w:t>
      </w:r>
      <w:r w:rsidR="0030796E">
        <w:rPr>
          <w:sz w:val="28"/>
          <w:szCs w:val="28"/>
        </w:rPr>
        <w:t>«данные изъяты»</w:t>
      </w:r>
      <w:r w:rsidR="006950B4">
        <w:rPr>
          <w:sz w:val="28"/>
          <w:szCs w:val="28"/>
        </w:rPr>
        <w:t>, оказывал услуги «такси», стоимостью 500 рублей без регистрации</w:t>
      </w:r>
      <w:r w:rsidR="006307B0">
        <w:rPr>
          <w:sz w:val="28"/>
          <w:szCs w:val="28"/>
        </w:rPr>
        <w:t>, вину осознает;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AC112E">
        <w:rPr>
          <w:sz w:val="28"/>
          <w:szCs w:val="28"/>
        </w:rPr>
        <w:t>Раимов</w:t>
      </w:r>
      <w:r w:rsidR="00AC112E">
        <w:rPr>
          <w:sz w:val="28"/>
          <w:szCs w:val="28"/>
        </w:rPr>
        <w:t xml:space="preserve"> А.Л.</w:t>
      </w:r>
      <w:r w:rsidRPr="007B2BCA" w:rsidR="00AC112E">
        <w:rPr>
          <w:sz w:val="28"/>
          <w:szCs w:val="28"/>
        </w:rPr>
        <w:t xml:space="preserve"> </w:t>
      </w:r>
      <w:r w:rsidR="00AC112E">
        <w:rPr>
          <w:sz w:val="28"/>
          <w:szCs w:val="28"/>
        </w:rPr>
        <w:t>25 сентября 2019</w:t>
      </w:r>
      <w:r w:rsidRPr="007B2BCA" w:rsidR="00AC112E">
        <w:rPr>
          <w:sz w:val="28"/>
          <w:szCs w:val="28"/>
        </w:rPr>
        <w:t xml:space="preserve"> года в </w:t>
      </w:r>
      <w:r w:rsidR="00AC112E">
        <w:rPr>
          <w:sz w:val="28"/>
          <w:szCs w:val="28"/>
        </w:rPr>
        <w:t>11</w:t>
      </w:r>
      <w:r w:rsidRPr="007B2BCA" w:rsidR="00AC112E">
        <w:rPr>
          <w:sz w:val="28"/>
          <w:szCs w:val="28"/>
        </w:rPr>
        <w:t xml:space="preserve"> часов </w:t>
      </w:r>
      <w:r w:rsidR="00AC112E">
        <w:rPr>
          <w:sz w:val="28"/>
          <w:szCs w:val="28"/>
        </w:rPr>
        <w:t>50</w:t>
      </w:r>
      <w:r w:rsidRPr="007B2BCA" w:rsidR="00AC112E">
        <w:rPr>
          <w:sz w:val="28"/>
          <w:szCs w:val="28"/>
        </w:rPr>
        <w:t xml:space="preserve"> минут</w:t>
      </w:r>
      <w:r w:rsidR="00AC112E">
        <w:rPr>
          <w:sz w:val="28"/>
          <w:szCs w:val="28"/>
        </w:rPr>
        <w:t xml:space="preserve"> на </w:t>
      </w:r>
      <w:r w:rsidR="00AC112E">
        <w:rPr>
          <w:sz w:val="28"/>
          <w:szCs w:val="28"/>
        </w:rPr>
        <w:t>ул</w:t>
      </w:r>
      <w:r w:rsidR="00AC112E">
        <w:rPr>
          <w:sz w:val="28"/>
          <w:szCs w:val="28"/>
        </w:rPr>
        <w:t>.</w:t>
      </w:r>
      <w:r w:rsidR="0030796E">
        <w:rPr>
          <w:sz w:val="28"/>
          <w:szCs w:val="28"/>
        </w:rPr>
        <w:t>А</w:t>
      </w:r>
      <w:r w:rsidR="0030796E">
        <w:rPr>
          <w:sz w:val="28"/>
          <w:szCs w:val="28"/>
        </w:rPr>
        <w:t>ДРЕС</w:t>
      </w:r>
      <w:r w:rsidR="00AC112E">
        <w:rPr>
          <w:sz w:val="28"/>
          <w:szCs w:val="28"/>
        </w:rPr>
        <w:t xml:space="preserve"> в г.Саки</w:t>
      </w:r>
      <w:r w:rsidRPr="007B2BCA" w:rsidR="00AC112E">
        <w:rPr>
          <w:sz w:val="28"/>
          <w:szCs w:val="28"/>
        </w:rPr>
        <w:t xml:space="preserve">, </w:t>
      </w:r>
      <w:r w:rsidR="006307B0">
        <w:rPr>
          <w:sz w:val="28"/>
          <w:szCs w:val="28"/>
        </w:rPr>
        <w:t>управляя транспортным средством</w:t>
      </w:r>
      <w:r w:rsidR="00AC112E">
        <w:rPr>
          <w:sz w:val="28"/>
          <w:szCs w:val="28"/>
        </w:rPr>
        <w:t xml:space="preserve"> </w:t>
      </w:r>
      <w:r w:rsidR="0030796E">
        <w:rPr>
          <w:sz w:val="28"/>
          <w:szCs w:val="28"/>
        </w:rPr>
        <w:t xml:space="preserve">«данные </w:t>
      </w:r>
      <w:r w:rsidR="0030796E">
        <w:rPr>
          <w:sz w:val="28"/>
          <w:szCs w:val="28"/>
        </w:rPr>
        <w:t>изъяты»</w:t>
      </w:r>
      <w:r w:rsidR="00AC112E">
        <w:rPr>
          <w:sz w:val="28"/>
          <w:szCs w:val="28"/>
        </w:rPr>
        <w:t xml:space="preserve">, государственный регистрационный знак </w:t>
      </w:r>
      <w:r w:rsidR="0030796E">
        <w:rPr>
          <w:sz w:val="28"/>
          <w:szCs w:val="28"/>
        </w:rPr>
        <w:t>«данные изъяты»</w:t>
      </w:r>
      <w:r w:rsidR="00AC112E">
        <w:rPr>
          <w:sz w:val="28"/>
          <w:szCs w:val="28"/>
        </w:rPr>
        <w:t xml:space="preserve">, </w:t>
      </w:r>
      <w:r w:rsidRPr="007B2BCA" w:rsidR="00AC112E">
        <w:rPr>
          <w:sz w:val="28"/>
          <w:szCs w:val="28"/>
        </w:rPr>
        <w:t>осуществ</w:t>
      </w:r>
      <w:r w:rsidR="00AC112E">
        <w:rPr>
          <w:sz w:val="28"/>
          <w:szCs w:val="28"/>
        </w:rPr>
        <w:t>и</w:t>
      </w:r>
      <w:r w:rsidRPr="007B2BCA" w:rsidR="00AC112E">
        <w:rPr>
          <w:sz w:val="28"/>
          <w:szCs w:val="28"/>
        </w:rPr>
        <w:t xml:space="preserve">л предпринимательскую деятельность по </w:t>
      </w:r>
      <w:r w:rsidR="00AC112E">
        <w:rPr>
          <w:sz w:val="28"/>
          <w:szCs w:val="28"/>
        </w:rPr>
        <w:t>оказанию услуг частного извоза пассажиров за денежное вознаграждение в сум</w:t>
      </w:r>
      <w:r w:rsidR="006307B0">
        <w:rPr>
          <w:sz w:val="28"/>
          <w:szCs w:val="28"/>
        </w:rPr>
        <w:t>м</w:t>
      </w:r>
      <w:r w:rsidR="00AC112E">
        <w:rPr>
          <w:sz w:val="28"/>
          <w:szCs w:val="28"/>
        </w:rPr>
        <w:t xml:space="preserve">е 500 рублей, </w:t>
      </w:r>
      <w:r w:rsidRPr="007B2BCA" w:rsidR="00AC112E">
        <w:rPr>
          <w:sz w:val="28"/>
          <w:szCs w:val="28"/>
          <w:shd w:val="clear" w:color="auto" w:fill="FFFFFF"/>
        </w:rPr>
        <w:t xml:space="preserve">без государственной регистрации в </w:t>
      </w:r>
      <w:r w:rsidRPr="007B2BCA" w:rsidR="00AC112E">
        <w:rPr>
          <w:sz w:val="28"/>
          <w:szCs w:val="28"/>
          <w:shd w:val="clear" w:color="auto" w:fill="FFFFFF"/>
        </w:rPr>
        <w:t>качестве</w:t>
      </w:r>
      <w:r w:rsidRPr="007B2BCA" w:rsidR="00AC112E">
        <w:rPr>
          <w:sz w:val="28"/>
          <w:szCs w:val="28"/>
          <w:shd w:val="clear" w:color="auto" w:fill="FFFFFF"/>
        </w:rPr>
        <w:t xml:space="preserve"> индивидуального предпринимателя</w:t>
      </w:r>
      <w:r w:rsidR="00AC112E">
        <w:rPr>
          <w:sz w:val="28"/>
          <w:szCs w:val="28"/>
          <w:shd w:val="clear" w:color="auto" w:fill="FFFFFF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AC112E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C112E">
        <w:rPr>
          <w:sz w:val="28"/>
          <w:szCs w:val="28"/>
        </w:rPr>
        <w:t>Раимова</w:t>
      </w:r>
      <w:r w:rsidR="00AC112E">
        <w:rPr>
          <w:sz w:val="28"/>
          <w:szCs w:val="28"/>
        </w:rPr>
        <w:t xml:space="preserve"> А.Л.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AC112E">
        <w:rPr>
          <w:sz w:val="28"/>
          <w:szCs w:val="28"/>
        </w:rPr>
        <w:t>Раимова</w:t>
      </w:r>
      <w:r w:rsidR="00AC112E">
        <w:rPr>
          <w:sz w:val="28"/>
          <w:szCs w:val="28"/>
        </w:rPr>
        <w:t xml:space="preserve"> А.Л.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AC112E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A10A1B">
        <w:rPr>
          <w:sz w:val="28"/>
          <w:szCs w:val="28"/>
        </w:rPr>
        <w:t>Раимову</w:t>
      </w:r>
      <w:r w:rsidR="00A10A1B">
        <w:rPr>
          <w:sz w:val="28"/>
          <w:szCs w:val="28"/>
        </w:rPr>
        <w:t xml:space="preserve"> А.Л.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A10A1B">
        <w:rPr>
          <w:b/>
          <w:sz w:val="28"/>
          <w:szCs w:val="28"/>
        </w:rPr>
        <w:t>Раимова</w:t>
      </w:r>
      <w:r w:rsidR="00A10A1B">
        <w:rPr>
          <w:b/>
          <w:sz w:val="28"/>
          <w:szCs w:val="28"/>
        </w:rPr>
        <w:t xml:space="preserve"> </w:t>
      </w:r>
      <w:r w:rsidR="0030796E">
        <w:rPr>
          <w:b/>
          <w:sz w:val="28"/>
          <w:szCs w:val="28"/>
        </w:rPr>
        <w:t>А.Л.</w:t>
      </w:r>
      <w:r w:rsidR="00A10A1B">
        <w:rPr>
          <w:sz w:val="28"/>
          <w:szCs w:val="28"/>
        </w:rPr>
        <w:t xml:space="preserve">, </w:t>
      </w:r>
      <w:r w:rsidR="0030796E">
        <w:rPr>
          <w:sz w:val="28"/>
          <w:szCs w:val="28"/>
        </w:rPr>
        <w:t>ДД.ММ</w:t>
      </w:r>
      <w:r w:rsidR="0030796E">
        <w:rPr>
          <w:sz w:val="28"/>
          <w:szCs w:val="28"/>
        </w:rPr>
        <w:t>.Г</w:t>
      </w:r>
      <w:r w:rsidR="0030796E">
        <w:rPr>
          <w:sz w:val="28"/>
          <w:szCs w:val="28"/>
        </w:rPr>
        <w:t>ГГГ</w:t>
      </w:r>
      <w:r w:rsidR="00A10A1B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D2D8C">
        <w:rPr>
          <w:sz w:val="28"/>
          <w:szCs w:val="28"/>
        </w:rPr>
        <w:t xml:space="preserve">Реквизиты для уплаты штрафа: </w:t>
      </w:r>
      <w:r w:rsidRPr="003D2D8C">
        <w:rPr>
          <w:sz w:val="28"/>
          <w:szCs w:val="28"/>
        </w:rPr>
        <w:t>р</w:t>
      </w:r>
      <w:r w:rsidRPr="003D2D8C"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- 18811690020026000140, УИН - </w:t>
      </w:r>
      <w:r w:rsidR="0030796E">
        <w:rPr>
          <w:sz w:val="28"/>
          <w:szCs w:val="28"/>
        </w:rPr>
        <w:t>…</w:t>
      </w:r>
      <w:r w:rsidRPr="003D2D8C">
        <w:rPr>
          <w:sz w:val="28"/>
          <w:szCs w:val="28"/>
        </w:rPr>
        <w:t xml:space="preserve">, вид платежа «денежное взыскание за </w:t>
      </w:r>
      <w:r w:rsidRPr="003D2D8C">
        <w:rPr>
          <w:sz w:val="28"/>
          <w:szCs w:val="28"/>
        </w:rPr>
        <w:t>админ.правонарушение</w:t>
      </w:r>
      <w:r w:rsidRPr="003D2D8C">
        <w:rPr>
          <w:sz w:val="28"/>
          <w:szCs w:val="28"/>
        </w:rPr>
        <w:t>».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7B2BCA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80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080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800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7908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55123"/>
    <w:rsid w:val="00057791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41EB"/>
    <w:rsid w:val="001B0AB3"/>
    <w:rsid w:val="001B1120"/>
    <w:rsid w:val="001B6CB2"/>
    <w:rsid w:val="001C5741"/>
    <w:rsid w:val="001E2C76"/>
    <w:rsid w:val="00201FD4"/>
    <w:rsid w:val="002141F1"/>
    <w:rsid w:val="00220472"/>
    <w:rsid w:val="0023797C"/>
    <w:rsid w:val="0024174C"/>
    <w:rsid w:val="002428C3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0796E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337B"/>
    <w:rsid w:val="003D1192"/>
    <w:rsid w:val="003D2D8C"/>
    <w:rsid w:val="003D4EDE"/>
    <w:rsid w:val="003D73A6"/>
    <w:rsid w:val="003D772C"/>
    <w:rsid w:val="003E14AD"/>
    <w:rsid w:val="003E5B5E"/>
    <w:rsid w:val="003E5CD2"/>
    <w:rsid w:val="003F156A"/>
    <w:rsid w:val="00401508"/>
    <w:rsid w:val="00415902"/>
    <w:rsid w:val="00422279"/>
    <w:rsid w:val="00434FFC"/>
    <w:rsid w:val="004378FF"/>
    <w:rsid w:val="00443815"/>
    <w:rsid w:val="00452EA9"/>
    <w:rsid w:val="00467E0D"/>
    <w:rsid w:val="004761E0"/>
    <w:rsid w:val="0048170B"/>
    <w:rsid w:val="00481CA9"/>
    <w:rsid w:val="004A707F"/>
    <w:rsid w:val="004A7673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452A"/>
    <w:rsid w:val="00546392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950B4"/>
    <w:rsid w:val="0069524B"/>
    <w:rsid w:val="006A1F79"/>
    <w:rsid w:val="006A3E58"/>
    <w:rsid w:val="006A7E0C"/>
    <w:rsid w:val="006B417C"/>
    <w:rsid w:val="006B7901"/>
    <w:rsid w:val="006C6222"/>
    <w:rsid w:val="006D435B"/>
    <w:rsid w:val="006F6F6C"/>
    <w:rsid w:val="007008EF"/>
    <w:rsid w:val="0070368B"/>
    <w:rsid w:val="00722016"/>
    <w:rsid w:val="00726A70"/>
    <w:rsid w:val="00726B68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7D25"/>
    <w:rsid w:val="00980C66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B76D0"/>
    <w:rsid w:val="00AC112E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66D6B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