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7415B8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6234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85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7415B8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7415B8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4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7415B8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6234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Дубакова</w:t>
      </w:r>
      <w:r w:rsidR="0062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1F65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7415B8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Дубакова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92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9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9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9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E9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генерального директора Общества с ограниченной ответственностью «Белогорский завод строительных материалов», зарегистрированного по адресу: </w:t>
      </w:r>
      <w:r w:rsidR="00E92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RPr="009F6DCD" w:rsidP="007415B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72F0" w:rsidRPr="00A477BE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Генеральным директором ООО «БЗСМ»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 ИНН/КПП 9109013558/910701001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E92A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расчета сумм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налога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доходы физических лиц исчисленных и удержанных налоговым агентом 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 месяцев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п.2 ст.230 Налогового кодекса Российской Федерации. </w:t>
      </w:r>
    </w:p>
    <w:p w:rsidR="001B72F0" w:rsidRPr="00A477BE" w:rsidP="00741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A477BE">
        <w:rPr>
          <w:rFonts w:ascii="Times New Roman" w:hAnsi="Times New Roman" w:cs="Times New Roman"/>
          <w:sz w:val="28"/>
          <w:szCs w:val="28"/>
        </w:rPr>
        <w:t xml:space="preserve"> - не позднее последнего дня месяца, следующего за соответствующим периодом, по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477BE">
          <w:rPr>
            <w:rFonts w:ascii="Times New Roman" w:hAnsi="Times New Roman" w:cs="Times New Roman"/>
            <w:sz w:val="28"/>
            <w:szCs w:val="28"/>
          </w:rPr>
          <w:t>форматам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7" w:history="1">
        <w:r w:rsidRPr="00A477B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надзору в области налогов и сборов.</w:t>
      </w:r>
    </w:p>
    <w:p w:rsidR="001B72F0" w:rsidRPr="00A477BE" w:rsidP="007415B8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 xml:space="preserve">Организации предоставляют расчет сумм </w:t>
      </w:r>
      <w:r w:rsidRPr="00A477BE">
        <w:rPr>
          <w:color w:val="000000"/>
          <w:sz w:val="28"/>
          <w:szCs w:val="28"/>
        </w:rPr>
        <w:t>налога</w:t>
      </w:r>
      <w:r w:rsidRPr="00A477BE">
        <w:rPr>
          <w:color w:val="000000"/>
          <w:sz w:val="28"/>
          <w:szCs w:val="28"/>
        </w:rPr>
        <w:t xml:space="preserve"> на доходы физических лиц исчисленных и удержанных налоговым 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налоговым агентом (форма 6-НДФЛ)».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1B72F0" w:rsidRPr="00A477BE" w:rsidP="007415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</w:t>
      </w:r>
      <w:r w:rsidR="006234EF">
        <w:rPr>
          <w:rFonts w:ascii="Times New Roman" w:hAnsi="Times New Roman" w:cs="Times New Roman"/>
          <w:color w:val="000000"/>
          <w:sz w:val="28"/>
          <w:szCs w:val="28"/>
        </w:rPr>
        <w:t xml:space="preserve"> ООО «БЗСМ»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– </w:t>
      </w:r>
      <w:r w:rsidR="006234EF">
        <w:rPr>
          <w:rFonts w:ascii="Times New Roman" w:hAnsi="Times New Roman" w:cs="Times New Roman"/>
          <w:color w:val="000000"/>
          <w:sz w:val="28"/>
          <w:szCs w:val="28"/>
        </w:rPr>
        <w:t>13 ноября</w:t>
      </w:r>
      <w:r w:rsidR="00EA609C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6234E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234EF">
        <w:rPr>
          <w:rFonts w:ascii="Times New Roman" w:hAnsi="Times New Roman" w:cs="Times New Roman"/>
          <w:color w:val="000000"/>
          <w:sz w:val="28"/>
          <w:szCs w:val="28"/>
        </w:rPr>
        <w:t xml:space="preserve"> (рег.№5156643)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, предельный срок предоставления которого не позднее </w:t>
      </w:r>
      <w:r w:rsidR="00B5145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34E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A6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4EF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EA609C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6234E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RPr="000E1A18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2 статьи 230 Налогового кодекса Российской Федерации </w:t>
      </w:r>
      <w:r w:rsidR="00117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генеральным директором ООО «БЗСМ» </w:t>
      </w:r>
      <w:r w:rsidR="00117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Дубаковым</w:t>
      </w:r>
      <w:r w:rsidR="00117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 лиц исчисленных и удержанных налоговым агентом за </w:t>
      </w:r>
      <w:r w:rsidR="00117500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11750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ч.1 ст.15.6 КоАП РФ.</w:t>
      </w:r>
    </w:p>
    <w:p w:rsidR="00117500" w:rsidRPr="003471D9" w:rsidP="001175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в содеянном раскаялся</w:t>
      </w:r>
      <w:r w:rsidRPr="003471D9">
        <w:rPr>
          <w:rFonts w:ascii="Times New Roman" w:hAnsi="Times New Roman" w:cs="Times New Roman"/>
          <w:sz w:val="28"/>
          <w:szCs w:val="28"/>
        </w:rPr>
        <w:t>.</w:t>
      </w:r>
    </w:p>
    <w:p w:rsidR="00F31F65" w:rsidP="001175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="00741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«БЗСМ»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117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ООО «БЗСМ» </w:t>
      </w:r>
      <w:r w:rsidR="00117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Дубакова</w:t>
      </w:r>
      <w:r w:rsidR="00117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1175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91101928014728000001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120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октября</w:t>
      </w:r>
      <w:r w:rsidR="00347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квитанции о приеме налоговой декларации (расчета) в электронном виде, согласно которой </w:t>
      </w:r>
      <w:r w:rsidR="00120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«БЗСМ»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представил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(форма № 6-НДФЛ),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первичный, за </w:t>
      </w:r>
      <w:r w:rsidR="00120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120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="005F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</w:t>
      </w:r>
      <w:r w:rsidR="00120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20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 ноября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120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E3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20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ООО «БЗСМ» </w:t>
      </w:r>
      <w:r w:rsidR="00120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Дубакова</w:t>
      </w:r>
      <w:r w:rsidR="00120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, </w:t>
      </w:r>
      <w:r w:rsidRPr="00A477BE" w:rsidR="00BB2114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15B8" w:rsidRPr="001B28E6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120AC3">
        <w:rPr>
          <w:rFonts w:ascii="Times New Roman" w:hAnsi="Times New Roman" w:cs="Times New Roman"/>
          <w:sz w:val="28"/>
          <w:szCs w:val="28"/>
          <w:shd w:val="clear" w:color="auto" w:fill="FFFFFF"/>
        </w:rPr>
        <w:t>Дубакова</w:t>
      </w:r>
      <w:r w:rsidR="00120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7415B8" w:rsidRPr="00F9657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7415B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7415B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A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Общества с ограниченной ответственностью «Белогорский завод строительных материалов» </w:t>
      </w:r>
      <w:r w:rsidRPr="00120A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Дубакова</w:t>
      </w:r>
      <w:r w:rsidRPr="00120A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92A6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Д.В.</w:t>
      </w:r>
      <w:r w:rsidRPr="00120A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92A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92A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92A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120A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12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0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120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120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Дубакову</w:t>
      </w:r>
      <w:r w:rsidR="00120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35721000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(Межрайонная ИФНС России № 6 по Республике Крым)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 УФК по РК, БИК 043510001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7415B8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9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7415B8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7415B8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741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4D58B7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709" w:right="851" w:bottom="851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C83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0C83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C83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A50C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6D">
          <w:rPr>
            <w:noProof/>
          </w:rPr>
          <w:t>2</w:t>
        </w:r>
        <w:r>
          <w:fldChar w:fldCharType="end"/>
        </w:r>
      </w:p>
    </w:sdtContent>
  </w:sdt>
  <w:p w:rsidR="00A50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C83">
    <w:pPr>
      <w:pStyle w:val="Header"/>
      <w:jc w:val="center"/>
    </w:pPr>
  </w:p>
  <w:p w:rsidR="00A50C83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30D29"/>
    <w:rsid w:val="00042660"/>
    <w:rsid w:val="00046DAE"/>
    <w:rsid w:val="00052A6C"/>
    <w:rsid w:val="00061B15"/>
    <w:rsid w:val="00076993"/>
    <w:rsid w:val="00096D58"/>
    <w:rsid w:val="000A2665"/>
    <w:rsid w:val="000A674D"/>
    <w:rsid w:val="000A7E45"/>
    <w:rsid w:val="000E1A18"/>
    <w:rsid w:val="000F718F"/>
    <w:rsid w:val="00117500"/>
    <w:rsid w:val="00117664"/>
    <w:rsid w:val="00120AC3"/>
    <w:rsid w:val="00141FB2"/>
    <w:rsid w:val="00145FBC"/>
    <w:rsid w:val="00150D8E"/>
    <w:rsid w:val="0015145B"/>
    <w:rsid w:val="00157B99"/>
    <w:rsid w:val="00182D29"/>
    <w:rsid w:val="00184E1A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A4028"/>
    <w:rsid w:val="003B154D"/>
    <w:rsid w:val="003D3EEB"/>
    <w:rsid w:val="003D4D5D"/>
    <w:rsid w:val="003E18DB"/>
    <w:rsid w:val="003F22B5"/>
    <w:rsid w:val="00415BE9"/>
    <w:rsid w:val="00427674"/>
    <w:rsid w:val="00431DBA"/>
    <w:rsid w:val="00433372"/>
    <w:rsid w:val="00436CC9"/>
    <w:rsid w:val="00481816"/>
    <w:rsid w:val="004A1FD2"/>
    <w:rsid w:val="004D56F7"/>
    <w:rsid w:val="004D58B7"/>
    <w:rsid w:val="004E0892"/>
    <w:rsid w:val="004E4570"/>
    <w:rsid w:val="004F1BD9"/>
    <w:rsid w:val="0051717E"/>
    <w:rsid w:val="00524999"/>
    <w:rsid w:val="00585CC9"/>
    <w:rsid w:val="005878AF"/>
    <w:rsid w:val="00595755"/>
    <w:rsid w:val="005A0B60"/>
    <w:rsid w:val="005B4D90"/>
    <w:rsid w:val="005B74A6"/>
    <w:rsid w:val="005B7E56"/>
    <w:rsid w:val="005C1ED5"/>
    <w:rsid w:val="005D5357"/>
    <w:rsid w:val="005F3239"/>
    <w:rsid w:val="006234EF"/>
    <w:rsid w:val="006364DD"/>
    <w:rsid w:val="0064121C"/>
    <w:rsid w:val="00653742"/>
    <w:rsid w:val="00656873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5502"/>
    <w:rsid w:val="006F1663"/>
    <w:rsid w:val="00704A33"/>
    <w:rsid w:val="007119BD"/>
    <w:rsid w:val="00716676"/>
    <w:rsid w:val="00730599"/>
    <w:rsid w:val="007415B8"/>
    <w:rsid w:val="00745AAA"/>
    <w:rsid w:val="007643D5"/>
    <w:rsid w:val="007C10C9"/>
    <w:rsid w:val="007C2DAA"/>
    <w:rsid w:val="007E5F66"/>
    <w:rsid w:val="007F7870"/>
    <w:rsid w:val="008017EC"/>
    <w:rsid w:val="008022BF"/>
    <w:rsid w:val="00815301"/>
    <w:rsid w:val="00827D57"/>
    <w:rsid w:val="00831AB5"/>
    <w:rsid w:val="008621E2"/>
    <w:rsid w:val="008919B0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61434"/>
    <w:rsid w:val="00982801"/>
    <w:rsid w:val="009E7C50"/>
    <w:rsid w:val="009F6DCD"/>
    <w:rsid w:val="00A2038A"/>
    <w:rsid w:val="00A231BF"/>
    <w:rsid w:val="00A3201D"/>
    <w:rsid w:val="00A35A45"/>
    <w:rsid w:val="00A35AC9"/>
    <w:rsid w:val="00A377D8"/>
    <w:rsid w:val="00A477BE"/>
    <w:rsid w:val="00A50C83"/>
    <w:rsid w:val="00A559EF"/>
    <w:rsid w:val="00A56DFF"/>
    <w:rsid w:val="00A75D6A"/>
    <w:rsid w:val="00AA2FD4"/>
    <w:rsid w:val="00AA42C6"/>
    <w:rsid w:val="00AB05A0"/>
    <w:rsid w:val="00AB5D24"/>
    <w:rsid w:val="00AD5F8B"/>
    <w:rsid w:val="00AE0CA8"/>
    <w:rsid w:val="00AF4F77"/>
    <w:rsid w:val="00B0368A"/>
    <w:rsid w:val="00B05963"/>
    <w:rsid w:val="00B22E63"/>
    <w:rsid w:val="00B35BA7"/>
    <w:rsid w:val="00B51452"/>
    <w:rsid w:val="00B52459"/>
    <w:rsid w:val="00B6568D"/>
    <w:rsid w:val="00B70755"/>
    <w:rsid w:val="00BA0528"/>
    <w:rsid w:val="00BB2114"/>
    <w:rsid w:val="00BC172A"/>
    <w:rsid w:val="00BD5AD4"/>
    <w:rsid w:val="00BF62E3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8739D"/>
    <w:rsid w:val="00DA4513"/>
    <w:rsid w:val="00DA4ECD"/>
    <w:rsid w:val="00DA6B66"/>
    <w:rsid w:val="00DD3899"/>
    <w:rsid w:val="00DE5B1A"/>
    <w:rsid w:val="00E05218"/>
    <w:rsid w:val="00E23772"/>
    <w:rsid w:val="00E31163"/>
    <w:rsid w:val="00E3177F"/>
    <w:rsid w:val="00E92A6D"/>
    <w:rsid w:val="00EA609C"/>
    <w:rsid w:val="00EB5D8A"/>
    <w:rsid w:val="00EC51BB"/>
    <w:rsid w:val="00ED28D9"/>
    <w:rsid w:val="00ED7576"/>
    <w:rsid w:val="00EE4B78"/>
    <w:rsid w:val="00EF0096"/>
    <w:rsid w:val="00F051A5"/>
    <w:rsid w:val="00F31A2E"/>
    <w:rsid w:val="00F31F65"/>
    <w:rsid w:val="00F66FB0"/>
    <w:rsid w:val="00F76A86"/>
    <w:rsid w:val="00F81854"/>
    <w:rsid w:val="00F905D4"/>
    <w:rsid w:val="00F92181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3B9A5046EBBC907FD6FA644339461A98A7F1201B81025A325E1BBD91F54A22FBA9BD2C97EFF28AE60D957AECCA054D927504F48E0F9081n7O5M" TargetMode="External" /><Relationship Id="rId6" Type="http://schemas.openxmlformats.org/officeDocument/2006/relationships/hyperlink" Target="consultantplus://offline/ref=353B9A5046EBBC907FD6FA644339461A98A7F1201B81025A325E1BBD91F54A22FBA9BD2C97EFF08CE70D957AECCA054D927504F48E0F9081n7O5M" TargetMode="External" /><Relationship Id="rId7" Type="http://schemas.openxmlformats.org/officeDocument/2006/relationships/hyperlink" Target="consultantplus://offline/ref=353B9A5046EBBC907FD6FA644339461A98A7F1201B81025A325E1BBD91F54A22FBA9BD2C97EFF281E00D957AECCA054D927504F48E0F9081n7O5M" TargetMode="External" /><Relationship Id="rId8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9" Type="http://schemas.openxmlformats.org/officeDocument/2006/relationships/hyperlink" Target="http://sudact.ru/law/doc/JBT8gaqgg7VQ/002/01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50FF-7ACF-4F43-B3F5-5ACCD2C8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