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28A" w:rsidRPr="009F6DCD" w:rsidP="00DF328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520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DF328A" w:rsidRPr="009F6DCD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DF328A" w:rsidP="00DF328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DF328A" w:rsidRPr="009F6DCD" w:rsidP="00DF328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F328A" w:rsidRPr="009F6DCD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Головачёва Н.А.,</w:t>
      </w:r>
    </w:p>
    <w:p w:rsidR="00DF328A" w:rsidP="00DF3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</w:t>
      </w:r>
      <w:r w:rsidR="00A26B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C814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8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8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8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8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«дынные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председателя Жилищно-строительного кооператива «Юбилейный», зарегистрированного и проживающего по адресу: </w:t>
      </w:r>
      <w:r w:rsidR="00C8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F373B8" w:rsidP="00F373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ЖСК «Юбилейный»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Головачёвым 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9107036310/910701001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C81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квартал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E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B28E6"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 w:rsidR="00DF32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</w:t>
      </w:r>
      <w:r w:rsidRPr="001B28E6">
        <w:rPr>
          <w:rFonts w:ascii="Times New Roman" w:hAnsi="Times New Roman" w:cs="Times New Roman"/>
          <w:sz w:val="28"/>
          <w:szCs w:val="28"/>
        </w:rPr>
        <w:t>по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>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</w:t>
      </w:r>
      <w:r w:rsidR="009D7516">
        <w:rPr>
          <w:rFonts w:ascii="Times New Roman" w:hAnsi="Times New Roman" w:cs="Times New Roman"/>
          <w:sz w:val="28"/>
          <w:szCs w:val="28"/>
        </w:rPr>
        <w:t xml:space="preserve">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2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30 января 20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B28E6" w:rsidR="00A91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 w:rsidR="00A91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ЖСК «Юбилейный» </w:t>
      </w:r>
      <w:r w:rsidR="00A9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Головачёвым Н.А.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A91539">
        <w:rPr>
          <w:rFonts w:ascii="Times New Roman" w:hAnsi="Times New Roman" w:cs="Times New Roman"/>
          <w:color w:val="000000"/>
          <w:sz w:val="28"/>
          <w:szCs w:val="28"/>
        </w:rPr>
        <w:t>4 квартал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>января 20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539" w:rsidRPr="003471D9" w:rsidP="00A915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 Н.А.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</w:t>
      </w:r>
      <w:r w:rsidR="00006A7D">
        <w:rPr>
          <w:rFonts w:ascii="Times New Roman" w:hAnsi="Times New Roman" w:cs="Times New Roman"/>
          <w:sz w:val="28"/>
          <w:szCs w:val="28"/>
        </w:rPr>
        <w:t xml:space="preserve"> не отрицал тот факт, что </w:t>
      </w:r>
      <w:r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своевременно не предоставил</w:t>
      </w:r>
      <w:r w:rsidRPr="001B28E6"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расчет по страховым взносам за </w:t>
      </w:r>
      <w:r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квартал</w:t>
      </w:r>
      <w:r w:rsidRPr="001B28E6"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06A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31F65" w:rsidP="00A9153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A9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A91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5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9110202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86000981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E6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ЖСК «Юбилейный»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7F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67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ЖСК «Юбилейный» </w:t>
      </w:r>
      <w:r w:rsidR="00E6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="0096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="00966E1E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расчета по страховым взносам в налоговый орган по месту учета, является доказанной.</w:t>
      </w:r>
    </w:p>
    <w:p w:rsidR="00E67F4C" w:rsidRPr="001B28E6" w:rsidP="00E6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Головачёва Н.А.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ED35E6" w:rsidRPr="00F9657F" w:rsidP="00E6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ответственность, не установлено.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B45A1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ст.ст.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="00966E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 xml:space="preserve">Председателя Жилищно-строительного кооператива «Юбилейный» </w:t>
      </w:r>
      <w:r>
        <w:rPr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C81489">
        <w:rPr>
          <w:b/>
          <w:color w:val="000000" w:themeColor="text1"/>
          <w:sz w:val="28"/>
          <w:szCs w:val="28"/>
          <w:lang w:eastAsia="ru-RU"/>
        </w:rPr>
        <w:t>Н.А.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C81489">
        <w:rPr>
          <w:color w:val="000000" w:themeColor="text1"/>
          <w:sz w:val="28"/>
          <w:szCs w:val="28"/>
          <w:lang w:eastAsia="ru-RU"/>
        </w:rPr>
        <w:t>ДД.ММ</w:t>
      </w:r>
      <w:r w:rsidR="00C81489">
        <w:rPr>
          <w:color w:val="000000" w:themeColor="text1"/>
          <w:sz w:val="28"/>
          <w:szCs w:val="28"/>
          <w:lang w:eastAsia="ru-RU"/>
        </w:rPr>
        <w:t>.Г</w:t>
      </w:r>
      <w:r w:rsidR="00C81489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66E1E"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F9657F">
        <w:rPr>
          <w:sz w:val="28"/>
          <w:szCs w:val="28"/>
          <w:shd w:val="clear" w:color="auto" w:fill="FFFFFF"/>
          <w:lang w:eastAsia="ru-RU"/>
        </w:rPr>
        <w:t>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66E1E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357CB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357CB1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67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Головачёву Н.А.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57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1E0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51E0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1E0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B051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48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1E0">
    <w:pPr>
      <w:pStyle w:val="Header"/>
      <w:jc w:val="center"/>
    </w:pPr>
  </w:p>
  <w:p w:rsidR="00B051E0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06A7D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E40B9"/>
    <w:rsid w:val="000E6231"/>
    <w:rsid w:val="000F235E"/>
    <w:rsid w:val="000F2D5E"/>
    <w:rsid w:val="000F50F8"/>
    <w:rsid w:val="001004C8"/>
    <w:rsid w:val="001038F4"/>
    <w:rsid w:val="00125E5C"/>
    <w:rsid w:val="00141FB2"/>
    <w:rsid w:val="00145FBC"/>
    <w:rsid w:val="00150D8E"/>
    <w:rsid w:val="00153573"/>
    <w:rsid w:val="00154C93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57CB1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3E3B3C"/>
    <w:rsid w:val="00415BE9"/>
    <w:rsid w:val="00431DBA"/>
    <w:rsid w:val="00433372"/>
    <w:rsid w:val="004379BF"/>
    <w:rsid w:val="004567D6"/>
    <w:rsid w:val="00457113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36DD8"/>
    <w:rsid w:val="0064121C"/>
    <w:rsid w:val="00656873"/>
    <w:rsid w:val="0066240F"/>
    <w:rsid w:val="00663664"/>
    <w:rsid w:val="006A4B81"/>
    <w:rsid w:val="006B210A"/>
    <w:rsid w:val="006B45A1"/>
    <w:rsid w:val="006D1669"/>
    <w:rsid w:val="006E08EB"/>
    <w:rsid w:val="006E2F61"/>
    <w:rsid w:val="006E5502"/>
    <w:rsid w:val="006F0D15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66E1E"/>
    <w:rsid w:val="00973CBB"/>
    <w:rsid w:val="00983640"/>
    <w:rsid w:val="009862F5"/>
    <w:rsid w:val="009A3891"/>
    <w:rsid w:val="009D7516"/>
    <w:rsid w:val="009F677B"/>
    <w:rsid w:val="009F6DCD"/>
    <w:rsid w:val="00A26BE8"/>
    <w:rsid w:val="00A3201D"/>
    <w:rsid w:val="00A33A98"/>
    <w:rsid w:val="00A35A45"/>
    <w:rsid w:val="00A35AC9"/>
    <w:rsid w:val="00A377D8"/>
    <w:rsid w:val="00A477BE"/>
    <w:rsid w:val="00A559EF"/>
    <w:rsid w:val="00A75D6A"/>
    <w:rsid w:val="00A91539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1E0"/>
    <w:rsid w:val="00B05963"/>
    <w:rsid w:val="00B13E6C"/>
    <w:rsid w:val="00B210F0"/>
    <w:rsid w:val="00B22E63"/>
    <w:rsid w:val="00B52459"/>
    <w:rsid w:val="00B70755"/>
    <w:rsid w:val="00B75971"/>
    <w:rsid w:val="00BB68B7"/>
    <w:rsid w:val="00BC5872"/>
    <w:rsid w:val="00BF7A6C"/>
    <w:rsid w:val="00C242B8"/>
    <w:rsid w:val="00C50CC5"/>
    <w:rsid w:val="00C56B16"/>
    <w:rsid w:val="00C6261E"/>
    <w:rsid w:val="00C81489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A6FCE"/>
    <w:rsid w:val="00DC239A"/>
    <w:rsid w:val="00DD3899"/>
    <w:rsid w:val="00DF328A"/>
    <w:rsid w:val="00E208FE"/>
    <w:rsid w:val="00E31163"/>
    <w:rsid w:val="00E3314A"/>
    <w:rsid w:val="00E341BB"/>
    <w:rsid w:val="00E34BB2"/>
    <w:rsid w:val="00E37632"/>
    <w:rsid w:val="00E458C2"/>
    <w:rsid w:val="00E67B52"/>
    <w:rsid w:val="00E67F4C"/>
    <w:rsid w:val="00E977D3"/>
    <w:rsid w:val="00EA4B31"/>
    <w:rsid w:val="00EB5D8A"/>
    <w:rsid w:val="00EC7DDD"/>
    <w:rsid w:val="00ED0A84"/>
    <w:rsid w:val="00ED28D9"/>
    <w:rsid w:val="00ED35E6"/>
    <w:rsid w:val="00ED37AC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4C8E-9E41-42B9-BCA8-D646ADD7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