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6261E" w:rsidRPr="009F6DCD" w:rsidP="007415B8">
      <w:pPr>
        <w:keepNext/>
        <w:numPr>
          <w:ilvl w:val="0"/>
          <w:numId w:val="2"/>
        </w:numPr>
        <w:tabs>
          <w:tab w:val="clear" w:pos="432"/>
        </w:tabs>
        <w:suppressAutoHyphens/>
        <w:spacing w:after="0" w:line="240" w:lineRule="auto"/>
        <w:ind w:left="0" w:firstLine="567"/>
        <w:contextualSpacing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en-US" w:eastAsia="ar-SA"/>
        </w:rPr>
      </w:pPr>
      <w:r w:rsidRPr="009F6DC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Дело № 5-</w:t>
      </w:r>
      <w:r w:rsidRPr="009F6DCD">
        <w:rPr>
          <w:rFonts w:ascii="Times New Roman" w:eastAsia="Times New Roman" w:hAnsi="Times New Roman" w:cs="Times New Roman"/>
          <w:bCs/>
          <w:sz w:val="28"/>
          <w:szCs w:val="28"/>
          <w:lang w:val="en-US" w:eastAsia="ar-SA"/>
        </w:rPr>
        <w:t>71-</w:t>
      </w:r>
      <w:r w:rsidR="00E406C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592</w:t>
      </w:r>
      <w:r w:rsidRPr="009F6DC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/201</w:t>
      </w:r>
      <w:r w:rsidR="00C34A6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9</w:t>
      </w:r>
    </w:p>
    <w:p w:rsidR="00C6261E" w:rsidRPr="009F6DCD" w:rsidP="007415B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</w:pPr>
    </w:p>
    <w:p w:rsidR="00C6261E" w:rsidP="007415B8">
      <w:pPr>
        <w:keepNext/>
        <w:numPr>
          <w:ilvl w:val="0"/>
          <w:numId w:val="2"/>
        </w:numPr>
        <w:tabs>
          <w:tab w:val="num" w:pos="0"/>
          <w:tab w:val="clear" w:pos="432"/>
        </w:tabs>
        <w:suppressAutoHyphens/>
        <w:spacing w:after="0" w:line="240" w:lineRule="auto"/>
        <w:ind w:left="0" w:firstLine="567"/>
        <w:contextualSpacing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F6DC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</w:t>
      </w:r>
      <w:r w:rsidRPr="009F6DC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О С Т А Н О В Л Е Н И Е</w:t>
      </w:r>
    </w:p>
    <w:p w:rsidR="00C34A6A" w:rsidRPr="009F6DCD" w:rsidP="007415B8">
      <w:pPr>
        <w:keepNext/>
        <w:numPr>
          <w:ilvl w:val="0"/>
          <w:numId w:val="2"/>
        </w:numPr>
        <w:tabs>
          <w:tab w:val="num" w:pos="0"/>
          <w:tab w:val="clear" w:pos="432"/>
        </w:tabs>
        <w:suppressAutoHyphens/>
        <w:spacing w:after="0" w:line="240" w:lineRule="auto"/>
        <w:ind w:left="0" w:firstLine="567"/>
        <w:contextualSpacing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C6261E" w:rsidRPr="009F6DCD" w:rsidP="007415B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2678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406C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1018F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C34A6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                г.Саки</w:t>
      </w:r>
    </w:p>
    <w:p w:rsidR="00AA2FD4" w:rsidP="007415B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</w:t>
      </w:r>
      <w:r w:rsidRPr="009F6DCD" w:rsidR="006E5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71 Сакского судебного района (Сакский  муниципальный район и городской округ Саки) </w:t>
      </w:r>
      <w:r w:rsidR="00C0396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Крым Липовская И.В.,</w:t>
      </w:r>
    </w:p>
    <w:p w:rsidR="00BF0DC1" w:rsidP="00BF0DC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участием лица, привлекаемого к административной ответственности – Левченко Н.Н.,</w:t>
      </w:r>
    </w:p>
    <w:p w:rsidR="00F31F65" w:rsidP="007415B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дело об административном правонарушении по </w:t>
      </w:r>
      <w:r w:rsidR="00BB2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ч.1 </w:t>
      </w: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>ст.15.</w:t>
      </w:r>
      <w:r w:rsidR="00BB211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211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отношении:</w:t>
      </w:r>
    </w:p>
    <w:p w:rsidR="007415B8" w:rsidP="007415B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Левченко </w:t>
      </w:r>
      <w:r w:rsidR="00DF218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Н.Н.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DF21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ДД.ММ</w:t>
      </w:r>
      <w:r w:rsidR="00DF21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.Г</w:t>
      </w:r>
      <w:r w:rsidR="00DF21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ГГГ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рождения, уроженца </w:t>
      </w:r>
      <w:r w:rsidR="00DF2185">
        <w:rPr>
          <w:rFonts w:ascii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гражданина Российской Федерации, занимающего должность директора Общества с ограниченной ответственностью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Сакиавтотур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», зарегистрированного по адресу: </w:t>
      </w:r>
      <w:r w:rsidR="00DF21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АДРЕС</w:t>
      </w: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</w:t>
      </w:r>
      <w:r w:rsidR="00DF2185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</w:p>
    <w:p w:rsidR="003A4956" w:rsidP="007415B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261E" w:rsidRPr="009F6DCD" w:rsidP="007415B8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с т а н о в и </w:t>
      </w: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75D6A" w:rsidP="007415B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B72F0" w:rsidRPr="00A477BE" w:rsidP="007415B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Директором ООО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Сакиавтотур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9C5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34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ИНН/КПП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9107039744/910701001</w:t>
      </w:r>
      <w:r w:rsidRPr="009F6DCD" w:rsidR="006234E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расположенного по адресу: Республика Крым, г.Саки, </w:t>
      </w:r>
      <w:r w:rsidR="006234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</w:t>
      </w:r>
      <w:r w:rsidR="006234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рудовая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д.6,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лит.А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пом.5</w:t>
      </w:r>
      <w:r w:rsidR="00B036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9F6DCD" w:rsidR="00C626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A477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совершено нарушение законодательства о налогах и сборах, в части не предоставления в установленный срок расчета сумм налога на доходы физических лиц исчисленных и удержанных налоговым агентом за </w:t>
      </w:r>
      <w:r w:rsidR="00885C7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</w:t>
      </w:r>
      <w:r w:rsidR="009C5F5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885C7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месяца</w:t>
      </w:r>
      <w:r w:rsidR="009C5F5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2019</w:t>
      </w:r>
      <w:r w:rsidRPr="00A477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года</w:t>
      </w:r>
      <w:r w:rsidRPr="00A477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477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соответствии с п.2 ст.230 Налогового кодекса Российской Федерации. </w:t>
      </w:r>
    </w:p>
    <w:p w:rsidR="001B72F0" w:rsidRPr="00A477BE" w:rsidP="007415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77BE">
        <w:rPr>
          <w:rFonts w:ascii="Times New Roman" w:hAnsi="Times New Roman" w:cs="Times New Roman"/>
          <w:sz w:val="28"/>
          <w:szCs w:val="28"/>
        </w:rPr>
        <w:t>Согласно пункту</w:t>
      </w:r>
      <w:r w:rsidRPr="00A477BE">
        <w:rPr>
          <w:rStyle w:val="MSGothic135pt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Pr="00A477BE">
        <w:rPr>
          <w:rStyle w:val="115pt"/>
          <w:rFonts w:eastAsiaTheme="minorHAnsi"/>
          <w:i w:val="0"/>
          <w:color w:val="auto"/>
          <w:sz w:val="28"/>
          <w:szCs w:val="28"/>
        </w:rPr>
        <w:t>2</w:t>
      </w:r>
      <w:r w:rsidRPr="00A477BE">
        <w:rPr>
          <w:rStyle w:val="MSGothic135pt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Pr="00A477BE">
        <w:rPr>
          <w:rFonts w:ascii="Times New Roman" w:hAnsi="Times New Roman" w:cs="Times New Roman"/>
          <w:sz w:val="28"/>
          <w:szCs w:val="28"/>
        </w:rPr>
        <w:t xml:space="preserve">статьи 230 Налогового кодекса Российской Федерации налоговые агенты обязаны ежеквартально предоставлять в налоговый орган по месту своего учета расчет сумм налога на доходы физических лиц, исчисленных и удержанных налоговым агентом, за </w:t>
      </w:r>
      <w:r>
        <w:rPr>
          <w:rFonts w:ascii="Times New Roman" w:hAnsi="Times New Roman" w:cs="Times New Roman"/>
          <w:sz w:val="28"/>
          <w:szCs w:val="28"/>
        </w:rPr>
        <w:t>первый квартал</w:t>
      </w:r>
      <w:r w:rsidRPr="00A477BE">
        <w:rPr>
          <w:rFonts w:ascii="Times New Roman" w:hAnsi="Times New Roman" w:cs="Times New Roman"/>
          <w:sz w:val="28"/>
          <w:szCs w:val="28"/>
        </w:rPr>
        <w:t xml:space="preserve"> - не позднее последнего дня месяца, следующего за соответствующим периодом, по </w:t>
      </w:r>
      <w:hyperlink r:id="rId5" w:history="1">
        <w:r w:rsidRPr="00A477BE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Pr="00A477BE">
        <w:rPr>
          <w:rFonts w:ascii="Times New Roman" w:hAnsi="Times New Roman" w:cs="Times New Roman"/>
          <w:sz w:val="28"/>
          <w:szCs w:val="28"/>
        </w:rPr>
        <w:t xml:space="preserve">, </w:t>
      </w:r>
      <w:hyperlink r:id="rId6" w:history="1">
        <w:r w:rsidRPr="00A477BE">
          <w:rPr>
            <w:rFonts w:ascii="Times New Roman" w:hAnsi="Times New Roman" w:cs="Times New Roman"/>
            <w:sz w:val="28"/>
            <w:szCs w:val="28"/>
          </w:rPr>
          <w:t>форматам</w:t>
        </w:r>
      </w:hyperlink>
      <w:r w:rsidRPr="00A477BE">
        <w:rPr>
          <w:rFonts w:ascii="Times New Roman" w:hAnsi="Times New Roman" w:cs="Times New Roman"/>
          <w:sz w:val="28"/>
          <w:szCs w:val="28"/>
        </w:rPr>
        <w:t xml:space="preserve"> и в </w:t>
      </w:r>
      <w:hyperlink r:id="rId7" w:history="1">
        <w:r w:rsidRPr="00A477BE">
          <w:rPr>
            <w:rFonts w:ascii="Times New Roman" w:hAnsi="Times New Roman" w:cs="Times New Roman"/>
            <w:sz w:val="28"/>
            <w:szCs w:val="28"/>
          </w:rPr>
          <w:t>порядке</w:t>
        </w:r>
      </w:hyperlink>
      <w:r w:rsidRPr="00A477BE">
        <w:rPr>
          <w:rFonts w:ascii="Times New Roman" w:hAnsi="Times New Roman" w:cs="Times New Roman"/>
          <w:sz w:val="28"/>
          <w:szCs w:val="28"/>
        </w:rPr>
        <w:t>, которые утверждены федеральным органом исполнительной власти, уполномоченным по контролю</w:t>
      </w:r>
      <w:r w:rsidRPr="00A477BE">
        <w:rPr>
          <w:rFonts w:ascii="Times New Roman" w:hAnsi="Times New Roman" w:cs="Times New Roman"/>
          <w:sz w:val="28"/>
          <w:szCs w:val="28"/>
        </w:rPr>
        <w:t xml:space="preserve"> и надзору в области налогов и сборов.</w:t>
      </w:r>
    </w:p>
    <w:p w:rsidR="001B72F0" w:rsidRPr="00A477BE" w:rsidP="007415B8">
      <w:pPr>
        <w:pStyle w:val="10"/>
        <w:shd w:val="clear" w:color="auto" w:fill="auto"/>
        <w:spacing w:after="0" w:line="240" w:lineRule="auto"/>
        <w:ind w:right="-2" w:firstLine="567"/>
        <w:contextualSpacing/>
        <w:jc w:val="both"/>
        <w:rPr>
          <w:color w:val="000000"/>
          <w:sz w:val="28"/>
          <w:szCs w:val="28"/>
        </w:rPr>
      </w:pPr>
      <w:r w:rsidRPr="00A477BE">
        <w:rPr>
          <w:color w:val="000000"/>
          <w:sz w:val="28"/>
          <w:szCs w:val="28"/>
        </w:rPr>
        <w:t xml:space="preserve">Организации предоставляют расчет сумм </w:t>
      </w:r>
      <w:r w:rsidRPr="00A477BE">
        <w:rPr>
          <w:color w:val="000000"/>
          <w:sz w:val="28"/>
          <w:szCs w:val="28"/>
        </w:rPr>
        <w:t>налога</w:t>
      </w:r>
      <w:r w:rsidRPr="00A477BE">
        <w:rPr>
          <w:color w:val="000000"/>
          <w:sz w:val="28"/>
          <w:szCs w:val="28"/>
        </w:rPr>
        <w:t xml:space="preserve"> на доходы физических лиц исчисленных и удержанных налоговым агентом определенному Приказом ФНС России от 14.10.2015 года № ММВ-7-11/450@ «Об утверждении формы расчета сумм налога на доходы физических лиц, исчисленных и удержанных налоговым агентом (форма 6-НДФЛ)». Порядка ее заполнения и представления, а также формата представления расчета сумм налога на доходы физических лиц, исчисленных и удержанных налоговым агентом, в электронной форме.</w:t>
      </w:r>
    </w:p>
    <w:p w:rsidR="001B72F0" w:rsidRPr="00A477BE" w:rsidP="007415B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77BE">
        <w:rPr>
          <w:rFonts w:ascii="Times New Roman" w:hAnsi="Times New Roman" w:cs="Times New Roman"/>
          <w:color w:val="000000"/>
          <w:sz w:val="28"/>
          <w:szCs w:val="28"/>
        </w:rPr>
        <w:t xml:space="preserve">Фактически расчет сумм </w:t>
      </w:r>
      <w:r w:rsidRPr="00A477BE">
        <w:rPr>
          <w:rFonts w:ascii="Times New Roman" w:hAnsi="Times New Roman" w:cs="Times New Roman"/>
          <w:color w:val="000000"/>
          <w:sz w:val="28"/>
          <w:szCs w:val="28"/>
        </w:rPr>
        <w:t>налога</w:t>
      </w:r>
      <w:r w:rsidRPr="00A477BE">
        <w:rPr>
          <w:rFonts w:ascii="Times New Roman" w:hAnsi="Times New Roman" w:cs="Times New Roman"/>
          <w:color w:val="000000"/>
          <w:sz w:val="28"/>
          <w:szCs w:val="28"/>
        </w:rPr>
        <w:t xml:space="preserve"> на доходы физических лиц исчисленных и удержанных налоговым агентом по форме 6-НДФЛ</w:t>
      </w:r>
      <w:r w:rsidR="00885C7D">
        <w:rPr>
          <w:rFonts w:ascii="Times New Roman" w:hAnsi="Times New Roman" w:cs="Times New Roman"/>
          <w:color w:val="000000"/>
          <w:sz w:val="28"/>
          <w:szCs w:val="28"/>
        </w:rPr>
        <w:t xml:space="preserve"> директором ООО «</w:t>
      </w:r>
      <w:r w:rsidR="00885C7D">
        <w:rPr>
          <w:rFonts w:ascii="Times New Roman" w:hAnsi="Times New Roman" w:cs="Times New Roman"/>
          <w:color w:val="000000"/>
          <w:sz w:val="28"/>
          <w:szCs w:val="28"/>
        </w:rPr>
        <w:t>Сакиавтотур</w:t>
      </w:r>
      <w:r w:rsidR="00885C7D">
        <w:rPr>
          <w:rFonts w:ascii="Times New Roman" w:hAnsi="Times New Roman" w:cs="Times New Roman"/>
          <w:color w:val="000000"/>
          <w:sz w:val="28"/>
          <w:szCs w:val="28"/>
        </w:rPr>
        <w:t>» Левченко Н.Н.</w:t>
      </w:r>
      <w:r w:rsidR="006234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477BE">
        <w:rPr>
          <w:rFonts w:ascii="Times New Roman" w:hAnsi="Times New Roman" w:cs="Times New Roman"/>
          <w:color w:val="000000"/>
          <w:sz w:val="28"/>
          <w:szCs w:val="28"/>
        </w:rPr>
        <w:t xml:space="preserve">представлен с нарушением сроков представления – </w:t>
      </w:r>
      <w:r w:rsidR="00885C7D">
        <w:rPr>
          <w:rFonts w:ascii="Times New Roman" w:hAnsi="Times New Roman" w:cs="Times New Roman"/>
          <w:color w:val="000000"/>
          <w:sz w:val="28"/>
          <w:szCs w:val="28"/>
        </w:rPr>
        <w:t>16</w:t>
      </w:r>
      <w:r w:rsidR="000C6077">
        <w:rPr>
          <w:rFonts w:ascii="Times New Roman" w:hAnsi="Times New Roman" w:cs="Times New Roman"/>
          <w:color w:val="000000"/>
          <w:sz w:val="28"/>
          <w:szCs w:val="28"/>
        </w:rPr>
        <w:t xml:space="preserve"> мая 2019</w:t>
      </w:r>
      <w:r w:rsidRPr="00A477BE">
        <w:rPr>
          <w:rFonts w:ascii="Times New Roman" w:hAnsi="Times New Roman" w:cs="Times New Roman"/>
          <w:color w:val="000000"/>
          <w:sz w:val="28"/>
          <w:szCs w:val="28"/>
        </w:rPr>
        <w:t xml:space="preserve"> года, предельный срок предоставления которого не позднее </w:t>
      </w:r>
      <w:r w:rsidR="000C6077">
        <w:rPr>
          <w:rFonts w:ascii="Times New Roman" w:hAnsi="Times New Roman" w:cs="Times New Roman"/>
          <w:color w:val="000000"/>
          <w:sz w:val="28"/>
          <w:szCs w:val="28"/>
        </w:rPr>
        <w:t>30 апреля 2019</w:t>
      </w:r>
      <w:r w:rsidRPr="00A477BE">
        <w:rPr>
          <w:rFonts w:ascii="Times New Roman" w:hAnsi="Times New Roman" w:cs="Times New Roman"/>
          <w:color w:val="000000"/>
          <w:sz w:val="28"/>
          <w:szCs w:val="28"/>
        </w:rPr>
        <w:t xml:space="preserve"> года (включительно) в электронном виде по телекоммуникационным каналам связи.</w:t>
      </w:r>
    </w:p>
    <w:p w:rsidR="00481816" w:rsidRPr="000E1A18" w:rsidP="007415B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477BE">
        <w:rPr>
          <w:rFonts w:ascii="Times New Roman" w:hAnsi="Times New Roman" w:cs="Times New Roman"/>
          <w:color w:val="000000"/>
          <w:sz w:val="28"/>
          <w:szCs w:val="28"/>
        </w:rPr>
        <w:t>В нарушение пункта 2 статьи 230 Налогового кодекса Российской Федерации</w:t>
      </w:r>
      <w:r w:rsidR="006F14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85C7D">
        <w:rPr>
          <w:rFonts w:ascii="Times New Roman" w:hAnsi="Times New Roman" w:cs="Times New Roman"/>
          <w:color w:val="000000"/>
          <w:sz w:val="28"/>
          <w:szCs w:val="28"/>
        </w:rPr>
        <w:t>директором ООО «</w:t>
      </w:r>
      <w:r w:rsidR="00885C7D">
        <w:rPr>
          <w:rFonts w:ascii="Times New Roman" w:hAnsi="Times New Roman" w:cs="Times New Roman"/>
          <w:color w:val="000000"/>
          <w:sz w:val="28"/>
          <w:szCs w:val="28"/>
        </w:rPr>
        <w:t>Сакиавтотур</w:t>
      </w:r>
      <w:r w:rsidR="00885C7D">
        <w:rPr>
          <w:rFonts w:ascii="Times New Roman" w:hAnsi="Times New Roman" w:cs="Times New Roman"/>
          <w:color w:val="000000"/>
          <w:sz w:val="28"/>
          <w:szCs w:val="28"/>
        </w:rPr>
        <w:t>» Левченко Н.Н.</w:t>
      </w:r>
      <w:r w:rsidRPr="00A477BE">
        <w:rPr>
          <w:rFonts w:ascii="Times New Roman" w:hAnsi="Times New Roman" w:cs="Times New Roman"/>
          <w:color w:val="000000"/>
          <w:sz w:val="28"/>
          <w:szCs w:val="28"/>
        </w:rPr>
        <w:t xml:space="preserve"> не обеспечено своевременное представление расчета сумм </w:t>
      </w:r>
      <w:r w:rsidRPr="00A477BE">
        <w:rPr>
          <w:rFonts w:ascii="Times New Roman" w:hAnsi="Times New Roman" w:cs="Times New Roman"/>
          <w:color w:val="000000"/>
          <w:sz w:val="28"/>
          <w:szCs w:val="28"/>
        </w:rPr>
        <w:t>налога</w:t>
      </w:r>
      <w:r w:rsidRPr="00A477BE">
        <w:rPr>
          <w:rFonts w:ascii="Times New Roman" w:hAnsi="Times New Roman" w:cs="Times New Roman"/>
          <w:color w:val="000000"/>
          <w:sz w:val="28"/>
          <w:szCs w:val="28"/>
        </w:rPr>
        <w:t xml:space="preserve"> на доходы физических лиц исчисленных и удержанных налоговым агентом за </w:t>
      </w:r>
      <w:r w:rsidR="00885C7D">
        <w:rPr>
          <w:rFonts w:ascii="Times New Roman" w:hAnsi="Times New Roman" w:cs="Times New Roman"/>
          <w:color w:val="000000"/>
          <w:sz w:val="28"/>
          <w:szCs w:val="28"/>
        </w:rPr>
        <w:t>3 месяца</w:t>
      </w:r>
      <w:r w:rsidR="000C6077">
        <w:rPr>
          <w:rFonts w:ascii="Times New Roman" w:hAnsi="Times New Roman" w:cs="Times New Roman"/>
          <w:color w:val="000000"/>
          <w:sz w:val="28"/>
          <w:szCs w:val="28"/>
        </w:rPr>
        <w:t xml:space="preserve"> 2019</w:t>
      </w:r>
      <w:r w:rsidRPr="00A477BE">
        <w:rPr>
          <w:rFonts w:ascii="Times New Roman" w:hAnsi="Times New Roman" w:cs="Times New Roman"/>
          <w:color w:val="000000"/>
          <w:sz w:val="28"/>
          <w:szCs w:val="28"/>
        </w:rPr>
        <w:t xml:space="preserve"> года, в результате чего допущено нарушение ч.1 ст.15.6 КоАП РФ.</w:t>
      </w:r>
    </w:p>
    <w:p w:rsidR="00BF0DC1" w:rsidRPr="003471D9" w:rsidP="00BF0DC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судебном заседании Левченко Н.Н.</w:t>
      </w:r>
      <w:r>
        <w:rPr>
          <w:rFonts w:ascii="Times New Roman" w:hAnsi="Times New Roman" w:cs="Times New Roman"/>
          <w:sz w:val="28"/>
          <w:szCs w:val="28"/>
        </w:rPr>
        <w:t xml:space="preserve"> вину в совершении указанного правонарушения признал, в содеянном раскаялся.</w:t>
      </w:r>
    </w:p>
    <w:p w:rsidR="00F31F65" w:rsidP="0011750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Выслушав Левченко Н.Н., 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гласив</w:t>
      </w:r>
      <w:r w:rsidRPr="009F6D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протокол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исследовав</w:t>
      </w:r>
      <w:r w:rsidRPr="009F6D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материалы дела, мировой судья  приходит к выводу о том, что в действиях</w:t>
      </w:r>
      <w:r w:rsidR="006F149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724F38">
        <w:rPr>
          <w:rFonts w:ascii="Times New Roman" w:hAnsi="Times New Roman" w:cs="Times New Roman"/>
          <w:color w:val="000000"/>
          <w:sz w:val="28"/>
          <w:szCs w:val="28"/>
        </w:rPr>
        <w:t>директор</w:t>
      </w:r>
      <w:r w:rsidR="00724F38">
        <w:rPr>
          <w:rFonts w:ascii="Times New Roman" w:hAnsi="Times New Roman" w:cs="Times New Roman"/>
          <w:color w:val="000000"/>
          <w:sz w:val="28"/>
          <w:szCs w:val="28"/>
        </w:rPr>
        <w:t>а ООО</w:t>
      </w:r>
      <w:r w:rsidR="00724F38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724F38">
        <w:rPr>
          <w:rFonts w:ascii="Times New Roman" w:hAnsi="Times New Roman" w:cs="Times New Roman"/>
          <w:color w:val="000000"/>
          <w:sz w:val="28"/>
          <w:szCs w:val="28"/>
        </w:rPr>
        <w:t>Сакиавтотур</w:t>
      </w:r>
      <w:r w:rsidR="00724F38">
        <w:rPr>
          <w:rFonts w:ascii="Times New Roman" w:hAnsi="Times New Roman" w:cs="Times New Roman"/>
          <w:color w:val="000000"/>
          <w:sz w:val="28"/>
          <w:szCs w:val="28"/>
        </w:rPr>
        <w:t>» Левченко Н.Н.</w:t>
      </w:r>
      <w:r w:rsidRPr="009F6D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содержится состав административного правонарушения, предусмотренного </w:t>
      </w:r>
      <w:r w:rsidR="00BB2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ч.1 </w:t>
      </w:r>
      <w:r w:rsidRPr="009F6DCD" w:rsidR="00BB2114">
        <w:rPr>
          <w:rFonts w:ascii="Times New Roman" w:eastAsia="Times New Roman" w:hAnsi="Times New Roman" w:cs="Times New Roman"/>
          <w:sz w:val="28"/>
          <w:szCs w:val="28"/>
          <w:lang w:eastAsia="ru-RU"/>
        </w:rPr>
        <w:t>ст.15.</w:t>
      </w:r>
      <w:r w:rsidR="00BB211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9F6D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="00BB211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КоАП РФ</w:t>
      </w:r>
      <w:r w:rsidRPr="009F6DC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4D58B7" w:rsidRPr="009F6DCD" w:rsidP="007415B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477BE">
        <w:rPr>
          <w:rFonts w:ascii="Times New Roman" w:hAnsi="Times New Roman" w:cs="Times New Roman"/>
          <w:sz w:val="28"/>
          <w:szCs w:val="28"/>
          <w:shd w:val="clear" w:color="auto" w:fill="FFFFFF"/>
        </w:rPr>
        <w:t>Частью 1 статьи 15.6 КоАП РФ предусмотрена административная ответственность за н</w:t>
      </w:r>
      <w:r w:rsidRPr="00A477BE">
        <w:rPr>
          <w:rFonts w:ascii="Times New Roman" w:hAnsi="Times New Roman" w:cs="Times New Roman"/>
          <w:sz w:val="28"/>
          <w:szCs w:val="28"/>
        </w:rPr>
        <w:t xml:space="preserve">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</w:t>
      </w:r>
      <w:hyperlink r:id="rId8" w:history="1">
        <w:r w:rsidRPr="00A477BE">
          <w:rPr>
            <w:rFonts w:ascii="Times New Roman" w:hAnsi="Times New Roman" w:cs="Times New Roman"/>
            <w:sz w:val="28"/>
            <w:szCs w:val="28"/>
          </w:rPr>
          <w:t>частью 2</w:t>
        </w:r>
      </w:hyperlink>
      <w:r w:rsidRPr="00A477BE">
        <w:rPr>
          <w:rFonts w:ascii="Times New Roman" w:hAnsi="Times New Roman" w:cs="Times New Roman"/>
          <w:sz w:val="28"/>
          <w:szCs w:val="28"/>
        </w:rPr>
        <w:t xml:space="preserve"> настоящей статьи.</w:t>
      </w:r>
    </w:p>
    <w:p w:rsidR="00C6261E" w:rsidRPr="009F6DCD" w:rsidP="007415B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F6D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Вина</w:t>
      </w:r>
      <w:r w:rsidR="006F149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724F38">
        <w:rPr>
          <w:rFonts w:ascii="Times New Roman" w:hAnsi="Times New Roman" w:cs="Times New Roman"/>
          <w:color w:val="000000"/>
          <w:sz w:val="28"/>
          <w:szCs w:val="28"/>
        </w:rPr>
        <w:t>директора ООО «</w:t>
      </w:r>
      <w:r w:rsidR="00724F38">
        <w:rPr>
          <w:rFonts w:ascii="Times New Roman" w:hAnsi="Times New Roman" w:cs="Times New Roman"/>
          <w:color w:val="000000"/>
          <w:sz w:val="28"/>
          <w:szCs w:val="28"/>
        </w:rPr>
        <w:t>Сакиавтотур</w:t>
      </w:r>
      <w:r w:rsidR="00724F38">
        <w:rPr>
          <w:rFonts w:ascii="Times New Roman" w:hAnsi="Times New Roman" w:cs="Times New Roman"/>
          <w:color w:val="000000"/>
          <w:sz w:val="28"/>
          <w:szCs w:val="28"/>
        </w:rPr>
        <w:t>» Левченко Н.Н.</w:t>
      </w: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подтверждается п</w:t>
      </w:r>
      <w:r w:rsidRPr="009F6D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ротоколом об административном правонарушении</w:t>
      </w:r>
      <w:r w:rsidRPr="009F6DCD" w:rsidR="00B22E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№ </w:t>
      </w:r>
      <w:r w:rsidR="0011750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911019</w:t>
      </w:r>
      <w:r w:rsidR="007471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33</w:t>
      </w:r>
      <w:r w:rsidR="00724F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9175133</w:t>
      </w:r>
      <w:r w:rsidRPr="009F6D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от </w:t>
      </w:r>
      <w:r w:rsidR="007471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0</w:t>
      </w:r>
      <w:r w:rsidR="00724F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</w:t>
      </w:r>
      <w:r w:rsidR="007471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декабря</w:t>
      </w:r>
      <w:r w:rsidR="003471D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2019</w:t>
      </w:r>
      <w:r w:rsidRPr="009F6D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года</w:t>
      </w:r>
      <w:r w:rsidRPr="009F6DCD" w:rsidR="002752E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Pr="009F6DCD" w:rsidR="00C50CC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копией выписки из ЕГРЮЛ,</w:t>
      </w:r>
      <w:r w:rsidR="0042767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копией </w:t>
      </w:r>
      <w:r w:rsidR="004A1FD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квитанции о приеме налоговой декларации (расчета) в эле</w:t>
      </w:r>
      <w:r w:rsidR="00724F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ктронном виде, согласно которой</w:t>
      </w:r>
      <w:r w:rsidR="00724F38">
        <w:rPr>
          <w:rFonts w:ascii="Times New Roman" w:hAnsi="Times New Roman" w:cs="Times New Roman"/>
          <w:color w:val="000000"/>
          <w:sz w:val="28"/>
          <w:szCs w:val="28"/>
        </w:rPr>
        <w:t xml:space="preserve"> ООО «</w:t>
      </w:r>
      <w:r w:rsidR="00724F38">
        <w:rPr>
          <w:rFonts w:ascii="Times New Roman" w:hAnsi="Times New Roman" w:cs="Times New Roman"/>
          <w:color w:val="000000"/>
          <w:sz w:val="28"/>
          <w:szCs w:val="28"/>
        </w:rPr>
        <w:t>Сакиавтотур</w:t>
      </w:r>
      <w:r w:rsidR="00724F38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="00A50C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представил</w:t>
      </w:r>
      <w:r w:rsidR="00724F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</w:t>
      </w:r>
      <w:r w:rsidR="004A1FD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3D4D5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расчет сумм налога на доходы физических лиц, исчисленных и удержанных налоговым агентом (форма № 6-НДФЛ),</w:t>
      </w:r>
      <w:r w:rsidR="004A1FD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первичный, за </w:t>
      </w:r>
      <w:r w:rsidR="00577DC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</w:t>
      </w:r>
      <w:r w:rsidR="003D4D5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месяц</w:t>
      </w:r>
      <w:r w:rsidR="00577DC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="005F32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квартальный</w:t>
      </w:r>
      <w:r w:rsidR="004A1FD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201</w:t>
      </w:r>
      <w:r w:rsidR="00577DC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9</w:t>
      </w:r>
      <w:r w:rsidR="00C857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r w:rsidR="00724F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16</w:t>
      </w:r>
      <w:r w:rsidR="00577DC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мая 2019</w:t>
      </w:r>
      <w:r w:rsidR="00C857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года</w:t>
      </w:r>
      <w:r w:rsidR="000958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5B74A6" w:rsidRPr="00F9657F" w:rsidP="007415B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9657F">
        <w:rPr>
          <w:rFonts w:ascii="Times New Roman" w:hAnsi="Times New Roman" w:cs="Times New Roman"/>
          <w:sz w:val="28"/>
          <w:szCs w:val="28"/>
        </w:rPr>
        <w:t xml:space="preserve">Составленные по делу об административном правонарушении процессуальные документы соответствуют требованиям КоАП РФ,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F9657F">
        <w:rPr>
          <w:rStyle w:val="snippetequal"/>
          <w:rFonts w:ascii="Times New Roman" w:hAnsi="Times New Roman" w:cs="Times New Roman"/>
          <w:sz w:val="28"/>
          <w:szCs w:val="28"/>
        </w:rPr>
        <w:t>ст.ст</w:t>
      </w:r>
      <w:r w:rsidRPr="00F9657F">
        <w:rPr>
          <w:rStyle w:val="snippetequal"/>
          <w:rFonts w:ascii="Times New Roman" w:hAnsi="Times New Roman" w:cs="Times New Roman"/>
          <w:sz w:val="28"/>
          <w:szCs w:val="28"/>
        </w:rPr>
        <w:t xml:space="preserve">. 26.2, 26.11 </w:t>
      </w:r>
      <w:r w:rsidRPr="00F9657F">
        <w:rPr>
          <w:rFonts w:ascii="Times New Roman" w:hAnsi="Times New Roman" w:cs="Times New Roman"/>
          <w:sz w:val="28"/>
          <w:szCs w:val="28"/>
        </w:rPr>
        <w:t>КоАП РФ.</w:t>
      </w:r>
    </w:p>
    <w:p w:rsidR="005B74A6" w:rsidRPr="001B28E6" w:rsidP="007415B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9657F">
        <w:rPr>
          <w:rFonts w:ascii="Times New Roman" w:hAnsi="Times New Roman" w:cs="Times New Roman"/>
          <w:sz w:val="28"/>
          <w:szCs w:val="28"/>
        </w:rPr>
        <w:t>Оценив исследованные доказательства в совокупности, мировой судья приходит к выводу, что виновность</w:t>
      </w:r>
      <w:r w:rsidR="006F1490">
        <w:rPr>
          <w:rFonts w:ascii="Times New Roman" w:hAnsi="Times New Roman" w:cs="Times New Roman"/>
          <w:sz w:val="28"/>
          <w:szCs w:val="28"/>
        </w:rPr>
        <w:t xml:space="preserve"> </w:t>
      </w:r>
      <w:r w:rsidR="00F12316">
        <w:rPr>
          <w:rFonts w:ascii="Times New Roman" w:hAnsi="Times New Roman" w:cs="Times New Roman"/>
          <w:color w:val="000000"/>
          <w:sz w:val="28"/>
          <w:szCs w:val="28"/>
        </w:rPr>
        <w:t>директора ООО «</w:t>
      </w:r>
      <w:r w:rsidR="00F12316">
        <w:rPr>
          <w:rFonts w:ascii="Times New Roman" w:hAnsi="Times New Roman" w:cs="Times New Roman"/>
          <w:color w:val="000000"/>
          <w:sz w:val="28"/>
          <w:szCs w:val="28"/>
        </w:rPr>
        <w:t>Сакиавтотур</w:t>
      </w:r>
      <w:r w:rsidR="00F12316">
        <w:rPr>
          <w:rFonts w:ascii="Times New Roman" w:hAnsi="Times New Roman" w:cs="Times New Roman"/>
          <w:color w:val="000000"/>
          <w:sz w:val="28"/>
          <w:szCs w:val="28"/>
        </w:rPr>
        <w:t>» Левченко Н.Н.</w:t>
      </w:r>
      <w:r w:rsidRPr="00F9657F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</w:t>
      </w:r>
      <w:r w:rsidR="00BB2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ч.1 </w:t>
      </w:r>
      <w:r w:rsidRPr="009F6DCD" w:rsidR="00BB2114">
        <w:rPr>
          <w:rFonts w:ascii="Times New Roman" w:eastAsia="Times New Roman" w:hAnsi="Times New Roman" w:cs="Times New Roman"/>
          <w:sz w:val="28"/>
          <w:szCs w:val="28"/>
          <w:lang w:eastAsia="ru-RU"/>
        </w:rPr>
        <w:t>ст.15.</w:t>
      </w:r>
      <w:r w:rsidR="00BB211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F9657F">
        <w:rPr>
          <w:rFonts w:ascii="Times New Roman" w:hAnsi="Times New Roman" w:cs="Times New Roman"/>
          <w:sz w:val="28"/>
          <w:szCs w:val="28"/>
        </w:rPr>
        <w:t xml:space="preserve"> КоАП РФ, </w:t>
      </w:r>
      <w:r w:rsidRPr="00A477BE" w:rsidR="00BB2114">
        <w:rPr>
          <w:rFonts w:ascii="Times New Roman" w:hAnsi="Times New Roman" w:cs="Times New Roman"/>
          <w:sz w:val="28"/>
          <w:szCs w:val="28"/>
        </w:rPr>
        <w:t xml:space="preserve">как </w:t>
      </w:r>
      <w:r w:rsidRPr="00A477BE" w:rsidR="00BB2114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Pr="00A477BE" w:rsidR="00BB2114">
        <w:rPr>
          <w:rFonts w:ascii="Times New Roman" w:hAnsi="Times New Roman" w:cs="Times New Roman"/>
          <w:sz w:val="28"/>
          <w:szCs w:val="28"/>
        </w:rPr>
        <w:t>епредставление в установленный законодательством о налогах и сборах срок в налоговые органы, оформленных в установленном порядке документов и (или) иных сведений, необходимых для осуществления налогового контроля, за исключением случаев, предусмотренных</w:t>
      </w:r>
      <w:r w:rsidRPr="00A477BE" w:rsidR="00BB2114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A477BE" w:rsidR="00BB2114">
          <w:rPr>
            <w:rFonts w:ascii="Times New Roman" w:hAnsi="Times New Roman" w:cs="Times New Roman"/>
            <w:sz w:val="28"/>
            <w:szCs w:val="28"/>
          </w:rPr>
          <w:t>частью 2</w:t>
        </w:r>
      </w:hyperlink>
      <w:r w:rsidRPr="00A477BE" w:rsidR="00BB2114">
        <w:rPr>
          <w:rFonts w:ascii="Times New Roman" w:hAnsi="Times New Roman" w:cs="Times New Roman"/>
          <w:sz w:val="28"/>
          <w:szCs w:val="28"/>
        </w:rPr>
        <w:t xml:space="preserve"> настоящей статьи</w:t>
      </w:r>
      <w:r w:rsidRPr="00A477BE" w:rsidR="00BB2114">
        <w:rPr>
          <w:rFonts w:ascii="Times New Roman" w:hAnsi="Times New Roman" w:cs="Times New Roman"/>
          <w:sz w:val="28"/>
          <w:szCs w:val="28"/>
          <w:shd w:val="clear" w:color="auto" w:fill="FFFFFF"/>
        </w:rPr>
        <w:t>, является доказанной</w:t>
      </w:r>
      <w:r w:rsidRPr="00F9657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BF0DC1" w:rsidRPr="001B28E6" w:rsidP="00BF0DC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Обстоятельством, смягчающим административную ответственность, мировой судья признает раскаяние Левченко Н.Н. в совершении административного правонарушения.</w:t>
      </w:r>
    </w:p>
    <w:p w:rsidR="007415B8" w:rsidRPr="00F9657F" w:rsidP="00BF0DC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965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Обстоятельств,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F965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отягчающих административную ответственность, не установлено.</w:t>
      </w:r>
      <w:r w:rsidRPr="00F965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5B74A6" w:rsidRPr="00A477BE" w:rsidP="007415B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477BE">
        <w:rPr>
          <w:rFonts w:ascii="Times New Roman" w:hAnsi="Times New Roman" w:cs="Times New Roman"/>
          <w:sz w:val="28"/>
          <w:szCs w:val="28"/>
        </w:rPr>
        <w:t>При назначении административного наказания суд учитывает характер совершенного административного правонарушения, личность виновно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A477BE">
        <w:rPr>
          <w:rFonts w:ascii="Times New Roman" w:hAnsi="Times New Roman" w:cs="Times New Roman"/>
          <w:sz w:val="28"/>
          <w:szCs w:val="28"/>
        </w:rPr>
        <w:t xml:space="preserve"> и </w:t>
      </w:r>
      <w:r w:rsidRPr="00A477BE">
        <w:rPr>
          <w:rFonts w:ascii="Times New Roman" w:hAnsi="Times New Roman" w:cs="Times New Roman"/>
          <w:sz w:val="28"/>
          <w:szCs w:val="28"/>
        </w:rPr>
        <w:t xml:space="preserve">считает возможным назначить наказание в виде административного штрафа, предусмотренного санкцией </w:t>
      </w:r>
      <w:r w:rsidR="00BB2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ч.1 </w:t>
      </w:r>
      <w:r w:rsidRPr="009F6DCD" w:rsidR="00BB2114">
        <w:rPr>
          <w:rFonts w:ascii="Times New Roman" w:eastAsia="Times New Roman" w:hAnsi="Times New Roman" w:cs="Times New Roman"/>
          <w:sz w:val="28"/>
          <w:szCs w:val="28"/>
          <w:lang w:eastAsia="ru-RU"/>
        </w:rPr>
        <w:t>ст.15.</w:t>
      </w:r>
      <w:r w:rsidR="00BB211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A477BE">
        <w:rPr>
          <w:rFonts w:ascii="Times New Roman" w:hAnsi="Times New Roman" w:cs="Times New Roman"/>
          <w:sz w:val="28"/>
          <w:szCs w:val="28"/>
        </w:rPr>
        <w:t xml:space="preserve"> КоАП РФ.</w:t>
      </w:r>
      <w:r w:rsidRPr="00A477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36762C" w:rsidRPr="005878AF" w:rsidP="007415B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На основании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изложенного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</w:t>
      </w:r>
      <w:r w:rsidRPr="005878AF" w:rsidR="00704A3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руководствуясь </w:t>
      </w:r>
      <w:r w:rsidRPr="005878AF" w:rsidR="00704A3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29.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10</w:t>
      </w:r>
      <w:r w:rsidRPr="005878AF" w:rsidR="00704A3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878AF" w:rsidR="00704A3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Pr="005878AF" w:rsidR="00704A3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29.11</w:t>
      </w:r>
      <w:r w:rsidRPr="005878AF" w:rsidR="00704A3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КоАП РФ</w:t>
      </w:r>
      <w:r w:rsidRPr="005878AF" w:rsidR="00704A3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мировой судья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–</w:t>
      </w:r>
      <w:r w:rsidRPr="005878AF" w:rsidR="00704A3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</w:p>
    <w:p w:rsidR="00704A33" w:rsidP="007415B8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5878A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</w:t>
      </w:r>
      <w:r w:rsidRPr="005878A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о с т а н о в и л:</w:t>
      </w:r>
    </w:p>
    <w:p w:rsidR="0036762C" w:rsidRPr="005878AF" w:rsidP="007415B8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704A33" w:rsidRPr="005878AF" w:rsidP="007415B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Директора Общества с ограниченной ответственностью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Сакиавтотур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0958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Левченко </w:t>
      </w:r>
      <w:r w:rsidR="00DF218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Н.Н.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DF21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ДД.ММ</w:t>
      </w:r>
      <w:r w:rsidR="00DF21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.Г</w:t>
      </w:r>
      <w:r w:rsidR="00DF21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ГГГ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рождения</w:t>
      </w:r>
      <w:r w:rsidRPr="00120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20A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ым</w:t>
      </w:r>
      <w:r w:rsidRPr="00120A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</w:t>
      </w:r>
      <w:r w:rsidRPr="005878A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совершении административного правонарушения, предусмотренного </w:t>
      </w:r>
      <w:r w:rsidR="00BB2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ч.1 </w:t>
      </w:r>
      <w:r w:rsidRPr="009F6DCD" w:rsidR="00BB2114">
        <w:rPr>
          <w:rFonts w:ascii="Times New Roman" w:eastAsia="Times New Roman" w:hAnsi="Times New Roman" w:cs="Times New Roman"/>
          <w:sz w:val="28"/>
          <w:szCs w:val="28"/>
          <w:lang w:eastAsia="ru-RU"/>
        </w:rPr>
        <w:t>ст.15.</w:t>
      </w:r>
      <w:r w:rsidR="00BB211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5878A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="00BB211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КоАП РФ</w:t>
      </w:r>
      <w:r w:rsidRPr="005878A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назначить 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му</w:t>
      </w:r>
      <w:r w:rsidRPr="005878A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наказание в виде административного штрафа в размере </w:t>
      </w:r>
      <w:r w:rsidR="009E7C5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</w:t>
      </w:r>
      <w:r w:rsidRPr="005878A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00 (</w:t>
      </w:r>
      <w:r w:rsidR="009E7C5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триста</w:t>
      </w:r>
      <w:r w:rsidRPr="005878A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 рублей.</w:t>
      </w:r>
    </w:p>
    <w:p w:rsidR="00704A33" w:rsidRPr="005878AF" w:rsidP="007415B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</w:t>
      </w:r>
      <w:r w:rsidR="00F12316">
        <w:rPr>
          <w:rFonts w:ascii="Times New Roman" w:hAnsi="Times New Roman" w:cs="Times New Roman"/>
          <w:color w:val="000000"/>
          <w:sz w:val="28"/>
          <w:szCs w:val="28"/>
        </w:rPr>
        <w:t>Левченко Н.Н.</w:t>
      </w:r>
      <w:r w:rsidRPr="00587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необходимости произвести оплату суммы административного штрафа в 60-дневный срок со дня вступления постановления в законную силу.</w:t>
      </w:r>
    </w:p>
    <w:p w:rsidR="00704A33" w:rsidRPr="005878AF" w:rsidP="007415B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Реквизиты для оплаты штрафа: </w:t>
      </w:r>
      <w:r w:rsidRPr="005878A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Межрайонная</w:t>
      </w:r>
      <w:r w:rsidRPr="00587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ИФН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России № 6 по Республике Крым:</w:t>
      </w:r>
      <w:r w:rsidRPr="00587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КБК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18211603030016000140</w:t>
      </w:r>
      <w:r w:rsidRPr="00587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ОКТМО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357</w:t>
      </w:r>
      <w:r w:rsidR="00B0744E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000</w:t>
      </w:r>
      <w:r w:rsidRPr="00587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получатель УФК по Республике Крым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(Межрайонная ИФНС России № 6 по Республике Крым) </w:t>
      </w:r>
      <w:r w:rsidRPr="00587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ИНН 9110000024, КПП 911001001, </w:t>
      </w:r>
      <w:r w:rsidRPr="005878A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5878AF">
        <w:rPr>
          <w:rFonts w:ascii="Times New Roman" w:eastAsia="Times New Roman" w:hAnsi="Times New Roman" w:cs="Times New Roman"/>
          <w:sz w:val="28"/>
          <w:szCs w:val="28"/>
          <w:lang w:eastAsia="ru-RU"/>
        </w:rPr>
        <w:t>/с 40101810335100010001, наименование банка: отделение по Республике Крым ЦБРФ 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крытый УФК по РК, БИК 043510001</w:t>
      </w:r>
      <w:r w:rsidR="00BF62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04A33" w:rsidRPr="005878AF" w:rsidP="007415B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8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неуплате суммы административного штрафа к указанному сроку постановление подлежит передаче в подразделения Управления Федеральной службы судебных приставов для взыскания суммы административного штрафа в принудительном порядке.</w:t>
      </w:r>
    </w:p>
    <w:p w:rsidR="00704A33" w:rsidRPr="005878AF" w:rsidP="007415B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8A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по делу об административном правонарушении вступает в законную силу после истечения срока для его обжалования, если оно не было обжаловано или опротестовано.</w:t>
      </w:r>
    </w:p>
    <w:p w:rsidR="00704A33" w:rsidRPr="005878AF" w:rsidP="007415B8">
      <w:pPr>
        <w:pStyle w:val="10"/>
        <w:shd w:val="clear" w:color="auto" w:fill="auto"/>
        <w:spacing w:after="0" w:line="240" w:lineRule="auto"/>
        <w:ind w:firstLine="567"/>
        <w:contextualSpacing/>
        <w:jc w:val="both"/>
        <w:rPr>
          <w:sz w:val="28"/>
          <w:szCs w:val="28"/>
          <w:shd w:val="clear" w:color="auto" w:fill="FFFFFF"/>
          <w:lang w:eastAsia="ru-RU"/>
        </w:rPr>
      </w:pPr>
      <w:r w:rsidRPr="005878AF">
        <w:rPr>
          <w:sz w:val="28"/>
          <w:szCs w:val="28"/>
          <w:lang w:eastAsia="ru-RU"/>
        </w:rPr>
        <w:t>При неуплате административного штрафа в установленный законом срок, наступает админис</w:t>
      </w:r>
      <w:r w:rsidR="00C95FAA">
        <w:rPr>
          <w:sz w:val="28"/>
          <w:szCs w:val="28"/>
          <w:lang w:eastAsia="ru-RU"/>
        </w:rPr>
        <w:t>тративная ответственность по ч.1 ст.</w:t>
      </w:r>
      <w:hyperlink r:id="rId9" w:anchor="k84F4N4WtUZQ" w:tgtFrame="_blank" w:tooltip="Статья 20.25. Уклонение от исполнения административного наказания" w:history="1">
        <w:r w:rsidRPr="005878AF">
          <w:rPr>
            <w:sz w:val="28"/>
            <w:szCs w:val="28"/>
            <w:lang w:eastAsia="ru-RU"/>
          </w:rPr>
          <w:t>20.25</w:t>
        </w:r>
      </w:hyperlink>
      <w:r w:rsidRPr="005878AF">
        <w:rPr>
          <w:sz w:val="28"/>
          <w:szCs w:val="28"/>
          <w:lang w:eastAsia="ru-RU"/>
        </w:rPr>
        <w:t xml:space="preserve"> КоАП РФ, предусматривающей административное наказание в виде двукратного размера суммы неуплаченного штрафа, либо административный арест на срок до пятнадцати суток, либо обязательные работы на срок до пятидесяти часов.</w:t>
      </w:r>
    </w:p>
    <w:p w:rsidR="00704A33" w:rsidRPr="005878AF" w:rsidP="007415B8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878AF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587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судебный участок № 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587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Сакский судебный район (Сакский муниципальный район и городской округ Саки) Республики Крым</w:t>
      </w:r>
      <w:r w:rsidRPr="005878AF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704A33" w:rsidRPr="005878AF" w:rsidP="007415B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4A33" w:rsidP="007415B8">
      <w:pPr>
        <w:pStyle w:val="10"/>
        <w:shd w:val="clear" w:color="auto" w:fill="auto"/>
        <w:spacing w:after="0" w:line="240" w:lineRule="auto"/>
        <w:ind w:right="40" w:firstLine="567"/>
        <w:contextualSpacing/>
        <w:jc w:val="both"/>
        <w:rPr>
          <w:bCs/>
          <w:sz w:val="28"/>
          <w:szCs w:val="28"/>
          <w:lang w:eastAsia="ar-SA"/>
        </w:rPr>
      </w:pPr>
      <w:r w:rsidRPr="005878AF">
        <w:rPr>
          <w:bCs/>
          <w:sz w:val="28"/>
          <w:szCs w:val="28"/>
          <w:lang w:eastAsia="ar-SA"/>
        </w:rPr>
        <w:t xml:space="preserve">Мировой судья </w:t>
      </w:r>
      <w:r w:rsidRPr="005878AF">
        <w:rPr>
          <w:bCs/>
          <w:sz w:val="28"/>
          <w:szCs w:val="28"/>
          <w:lang w:eastAsia="ar-SA"/>
        </w:rPr>
        <w:tab/>
        <w:t xml:space="preserve">                                </w:t>
      </w:r>
      <w:r w:rsidRPr="005878AF">
        <w:rPr>
          <w:bCs/>
          <w:sz w:val="28"/>
          <w:szCs w:val="28"/>
          <w:lang w:eastAsia="ar-SA"/>
        </w:rPr>
        <w:tab/>
        <w:t xml:space="preserve">                           И.В. Липовская</w:t>
      </w:r>
      <w:r w:rsidRPr="00A231BF">
        <w:rPr>
          <w:bCs/>
          <w:sz w:val="28"/>
          <w:szCs w:val="28"/>
          <w:lang w:eastAsia="ar-SA"/>
        </w:rPr>
        <w:t xml:space="preserve"> </w:t>
      </w:r>
    </w:p>
    <w:p w:rsidR="002F0A76" w:rsidP="007415B8">
      <w:pPr>
        <w:pStyle w:val="10"/>
        <w:shd w:val="clear" w:color="auto" w:fill="auto"/>
        <w:spacing w:after="0" w:line="240" w:lineRule="auto"/>
        <w:ind w:right="40" w:firstLine="567"/>
        <w:contextualSpacing/>
        <w:jc w:val="both"/>
        <w:rPr>
          <w:bCs/>
          <w:sz w:val="28"/>
          <w:szCs w:val="28"/>
          <w:lang w:eastAsia="ar-SA"/>
        </w:rPr>
      </w:pPr>
    </w:p>
    <w:p w:rsidR="00704A33" w:rsidRPr="00A231BF" w:rsidP="007415B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sectPr w:rsidSect="004D58B7"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-709" w:right="851" w:bottom="851" w:left="1418" w:header="60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31EC8" w:rsidP="006E550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31EC8" w:rsidP="006E550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31EC8" w:rsidP="006E5502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21539800"/>
      <w:docPartObj>
        <w:docPartGallery w:val="Page Numbers (Top of Page)"/>
        <w:docPartUnique/>
      </w:docPartObj>
    </w:sdtPr>
    <w:sdtContent>
      <w:p w:rsidR="00331EC8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2185">
          <w:rPr>
            <w:noProof/>
          </w:rPr>
          <w:t>2</w:t>
        </w:r>
        <w:r>
          <w:fldChar w:fldCharType="end"/>
        </w:r>
      </w:p>
    </w:sdtContent>
  </w:sdt>
  <w:p w:rsidR="00331EC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31EC8">
    <w:pPr>
      <w:pStyle w:val="Header"/>
      <w:jc w:val="center"/>
    </w:pPr>
  </w:p>
  <w:p w:rsidR="00331EC8" w:rsidP="002752EA">
    <w:pPr>
      <w:pStyle w:val="Header"/>
      <w:ind w:firstLine="70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545"/>
    <w:rsid w:val="000105A9"/>
    <w:rsid w:val="00012D33"/>
    <w:rsid w:val="00023379"/>
    <w:rsid w:val="00030D29"/>
    <w:rsid w:val="00042660"/>
    <w:rsid w:val="00046DAE"/>
    <w:rsid w:val="00052A6C"/>
    <w:rsid w:val="00061B15"/>
    <w:rsid w:val="00076993"/>
    <w:rsid w:val="0009585B"/>
    <w:rsid w:val="00096D58"/>
    <w:rsid w:val="000A2665"/>
    <w:rsid w:val="000A674D"/>
    <w:rsid w:val="000A7E45"/>
    <w:rsid w:val="000C6077"/>
    <w:rsid w:val="000E1A18"/>
    <w:rsid w:val="000F718F"/>
    <w:rsid w:val="001018F6"/>
    <w:rsid w:val="00117500"/>
    <w:rsid w:val="00120AC3"/>
    <w:rsid w:val="00141FB2"/>
    <w:rsid w:val="00145FBC"/>
    <w:rsid w:val="00150D8E"/>
    <w:rsid w:val="0015145B"/>
    <w:rsid w:val="00157B99"/>
    <w:rsid w:val="00182D29"/>
    <w:rsid w:val="00184E1A"/>
    <w:rsid w:val="00194DEA"/>
    <w:rsid w:val="001B241F"/>
    <w:rsid w:val="001B28E6"/>
    <w:rsid w:val="001B72F0"/>
    <w:rsid w:val="001C6A4E"/>
    <w:rsid w:val="001D3477"/>
    <w:rsid w:val="001D742B"/>
    <w:rsid w:val="001E502B"/>
    <w:rsid w:val="001F1FCF"/>
    <w:rsid w:val="001F3553"/>
    <w:rsid w:val="001F4D1D"/>
    <w:rsid w:val="00210545"/>
    <w:rsid w:val="00253C6D"/>
    <w:rsid w:val="00264320"/>
    <w:rsid w:val="00274740"/>
    <w:rsid w:val="002752EA"/>
    <w:rsid w:val="0027624B"/>
    <w:rsid w:val="00286716"/>
    <w:rsid w:val="002B35D1"/>
    <w:rsid w:val="002C3843"/>
    <w:rsid w:val="002F0A76"/>
    <w:rsid w:val="003131B3"/>
    <w:rsid w:val="00327FEA"/>
    <w:rsid w:val="00331EC8"/>
    <w:rsid w:val="00336687"/>
    <w:rsid w:val="003471D9"/>
    <w:rsid w:val="0035644B"/>
    <w:rsid w:val="003617CC"/>
    <w:rsid w:val="0036762C"/>
    <w:rsid w:val="00377B28"/>
    <w:rsid w:val="003A4028"/>
    <w:rsid w:val="003A4956"/>
    <w:rsid w:val="003B154D"/>
    <w:rsid w:val="003D3EEB"/>
    <w:rsid w:val="003D4D5D"/>
    <w:rsid w:val="003E18DB"/>
    <w:rsid w:val="003F22B5"/>
    <w:rsid w:val="00415BE9"/>
    <w:rsid w:val="00427674"/>
    <w:rsid w:val="00431DBA"/>
    <w:rsid w:val="00433372"/>
    <w:rsid w:val="00436CC9"/>
    <w:rsid w:val="004446E0"/>
    <w:rsid w:val="0047459A"/>
    <w:rsid w:val="00481816"/>
    <w:rsid w:val="004A1FD2"/>
    <w:rsid w:val="004D56F7"/>
    <w:rsid w:val="004D58B7"/>
    <w:rsid w:val="004E0892"/>
    <w:rsid w:val="004E4570"/>
    <w:rsid w:val="004F1BD9"/>
    <w:rsid w:val="0051717E"/>
    <w:rsid w:val="00524999"/>
    <w:rsid w:val="00577DCE"/>
    <w:rsid w:val="00585CC9"/>
    <w:rsid w:val="005878AF"/>
    <w:rsid w:val="00595755"/>
    <w:rsid w:val="005A0B60"/>
    <w:rsid w:val="005B4D90"/>
    <w:rsid w:val="005B74A6"/>
    <w:rsid w:val="005B7E56"/>
    <w:rsid w:val="005C1ED5"/>
    <w:rsid w:val="005D5357"/>
    <w:rsid w:val="005F3239"/>
    <w:rsid w:val="006234EF"/>
    <w:rsid w:val="006364DD"/>
    <w:rsid w:val="0064121C"/>
    <w:rsid w:val="00653742"/>
    <w:rsid w:val="00656873"/>
    <w:rsid w:val="0066240F"/>
    <w:rsid w:val="00663664"/>
    <w:rsid w:val="006A4B81"/>
    <w:rsid w:val="006A4D60"/>
    <w:rsid w:val="006B12F2"/>
    <w:rsid w:val="006B210A"/>
    <w:rsid w:val="006C54FD"/>
    <w:rsid w:val="006D45B7"/>
    <w:rsid w:val="006D566E"/>
    <w:rsid w:val="006E08EB"/>
    <w:rsid w:val="006E2F61"/>
    <w:rsid w:val="006E5502"/>
    <w:rsid w:val="006F1490"/>
    <w:rsid w:val="006F1663"/>
    <w:rsid w:val="00704A33"/>
    <w:rsid w:val="007119BD"/>
    <w:rsid w:val="00716676"/>
    <w:rsid w:val="00724F38"/>
    <w:rsid w:val="00730599"/>
    <w:rsid w:val="007415B8"/>
    <w:rsid w:val="00745AAA"/>
    <w:rsid w:val="007471E8"/>
    <w:rsid w:val="007643D5"/>
    <w:rsid w:val="007C10C9"/>
    <w:rsid w:val="007C2DAA"/>
    <w:rsid w:val="007E5F66"/>
    <w:rsid w:val="007F7870"/>
    <w:rsid w:val="008017EC"/>
    <w:rsid w:val="008022BF"/>
    <w:rsid w:val="00815301"/>
    <w:rsid w:val="00827D57"/>
    <w:rsid w:val="00831AB5"/>
    <w:rsid w:val="008621E2"/>
    <w:rsid w:val="00885C7D"/>
    <w:rsid w:val="008919B0"/>
    <w:rsid w:val="008A7046"/>
    <w:rsid w:val="008B265D"/>
    <w:rsid w:val="008C5BD5"/>
    <w:rsid w:val="008D05B6"/>
    <w:rsid w:val="008D28C4"/>
    <w:rsid w:val="008E6F15"/>
    <w:rsid w:val="008F40ED"/>
    <w:rsid w:val="008F46C1"/>
    <w:rsid w:val="00915EC1"/>
    <w:rsid w:val="009411B3"/>
    <w:rsid w:val="0094313F"/>
    <w:rsid w:val="00961434"/>
    <w:rsid w:val="00982801"/>
    <w:rsid w:val="00986139"/>
    <w:rsid w:val="009C5F55"/>
    <w:rsid w:val="009E6A44"/>
    <w:rsid w:val="009E7C50"/>
    <w:rsid w:val="009F6DCD"/>
    <w:rsid w:val="00A2038A"/>
    <w:rsid w:val="00A231BF"/>
    <w:rsid w:val="00A25909"/>
    <w:rsid w:val="00A3201D"/>
    <w:rsid w:val="00A35A45"/>
    <w:rsid w:val="00A35AC9"/>
    <w:rsid w:val="00A377D8"/>
    <w:rsid w:val="00A477BE"/>
    <w:rsid w:val="00A50C83"/>
    <w:rsid w:val="00A559EF"/>
    <w:rsid w:val="00A56DFF"/>
    <w:rsid w:val="00A75D6A"/>
    <w:rsid w:val="00AA2FD4"/>
    <w:rsid w:val="00AA42C6"/>
    <w:rsid w:val="00AB05A0"/>
    <w:rsid w:val="00AB5D24"/>
    <w:rsid w:val="00AD5F8B"/>
    <w:rsid w:val="00AE0CA8"/>
    <w:rsid w:val="00AF4F77"/>
    <w:rsid w:val="00B0368A"/>
    <w:rsid w:val="00B05963"/>
    <w:rsid w:val="00B0744E"/>
    <w:rsid w:val="00B22E63"/>
    <w:rsid w:val="00B35BA7"/>
    <w:rsid w:val="00B51452"/>
    <w:rsid w:val="00B52459"/>
    <w:rsid w:val="00B6568D"/>
    <w:rsid w:val="00B70755"/>
    <w:rsid w:val="00BA0528"/>
    <w:rsid w:val="00BB2114"/>
    <w:rsid w:val="00BC172A"/>
    <w:rsid w:val="00BD5AD4"/>
    <w:rsid w:val="00BF0DC1"/>
    <w:rsid w:val="00BF62E3"/>
    <w:rsid w:val="00C03967"/>
    <w:rsid w:val="00C242B8"/>
    <w:rsid w:val="00C26784"/>
    <w:rsid w:val="00C34A6A"/>
    <w:rsid w:val="00C42BDC"/>
    <w:rsid w:val="00C50CC5"/>
    <w:rsid w:val="00C56B16"/>
    <w:rsid w:val="00C56FAB"/>
    <w:rsid w:val="00C6177F"/>
    <w:rsid w:val="00C6261E"/>
    <w:rsid w:val="00C85360"/>
    <w:rsid w:val="00C85749"/>
    <w:rsid w:val="00C93E5C"/>
    <w:rsid w:val="00C95FAA"/>
    <w:rsid w:val="00CB4BFA"/>
    <w:rsid w:val="00D01CA7"/>
    <w:rsid w:val="00D0651E"/>
    <w:rsid w:val="00D07832"/>
    <w:rsid w:val="00D3710B"/>
    <w:rsid w:val="00D47E16"/>
    <w:rsid w:val="00D503EF"/>
    <w:rsid w:val="00D55BCA"/>
    <w:rsid w:val="00D8739D"/>
    <w:rsid w:val="00DA4513"/>
    <w:rsid w:val="00DA4ECD"/>
    <w:rsid w:val="00DA6B66"/>
    <w:rsid w:val="00DD3899"/>
    <w:rsid w:val="00DE5B1A"/>
    <w:rsid w:val="00DF2185"/>
    <w:rsid w:val="00E05218"/>
    <w:rsid w:val="00E23772"/>
    <w:rsid w:val="00E31163"/>
    <w:rsid w:val="00E3177F"/>
    <w:rsid w:val="00E406CD"/>
    <w:rsid w:val="00EA609C"/>
    <w:rsid w:val="00EB5D8A"/>
    <w:rsid w:val="00EC51BB"/>
    <w:rsid w:val="00ED28D9"/>
    <w:rsid w:val="00ED7576"/>
    <w:rsid w:val="00EE4B78"/>
    <w:rsid w:val="00EF0096"/>
    <w:rsid w:val="00F051A5"/>
    <w:rsid w:val="00F12316"/>
    <w:rsid w:val="00F31A2E"/>
    <w:rsid w:val="00F31F65"/>
    <w:rsid w:val="00F66FB0"/>
    <w:rsid w:val="00F76A86"/>
    <w:rsid w:val="00F81854"/>
    <w:rsid w:val="00F905D4"/>
    <w:rsid w:val="00F92181"/>
    <w:rsid w:val="00F94996"/>
    <w:rsid w:val="00F9657F"/>
    <w:rsid w:val="00FA0505"/>
    <w:rsid w:val="00FE4647"/>
    <w:rsid w:val="00FE7A63"/>
    <w:rsid w:val="00FF0CED"/>
    <w:rsid w:val="00FF274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qFormat/>
    <w:rsid w:val="00C6261E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C6261E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C6261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Нижний колонтитул Знак"/>
    <w:basedOn w:val="DefaultParagraphFont"/>
    <w:link w:val="Footer"/>
    <w:rsid w:val="00C6261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C6261E"/>
  </w:style>
  <w:style w:type="paragraph" w:styleId="BalloonText">
    <w:name w:val="Balloon Text"/>
    <w:basedOn w:val="Normal"/>
    <w:link w:val="a0"/>
    <w:uiPriority w:val="99"/>
    <w:semiHidden/>
    <w:unhideWhenUsed/>
    <w:rsid w:val="00F949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9499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1"/>
    <w:uiPriority w:val="99"/>
    <w:unhideWhenUsed/>
    <w:rsid w:val="006E55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6E5502"/>
  </w:style>
  <w:style w:type="character" w:customStyle="1" w:styleId="snippetequal">
    <w:name w:val="snippet_equal"/>
    <w:rsid w:val="006E5502"/>
  </w:style>
  <w:style w:type="character" w:customStyle="1" w:styleId="a2">
    <w:name w:val="Основной текст_"/>
    <w:basedOn w:val="DefaultParagraphFont"/>
    <w:link w:val="2"/>
    <w:rsid w:val="008B265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Normal"/>
    <w:link w:val="a2"/>
    <w:rsid w:val="008B265D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FF0CED"/>
    <w:rPr>
      <w:color w:val="0000FF"/>
      <w:u w:val="single"/>
    </w:rPr>
  </w:style>
  <w:style w:type="paragraph" w:customStyle="1" w:styleId="10">
    <w:name w:val="Основной текст1"/>
    <w:basedOn w:val="Normal"/>
    <w:rsid w:val="00FF0CED"/>
    <w:pPr>
      <w:widowControl w:val="0"/>
      <w:shd w:val="clear" w:color="auto" w:fill="FFFFFF"/>
      <w:spacing w:after="480" w:line="0" w:lineRule="atLeast"/>
      <w:jc w:val="right"/>
    </w:pPr>
    <w:rPr>
      <w:rFonts w:ascii="Times New Roman" w:eastAsia="Times New Roman" w:hAnsi="Times New Roman" w:cs="Times New Roman"/>
    </w:rPr>
  </w:style>
  <w:style w:type="paragraph" w:customStyle="1" w:styleId="3">
    <w:name w:val="Основной текст3"/>
    <w:basedOn w:val="Normal"/>
    <w:rsid w:val="00E31163"/>
    <w:pPr>
      <w:widowControl w:val="0"/>
      <w:shd w:val="clear" w:color="auto" w:fill="FFFFFF"/>
      <w:spacing w:before="300" w:after="0" w:line="278" w:lineRule="exact"/>
      <w:jc w:val="both"/>
    </w:pPr>
    <w:rPr>
      <w:rFonts w:ascii="Times New Roman" w:eastAsia="Times New Roman" w:hAnsi="Times New Roman" w:cs="Times New Roman"/>
      <w:color w:val="000000"/>
      <w:sz w:val="21"/>
      <w:szCs w:val="21"/>
      <w:lang w:eastAsia="ru-RU"/>
    </w:rPr>
  </w:style>
  <w:style w:type="character" w:customStyle="1" w:styleId="9pt">
    <w:name w:val="Основной текст + 9 pt;Полужирный"/>
    <w:basedOn w:val="a2"/>
    <w:rsid w:val="009F6DC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MSGothic135pt">
    <w:name w:val="Основной текст + MS Gothic;13;5 pt;Не курсив"/>
    <w:basedOn w:val="DefaultParagraphFont"/>
    <w:rsid w:val="00481816"/>
    <w:rPr>
      <w:rFonts w:ascii="MS Gothic" w:eastAsia="MS Gothic" w:hAnsi="MS Gothic" w:cs="MS Gothic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115pt">
    <w:name w:val="Основной текст + 11;5 pt;Не курсив"/>
    <w:basedOn w:val="DefaultParagraphFont"/>
    <w:rsid w:val="0048181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</w:rPr>
  </w:style>
  <w:style w:type="character" w:customStyle="1" w:styleId="9Exact">
    <w:name w:val="Основной текст (9) Exact"/>
    <w:basedOn w:val="DefaultParagraphFont"/>
    <w:link w:val="9"/>
    <w:rsid w:val="00481816"/>
    <w:rPr>
      <w:rFonts w:ascii="MS Gothic" w:eastAsia="MS Gothic" w:hAnsi="MS Gothic" w:cs="MS Gothic"/>
      <w:i/>
      <w:iCs/>
      <w:sz w:val="32"/>
      <w:szCs w:val="32"/>
      <w:shd w:val="clear" w:color="auto" w:fill="FFFFFF"/>
    </w:rPr>
  </w:style>
  <w:style w:type="paragraph" w:customStyle="1" w:styleId="9">
    <w:name w:val="Основной текст (9)"/>
    <w:basedOn w:val="Normal"/>
    <w:link w:val="9Exact"/>
    <w:rsid w:val="00481816"/>
    <w:pPr>
      <w:widowControl w:val="0"/>
      <w:shd w:val="clear" w:color="auto" w:fill="FFFFFF"/>
      <w:spacing w:after="0" w:line="0" w:lineRule="atLeast"/>
    </w:pPr>
    <w:rPr>
      <w:rFonts w:ascii="MS Gothic" w:eastAsia="MS Gothic" w:hAnsi="MS Gothic" w:cs="MS Gothic"/>
      <w:i/>
      <w:iCs/>
      <w:sz w:val="32"/>
      <w:szCs w:val="32"/>
    </w:rPr>
  </w:style>
  <w:style w:type="paragraph" w:styleId="ListParagraph">
    <w:name w:val="List Paragraph"/>
    <w:basedOn w:val="Normal"/>
    <w:uiPriority w:val="34"/>
    <w:qFormat/>
    <w:rsid w:val="00C34A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header" Target="header2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353B9A5046EBBC907FD6FA644339461A98A7F1201B81025A325E1BBD91F54A22FBA9BD2C97EFF28AE60D957AECCA054D927504F48E0F9081n7O5M" TargetMode="External" /><Relationship Id="rId6" Type="http://schemas.openxmlformats.org/officeDocument/2006/relationships/hyperlink" Target="consultantplus://offline/ref=353B9A5046EBBC907FD6FA644339461A98A7F1201B81025A325E1BBD91F54A22FBA9BD2C97EFF08CE70D957AECCA054D927504F48E0F9081n7O5M" TargetMode="External" /><Relationship Id="rId7" Type="http://schemas.openxmlformats.org/officeDocument/2006/relationships/hyperlink" Target="consultantplus://offline/ref=353B9A5046EBBC907FD6FA644339461A98A7F1201B81025A325E1BBD91F54A22FBA9BD2C97EFF281E00D957AECCA054D927504F48E0F9081n7O5M" TargetMode="External" /><Relationship Id="rId8" Type="http://schemas.openxmlformats.org/officeDocument/2006/relationships/hyperlink" Target="consultantplus://offline/ref=AA99F69CF85AD03E1E20A871ADD48D3FBFCD2BA789C00AC937AC1261B12508015EB20A110676E80990F625F9A2B633A329EB1B13C2K1W1I" TargetMode="External" /><Relationship Id="rId9" Type="http://schemas.openxmlformats.org/officeDocument/2006/relationships/hyperlink" Target="http://sudact.ru/law/doc/JBT8gaqgg7VQ/002/016/?marker=fdoctlaw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4CFBFE-457E-43AB-A9CC-2B7BABA9E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