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11E56" w:rsidP="007A695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5-72-4/2019</w:t>
      </w:r>
    </w:p>
    <w:p w:rsidR="00411E5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411E56">
      <w:pPr>
        <w:ind w:firstLine="708"/>
        <w:jc w:val="both"/>
      </w:pPr>
      <w:r>
        <w:rPr>
          <w:sz w:val="28"/>
        </w:rPr>
        <w:t xml:space="preserve">22 января 2019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11E56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8 по Республике Крым, в отношении </w:t>
      </w:r>
    </w:p>
    <w:p w:rsidR="00411E56">
      <w:pPr>
        <w:ind w:left="4860"/>
        <w:jc w:val="both"/>
      </w:pPr>
      <w:r>
        <w:rPr>
          <w:b/>
          <w:sz w:val="28"/>
        </w:rPr>
        <w:t xml:space="preserve">Копылова Сергея Викторовича, </w:t>
      </w:r>
    </w:p>
    <w:p w:rsidR="00411E56">
      <w:pPr>
        <w:ind w:left="4860"/>
        <w:jc w:val="both"/>
      </w:pPr>
      <w:r>
        <w:rPr>
          <w:sz w:val="28"/>
        </w:rPr>
        <w:t>паспортные данные с/</w:t>
      </w:r>
      <w:r>
        <w:rPr>
          <w:sz w:val="28"/>
        </w:rPr>
        <w:t>з</w:t>
      </w:r>
      <w:r>
        <w:rPr>
          <w:sz w:val="28"/>
        </w:rPr>
        <w:t xml:space="preserve"> Берлик, адрес, гражданина Российской Федерации, работающего г</w:t>
      </w:r>
      <w:r>
        <w:rPr>
          <w:sz w:val="28"/>
        </w:rPr>
        <w:t xml:space="preserve">енеральным директором наименование организации, ранее не привлекаемого к административной ответственности, зарегистрированного и проживающего по адресу: адрес, </w:t>
      </w:r>
    </w:p>
    <w:p w:rsidR="00411E56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</w:t>
      </w:r>
      <w:r>
        <w:rPr>
          <w:sz w:val="28"/>
        </w:rPr>
        <w:t xml:space="preserve">. 15.6 Кодекса Российской Федерации об административных правонарушениях, </w:t>
      </w:r>
    </w:p>
    <w:p w:rsidR="00411E56" w:rsidP="007A6957">
      <w:pPr>
        <w:jc w:val="center"/>
      </w:pPr>
      <w:r>
        <w:rPr>
          <w:b/>
          <w:sz w:val="28"/>
        </w:rPr>
        <w:t>УСТАНОВИЛ:</w:t>
      </w:r>
    </w:p>
    <w:p w:rsidR="00411E56">
      <w:pPr>
        <w:jc w:val="both"/>
      </w:pPr>
      <w:r>
        <w:rPr>
          <w:sz w:val="28"/>
        </w:rPr>
        <w:t xml:space="preserve">16 июня 2018 года старшим государственным налоговым инспектором отдела выездных проверок </w:t>
      </w:r>
      <w:r>
        <w:rPr>
          <w:sz w:val="28"/>
        </w:rPr>
        <w:t>фио</w:t>
      </w:r>
      <w:r>
        <w:rPr>
          <w:sz w:val="28"/>
        </w:rPr>
        <w:t xml:space="preserve"> в отношении генерального директора наименование организации Копылова С.В. сост</w:t>
      </w:r>
      <w:r>
        <w:rPr>
          <w:sz w:val="28"/>
        </w:rPr>
        <w:t>авлен протокол об административном правонарушении № 15-25/6313 по ч. 1 ст. 15.6 Кодекса РФ, в части непредставления в установленные п. 5 ст. 93.1 Налогового кодекса РФ сроки в налоговый орган - в Межрайонную ИФНС России № 8 по Республике Крым по</w:t>
      </w:r>
      <w:r>
        <w:rPr>
          <w:sz w:val="28"/>
        </w:rPr>
        <w:t xml:space="preserve"> адрес, в а</w:t>
      </w:r>
      <w:r>
        <w:rPr>
          <w:sz w:val="28"/>
        </w:rPr>
        <w:t>дрес документов (информации) от 05.02.2018 года № 15-25/2479 при проведении налоговой проверки относительно взаимоотношений наименование организации и наименование организации, срок предоставления которого не позднее 21 мая 2018 года. По итогам рассмотрени</w:t>
      </w:r>
      <w:r>
        <w:rPr>
          <w:sz w:val="28"/>
        </w:rPr>
        <w:t>я ходатайства наименование организации от 17.05.2018 года о продлении срока предоставления документов (информации) с просьбой предоставления отсрочки до 30 дней в связи с восстановлением бухгалтерского учета за 2017 год, было принято решение о продлении ср</w:t>
      </w:r>
      <w:r>
        <w:rPr>
          <w:sz w:val="28"/>
        </w:rPr>
        <w:t>оков представления документов (информации) до 15.06.2018 года. Фактически ответ на требование налогового органа Копылов С.В. не представил, то есть пропустил установленный законом срок.</w:t>
      </w:r>
    </w:p>
    <w:p w:rsidR="00411E56">
      <w:pPr>
        <w:ind w:firstLine="708"/>
        <w:jc w:val="both"/>
      </w:pPr>
      <w:r>
        <w:rPr>
          <w:sz w:val="28"/>
        </w:rPr>
        <w:t>В судебное заседание Копылов С.В. не явился. О дне, времени и месте ра</w:t>
      </w:r>
      <w:r>
        <w:rPr>
          <w:sz w:val="28"/>
        </w:rPr>
        <w:t xml:space="preserve">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суду Копылов С.В. не сообщил. Ходатайств об отложении</w:t>
      </w:r>
      <w:r>
        <w:rPr>
          <w:sz w:val="28"/>
        </w:rPr>
        <w:t xml:space="preserve"> дела в суд не предоставил. </w:t>
      </w:r>
    </w:p>
    <w:p w:rsidR="00411E5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</w:t>
      </w:r>
      <w:r>
        <w:rPr>
          <w:sz w:val="28"/>
        </w:rPr>
        <w:t>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11E56">
      <w:pPr>
        <w:ind w:firstLine="708"/>
        <w:jc w:val="both"/>
      </w:pPr>
      <w:r>
        <w:rPr>
          <w:sz w:val="28"/>
        </w:rPr>
        <w:t>Согласно раз</w:t>
      </w:r>
      <w:r>
        <w:rPr>
          <w:sz w:val="28"/>
        </w:rPr>
        <w:t>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</w:t>
      </w:r>
      <w:r>
        <w:rPr>
          <w:sz w:val="28"/>
        </w:rPr>
        <w:t>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</w:t>
      </w:r>
      <w:r>
        <w:rPr>
          <w:sz w:val="28"/>
        </w:rPr>
        <w:t xml:space="preserve">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411E5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Копылов С.В. извещен надлежащим образом о </w:t>
      </w:r>
      <w:r>
        <w:rPr>
          <w:sz w:val="28"/>
        </w:rPr>
        <w:t>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</w:t>
      </w:r>
      <w:r>
        <w:rPr>
          <w:sz w:val="28"/>
        </w:rPr>
        <w:t>треть дело об административном правонарушение в отсутствие Копылова С.В.</w:t>
      </w:r>
    </w:p>
    <w:p w:rsidR="00411E56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Копылова С.В. состава правонарушения, предусмотренного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11E56">
      <w:pPr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протоколу об административном правонарушении № 15-25/6313 от 08 ноября 2018 года, он был составлен в отношении Копылова С.В. за то, что он 16 июня 2018 года, являясь генеральным директором наименование организации, расположенного по адресу: адрес, адрес, в</w:t>
      </w:r>
      <w:r>
        <w:rPr>
          <w:sz w:val="28"/>
        </w:rPr>
        <w:t xml:space="preserve"> нарушение п. 5 ст. 93.1 Налогового кодекса РФ, не обеспечено представление документов (информации) при проведении налоговой проверки, в установленный законодательством срок</w:t>
      </w:r>
      <w:r>
        <w:rPr>
          <w:sz w:val="28"/>
        </w:rPr>
        <w:t xml:space="preserve"> не позднее 15 июня 2018 года. </w:t>
      </w: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>
        <w:rPr>
          <w:sz w:val="28"/>
        </w:rPr>
        <w:t>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411E56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несвоевременного предоставления в установленный законодательством о </w:t>
      </w:r>
      <w:r>
        <w:rPr>
          <w:sz w:val="28"/>
        </w:rPr>
        <w:t>налогах и сборах срок в налоговые органы оформленных в установленном порядке док</w:t>
      </w:r>
      <w:r>
        <w:rPr>
          <w:sz w:val="28"/>
        </w:rPr>
        <w:t>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Копылов С.В. является генеральным директором наименование ор</w:t>
      </w:r>
      <w:r>
        <w:rPr>
          <w:sz w:val="28"/>
        </w:rPr>
        <w:t>ганизации, расположенного по адресу: адрес, адрес.</w:t>
      </w:r>
    </w:p>
    <w:p w:rsidR="00411E56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</w:t>
      </w:r>
      <w:r>
        <w:rPr>
          <w:color w:val="0000FF"/>
          <w:sz w:val="28"/>
          <w:u w:val="single"/>
        </w:rPr>
        <w:t>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</w:t>
      </w:r>
      <w:r>
        <w:rPr>
          <w:sz w:val="28"/>
        </w:rPr>
        <w:t xml:space="preserve">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</w:t>
      </w:r>
      <w:r>
        <w:rPr>
          <w:sz w:val="28"/>
        </w:rPr>
        <w:t>блей.</w:t>
      </w:r>
    </w:p>
    <w:p w:rsidR="00411E56">
      <w:pPr>
        <w:jc w:val="both"/>
      </w:pPr>
      <w:r>
        <w:rPr>
          <w:sz w:val="28"/>
        </w:rPr>
        <w:t>Факт совершения административного правонарушения и виновность Копылова С.В.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15-25/6313 от 0</w:t>
      </w:r>
      <w:r>
        <w:rPr>
          <w:sz w:val="28"/>
        </w:rPr>
        <w:t>8 ноября 2018 года; копией выписки из ЕГРЮЛ, содержащей сведения о юридическом лице наименование организации, расположенном по адресу: адрес, адрес копией требования № 15-25/2479 от 05 февраля 2018 года о предоставлении документов (информации), копией пору</w:t>
      </w:r>
      <w:r>
        <w:rPr>
          <w:sz w:val="28"/>
        </w:rPr>
        <w:t>чения об истребовании документов (информации) № 18-17/216 от 23 января 2018 года; копией решения № 23 о продлении (об отказе в продлении) сроков представления документов (информации) от 18 мая 2018 года; копия акта № 15-21/37 от 27 июня 2018 года об обнару</w:t>
      </w:r>
      <w:r>
        <w:rPr>
          <w:sz w:val="28"/>
        </w:rPr>
        <w:t>жении фактов, свидетельствующих о налоговых правонарушениях.</w:t>
      </w:r>
    </w:p>
    <w:p w:rsidR="00411E56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генерального директора наименование о</w:t>
      </w:r>
      <w:r>
        <w:rPr>
          <w:sz w:val="28"/>
        </w:rPr>
        <w:t>рганизации Копылова С.В. при составлении протокола об административном правонарушении соблюдены, генеральный директор наименование организации Копылов С.В. для составления протокола уведомлялся надлежащим образом, не присутствовал при его составлении.</w:t>
      </w:r>
    </w:p>
    <w:p w:rsidR="00411E56">
      <w:pPr>
        <w:jc w:val="both"/>
      </w:pPr>
      <w:r>
        <w:rPr>
          <w:sz w:val="28"/>
        </w:rPr>
        <w:t>Таки</w:t>
      </w:r>
      <w:r>
        <w:rPr>
          <w:sz w:val="28"/>
        </w:rPr>
        <w:t>м образом, изучив материалы дела, установлено, что в процессе рассмотрения настоящего дела, вина генерального директора наименование организации Копылова С.В. в совершении указанного правонарушения установлена и доказан факт совершения генеральным директор</w:t>
      </w:r>
      <w:r>
        <w:rPr>
          <w:sz w:val="28"/>
        </w:rPr>
        <w:t xml:space="preserve">ом наименование организации Копыловым С.В.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411E56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</w:t>
      </w:r>
      <w:r>
        <w:rPr>
          <w:sz w:val="28"/>
        </w:rPr>
        <w:t xml:space="preserve">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11E56">
      <w:pPr>
        <w:ind w:firstLine="708"/>
        <w:jc w:val="both"/>
      </w:pPr>
      <w:r>
        <w:rPr>
          <w:sz w:val="28"/>
        </w:rPr>
        <w:t xml:space="preserve">Действия Копылова С.В. мировой судья квалифицирует по </w:t>
      </w:r>
      <w:r>
        <w:rPr>
          <w:sz w:val="28"/>
        </w:rPr>
        <w:t>ч</w:t>
      </w:r>
      <w:r>
        <w:rPr>
          <w:sz w:val="28"/>
        </w:rPr>
        <w:t>. 1 ст. 15</w:t>
      </w:r>
      <w:r>
        <w:rPr>
          <w:sz w:val="28"/>
        </w:rPr>
        <w:t xml:space="preserve">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411E5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</w:t>
      </w:r>
      <w:r>
        <w:rPr>
          <w:sz w:val="28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11E56">
      <w:pPr>
        <w:jc w:val="both"/>
      </w:pPr>
      <w:r>
        <w:rPr>
          <w:sz w:val="28"/>
        </w:rPr>
        <w:t>В соответствии со ст. 3.1 Кодекса Россий</w:t>
      </w:r>
      <w:r>
        <w:rPr>
          <w:sz w:val="28"/>
        </w:rPr>
        <w:t>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sz w:val="28"/>
        </w:rPr>
        <w:t xml:space="preserve"> самим правонарушителем, так и другими лицами.</w:t>
      </w:r>
    </w:p>
    <w:p w:rsidR="00411E56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Копылова С.В., согласно сведениям, предоставленным в материалах дела, ранее не привлекаемого к административной ответственности, работающего, а также, учитывая имущественное положение лица, привлекаемого к административной ответственности, мировой судья пр</w:t>
      </w:r>
      <w:r>
        <w:rPr>
          <w:sz w:val="28"/>
        </w:rPr>
        <w:t>ишел к выводу о возможности назначить ему административное наказание в виде штрафа</w:t>
      </w:r>
      <w:r>
        <w:rPr>
          <w:sz w:val="28"/>
        </w:rPr>
        <w:t xml:space="preserve"> в нижнем пределе санкции ст. 15.6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411E56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</w:t>
      </w:r>
      <w:r>
        <w:rPr>
          <w:sz w:val="28"/>
        </w:rPr>
        <w:t>стративных правонарушениях, мировой судья,</w:t>
      </w:r>
    </w:p>
    <w:p w:rsidR="00411E56" w:rsidP="007A6957">
      <w:pPr>
        <w:jc w:val="center"/>
      </w:pPr>
      <w:r>
        <w:rPr>
          <w:b/>
          <w:sz w:val="28"/>
        </w:rPr>
        <w:t>ПОСТАНОВИЛ:</w:t>
      </w:r>
    </w:p>
    <w:p w:rsidR="00411E56" w:rsidP="007A6957">
      <w:pPr>
        <w:ind w:firstLine="720"/>
        <w:jc w:val="both"/>
      </w:pPr>
      <w:r>
        <w:rPr>
          <w:b/>
          <w:sz w:val="28"/>
        </w:rPr>
        <w:t>Копылова Сергея Викторовича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</w:t>
      </w:r>
      <w:r>
        <w:rPr>
          <w:sz w:val="28"/>
        </w:rPr>
        <w:t xml:space="preserve"> и назначить ей административное наказание в виде штрафа в сумме 300 (триста) рублей.</w:t>
      </w:r>
    </w:p>
    <w:p w:rsidR="00411E56" w:rsidP="007A6957">
      <w:pPr>
        <w:ind w:firstLine="708"/>
        <w:jc w:val="both"/>
      </w:pPr>
      <w:r>
        <w:rPr>
          <w:sz w:val="28"/>
        </w:rPr>
        <w:t>Штраф подлежит уплате по реквизитам: Межрайонной ИФНС России № 8 по Республике Крым; денежные взыскания (штрафы) за административные правонарушения в области налогов и сб</w:t>
      </w:r>
      <w:r>
        <w:rPr>
          <w:sz w:val="28"/>
        </w:rPr>
        <w:t xml:space="preserve">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35729000, получатель УФК по Республике Крым для Межрайонной ИФНС России № 8 по Республике Крым, ИНН 9103000023, КПП 910301001, </w:t>
      </w:r>
      <w:r>
        <w:rPr>
          <w:sz w:val="28"/>
        </w:rPr>
        <w:t>р</w:t>
      </w:r>
      <w:r>
        <w:rPr>
          <w:sz w:val="28"/>
        </w:rPr>
        <w:t xml:space="preserve">/с № 40101810335100010001, Наименование </w:t>
      </w:r>
      <w:r>
        <w:rPr>
          <w:sz w:val="28"/>
        </w:rPr>
        <w:t>банка: отделение Республи</w:t>
      </w:r>
      <w:r>
        <w:rPr>
          <w:sz w:val="28"/>
        </w:rPr>
        <w:t>ка Крым г. Симферополь открытый УФК по РК, БИК 043510001, назначение платежа – административный штраф.</w:t>
      </w:r>
    </w:p>
    <w:p w:rsidR="00411E56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</w:t>
      </w:r>
      <w:r>
        <w:rPr>
          <w:sz w:val="28"/>
        </w:rPr>
        <w:t>ой округ Саки) Республики Крым, расположенном по адресу: ул. Трудовая, 8, г. Саки, Республика Крым.</w:t>
      </w:r>
    </w:p>
    <w:p w:rsidR="00411E56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rPr>
          <w:sz w:val="28"/>
        </w:rPr>
        <w:t xml:space="preserve"> дня вступления постановления о наложении административного штрафа в законную силу.</w:t>
      </w:r>
    </w:p>
    <w:p w:rsidR="00411E56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</w:t>
      </w:r>
      <w:r>
        <w:rPr>
          <w:spacing w:val="-5"/>
          <w:sz w:val="28"/>
        </w:rPr>
        <w:t>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11E56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11E56">
      <w:pPr>
        <w:jc w:val="both"/>
      </w:pPr>
    </w:p>
    <w:sectPr w:rsidSect="00411E5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11E56"/>
    <w:rsid w:val="00411E56"/>
    <w:rsid w:val="007A69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