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7F1CB9">
      <w:pPr>
        <w:jc w:val="right"/>
      </w:pPr>
      <w:r>
        <w:rPr>
          <w:sz w:val="28"/>
        </w:rPr>
        <w:t>Дело № 5-72-14/2020</w:t>
      </w:r>
    </w:p>
    <w:p w:rsidR="007F1CB9">
      <w:pPr>
        <w:jc w:val="center"/>
      </w:pPr>
      <w:r>
        <w:rPr>
          <w:b/>
          <w:sz w:val="28"/>
        </w:rPr>
        <w:t>П</w:t>
      </w:r>
      <w:r>
        <w:rPr>
          <w:b/>
          <w:sz w:val="28"/>
        </w:rPr>
        <w:t xml:space="preserve"> О С Т А Н О В Л Е Н И Е</w:t>
      </w:r>
    </w:p>
    <w:p w:rsidR="007F1CB9" w:rsidP="0058012D">
      <w:pPr>
        <w:ind w:firstLine="708"/>
      </w:pPr>
      <w:r>
        <w:rPr>
          <w:sz w:val="28"/>
        </w:rPr>
        <w:t xml:space="preserve">дата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 xml:space="preserve">. Саки, ул. Трудовая, 8 </w:t>
      </w:r>
    </w:p>
    <w:p w:rsidR="007F1CB9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</w:t>
      </w:r>
      <w:r>
        <w:rPr>
          <w:sz w:val="28"/>
        </w:rPr>
        <w:t xml:space="preserve"> с участием лица, привлекаемого к административной ответственности Волынского П.А., рассмотрев материалы дела об административном правонарушении, поступившие из МО МВД России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 </w:t>
      </w:r>
    </w:p>
    <w:p w:rsidR="007F1CB9">
      <w:pPr>
        <w:ind w:firstLine="708"/>
        <w:jc w:val="both"/>
      </w:pPr>
      <w:r>
        <w:rPr>
          <w:b/>
          <w:sz w:val="28"/>
        </w:rPr>
        <w:t>Волынского Петра Александровича</w:t>
      </w:r>
      <w:r>
        <w:rPr>
          <w:sz w:val="28"/>
        </w:rPr>
        <w:t>, паспортные данные, гражд</w:t>
      </w:r>
      <w:r>
        <w:rPr>
          <w:sz w:val="28"/>
        </w:rPr>
        <w:t>анина Российской Федерации, получившего среднее образование, женатого, являющегося пенсионером, работающего в МУМП ЖКХ адрес в должности контролера, ране не привлекаемого к административной ответственности, зарегистрированного и проживающего по адресу: адр</w:t>
      </w:r>
      <w:r>
        <w:rPr>
          <w:sz w:val="28"/>
        </w:rPr>
        <w:t>ес,</w:t>
      </w:r>
    </w:p>
    <w:p w:rsidR="007F1CB9">
      <w:pPr>
        <w:ind w:firstLine="708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ст. 14.2 Кодекса Российской Федерации об административных правонарушениях, </w:t>
      </w:r>
    </w:p>
    <w:p w:rsidR="007F1CB9" w:rsidP="0058012D">
      <w:pPr>
        <w:jc w:val="center"/>
      </w:pPr>
      <w:r>
        <w:rPr>
          <w:b/>
          <w:sz w:val="28"/>
        </w:rPr>
        <w:t>У С Т А Н О В И Л:</w:t>
      </w:r>
    </w:p>
    <w:p w:rsidR="007F1CB9">
      <w:pPr>
        <w:jc w:val="both"/>
      </w:pPr>
      <w:r>
        <w:rPr>
          <w:sz w:val="28"/>
        </w:rPr>
        <w:t xml:space="preserve">дата, </w:t>
      </w:r>
      <w:r>
        <w:rPr>
          <w:sz w:val="28"/>
        </w:rPr>
        <w:t>в</w:t>
      </w:r>
      <w:r>
        <w:rPr>
          <w:sz w:val="28"/>
        </w:rPr>
        <w:t xml:space="preserve"> время, в адрес по адрес, Волынский П.А. осуществил продажу то</w:t>
      </w:r>
      <w:r>
        <w:rPr>
          <w:sz w:val="28"/>
        </w:rPr>
        <w:t xml:space="preserve">варов, свободная продажа которых ограничена законодательством Российской Федерации, а именно: спиртосодержащий напиток по цене 100 рублей за 0,5 литра, согласно справки об исследовании № 9/25 от дата, объемная доля этилового </w:t>
      </w:r>
      <w:r>
        <w:rPr>
          <w:sz w:val="28"/>
        </w:rPr>
        <w:t>спирта</w:t>
      </w:r>
      <w:r>
        <w:rPr>
          <w:sz w:val="28"/>
        </w:rPr>
        <w:t xml:space="preserve"> в представленной жидкост</w:t>
      </w:r>
      <w:r>
        <w:rPr>
          <w:sz w:val="28"/>
        </w:rPr>
        <w:t>и которой составила 42,5 %, относящиеся к спиртным напиткам кустарного изготовления - самогон, чем нарушила Указ Президента РФ от дата № 179 «О видах продукции (работ, услуг) и отходов производства, свободная реализация которых запрещена, чем совершила пра</w:t>
      </w:r>
      <w:r>
        <w:rPr>
          <w:sz w:val="28"/>
        </w:rPr>
        <w:t xml:space="preserve">вонарушение, </w:t>
      </w:r>
      <w:r>
        <w:rPr>
          <w:sz w:val="28"/>
        </w:rPr>
        <w:t>предусмотренное</w:t>
      </w:r>
      <w:r>
        <w:rPr>
          <w:sz w:val="28"/>
        </w:rPr>
        <w:t xml:space="preserve"> ст. 14.2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7F1CB9">
      <w:pPr>
        <w:ind w:firstLine="708"/>
        <w:jc w:val="both"/>
      </w:pPr>
      <w:r>
        <w:rPr>
          <w:sz w:val="28"/>
        </w:rPr>
        <w:t>В судебном заседании Волынский П.А. вину в совершении вышеуказанного правонарушения признал в полном объеме, раскаялся в содеянном, пояснил, что впредь такого больше не повторится.</w:t>
      </w:r>
      <w:r>
        <w:rPr>
          <w:sz w:val="28"/>
        </w:rPr>
        <w:t xml:space="preserve"> Не оспаривал фактические об</w:t>
      </w:r>
      <w:r>
        <w:rPr>
          <w:sz w:val="28"/>
        </w:rPr>
        <w:t xml:space="preserve">стоятельства дела, изложенные в протоколе об административном правонарушении. </w:t>
      </w:r>
    </w:p>
    <w:p w:rsidR="007F1CB9">
      <w:pPr>
        <w:ind w:firstLine="708"/>
        <w:jc w:val="both"/>
      </w:pPr>
      <w:r>
        <w:rPr>
          <w:sz w:val="28"/>
        </w:rPr>
        <w:t>Выслушав Волынского П.А., мировой судья, всесторонне, полно и объективно исследовав все обстоятельства дела в их совокупности, изучив материалы дела, пришел к выводу о наличии в</w:t>
      </w:r>
      <w:r>
        <w:rPr>
          <w:sz w:val="28"/>
        </w:rPr>
        <w:t xml:space="preserve"> действиях Волынского П.А. состава правонарушения, предусмотренного ст. 14.2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7F1CB9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1 ст. 2.1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административным правонарушением признается противоправное, виновное действие (бездействие) физического или юридическ</w:t>
      </w:r>
      <w:r>
        <w:rPr>
          <w:sz w:val="28"/>
        </w:rPr>
        <w:t xml:space="preserve">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7F1CB9">
      <w:pPr>
        <w:ind w:firstLine="708"/>
        <w:jc w:val="both"/>
      </w:pPr>
      <w:r>
        <w:rPr>
          <w:sz w:val="28"/>
        </w:rPr>
        <w:t xml:space="preserve">Статья 14.2 </w:t>
      </w:r>
      <w:r>
        <w:rPr>
          <w:sz w:val="28"/>
        </w:rPr>
        <w:t>КоАП</w:t>
      </w:r>
      <w:r>
        <w:rPr>
          <w:sz w:val="28"/>
        </w:rPr>
        <w:t xml:space="preserve"> РФ предусматривает административную ответственность за незаконную продаж</w:t>
      </w:r>
      <w:r>
        <w:rPr>
          <w:sz w:val="28"/>
        </w:rPr>
        <w:t xml:space="preserve">у товаров (иных вещей), свободная реализация которых запрещена или ограничена законодательством, за исключением случаев, предусмотренных </w:t>
      </w:r>
      <w:hyperlink r:id="rId4" w:anchor="dst7944" w:history="1">
        <w:r>
          <w:rPr>
            <w:color w:val="0000FF"/>
            <w:sz w:val="28"/>
            <w:u w:val="single"/>
          </w:rPr>
          <w:t>частью 1 статьи 14.17.1</w:t>
        </w:r>
      </w:hyperlink>
      <w:r>
        <w:rPr>
          <w:sz w:val="28"/>
        </w:rPr>
        <w:t xml:space="preserve"> настоящего Кодекса, и влечет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таковой;</w:t>
      </w:r>
      <w:r>
        <w:rPr>
          <w:sz w:val="28"/>
        </w:rPr>
        <w:t xml:space="preserve"> на должностных лиц - </w:t>
      </w:r>
      <w:r>
        <w:rPr>
          <w:sz w:val="28"/>
        </w:rPr>
        <w:t xml:space="preserve">от трех тысяч до четырех тысяч рублей с конфискацией предметов административного правонарушения или без таковой; на юридических лиц - от тридцати тысяч </w:t>
      </w:r>
      <w:r>
        <w:rPr>
          <w:sz w:val="28"/>
        </w:rPr>
        <w:t>до</w:t>
      </w:r>
      <w:r>
        <w:rPr>
          <w:sz w:val="28"/>
        </w:rPr>
        <w:t xml:space="preserve"> </w:t>
      </w:r>
      <w:r>
        <w:rPr>
          <w:sz w:val="28"/>
        </w:rPr>
        <w:t>сорока</w:t>
      </w:r>
      <w:r>
        <w:rPr>
          <w:sz w:val="28"/>
        </w:rPr>
        <w:t xml:space="preserve"> тысяч рублей с конфискацией предметов административного правонарушения или без таковой.</w:t>
      </w:r>
    </w:p>
    <w:p w:rsidR="007F1CB9">
      <w:pPr>
        <w:ind w:firstLine="708"/>
        <w:jc w:val="both"/>
      </w:pPr>
      <w:r>
        <w:rPr>
          <w:sz w:val="28"/>
        </w:rPr>
        <w:t>Объект</w:t>
      </w:r>
      <w:r>
        <w:rPr>
          <w:sz w:val="28"/>
        </w:rPr>
        <w:t>ивная сторона данного правонарушения состоит в незаконной продаже товаров (иных вещей), свободная реализация которых запрещена или ограничена законодательством.</w:t>
      </w:r>
    </w:p>
    <w:p w:rsidR="007F1CB9">
      <w:pPr>
        <w:ind w:firstLine="708"/>
        <w:jc w:val="both"/>
      </w:pPr>
      <w:r>
        <w:rPr>
          <w:sz w:val="28"/>
        </w:rPr>
        <w:t xml:space="preserve">Указом Президента РФ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179 «О видах продукции (работ, услуг) и отходов производства, св</w:t>
      </w:r>
      <w:r>
        <w:rPr>
          <w:sz w:val="28"/>
        </w:rPr>
        <w:t xml:space="preserve">ободная реализация которых запрещена» утвержден </w:t>
      </w:r>
      <w:hyperlink r:id="rId5" w:history="1">
        <w:r>
          <w:rPr>
            <w:color w:val="0000FF"/>
            <w:sz w:val="28"/>
            <w:u w:val="single"/>
          </w:rPr>
          <w:t>Перечень</w:t>
        </w:r>
      </w:hyperlink>
      <w:r>
        <w:rPr>
          <w:sz w:val="28"/>
        </w:rPr>
        <w:t xml:space="preserve"> видов продукции и отходов производства</w:t>
      </w:r>
      <w:r>
        <w:rPr>
          <w:sz w:val="28"/>
        </w:rPr>
        <w:t>, свободная реализация которых запрещена.</w:t>
      </w:r>
    </w:p>
    <w:p w:rsidR="007F1CB9">
      <w:pPr>
        <w:ind w:firstLine="708"/>
        <w:jc w:val="both"/>
      </w:pPr>
      <w:r>
        <w:rPr>
          <w:sz w:val="28"/>
        </w:rPr>
        <w:t xml:space="preserve">Федеральным </w:t>
      </w:r>
      <w:hyperlink r:id="rId6" w:history="1">
        <w:r>
          <w:rPr>
            <w:color w:val="0000FF"/>
            <w:sz w:val="28"/>
            <w:u w:val="single"/>
          </w:rPr>
          <w:t>законом</w:t>
        </w:r>
      </w:hyperlink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171-ФЗ «О государственном регулировании про</w:t>
      </w:r>
      <w:r>
        <w:rPr>
          <w:sz w:val="28"/>
        </w:rPr>
        <w:t>изводства и оборота этилового спирта, алкогольной и спиртосодержащей продукции и об ограничении потребления (распития) алкогольной продукции» установлены правовые основы производства и оборота этилового спирта, алкогольной и спиртосодержащей продукции и ог</w:t>
      </w:r>
      <w:r>
        <w:rPr>
          <w:sz w:val="28"/>
        </w:rPr>
        <w:t>раничения потребления (распития) алкогольной продукции в Российской Федерации.</w:t>
      </w:r>
    </w:p>
    <w:p w:rsidR="007F1CB9">
      <w:pPr>
        <w:ind w:firstLine="708"/>
        <w:jc w:val="both"/>
      </w:pPr>
      <w:hyperlink r:id="rId7" w:history="1">
        <w:r w:rsidR="0058012D">
          <w:rPr>
            <w:color w:val="0000FF"/>
            <w:sz w:val="28"/>
            <w:u w:val="single"/>
          </w:rPr>
          <w:t>Частью 1</w:t>
        </w:r>
      </w:hyperlink>
      <w:r w:rsidR="0058012D">
        <w:rPr>
          <w:sz w:val="28"/>
        </w:rPr>
        <w:t xml:space="preserve"> данно</w:t>
      </w:r>
      <w:r w:rsidR="0058012D">
        <w:rPr>
          <w:sz w:val="28"/>
        </w:rPr>
        <w:t xml:space="preserve">го Закона предусмотрено, что государственное регулирование производства и оборота этилового спирта, алкогольной и спиртосодержащей продукции и ограничение потребления (распития) алкогольной продукции осуществляются в целях защиты нравственности, здоровья, </w:t>
      </w:r>
      <w:r w:rsidR="0058012D">
        <w:rPr>
          <w:sz w:val="28"/>
        </w:rPr>
        <w:t>прав и законных интересов граждан, экономических интересов Российской Федерации, обеспечения безопасности указанной продукции, нужд потребителей в ней, а также в целях контроля за соблюдением законодательства, норм и правил в регулируемой области.</w:t>
      </w:r>
    </w:p>
    <w:p w:rsidR="007F1CB9">
      <w:pPr>
        <w:ind w:firstLine="708"/>
        <w:jc w:val="both"/>
      </w:pPr>
      <w:r>
        <w:rPr>
          <w:sz w:val="28"/>
        </w:rPr>
        <w:t>Согласно</w:t>
      </w:r>
      <w:r>
        <w:rPr>
          <w:sz w:val="28"/>
        </w:rPr>
        <w:t xml:space="preserve"> </w:t>
      </w:r>
      <w:hyperlink r:id="rId8" w:history="1">
        <w:r>
          <w:rPr>
            <w:color w:val="0000FF"/>
            <w:sz w:val="28"/>
            <w:u w:val="single"/>
          </w:rPr>
          <w:t>статье 2</w:t>
        </w:r>
      </w:hyperlink>
      <w:r>
        <w:rPr>
          <w:sz w:val="28"/>
        </w:rPr>
        <w:t xml:space="preserve"> Федерального закона N 171-ФЗ спиртосодержащая продукция - пищевая или непищевая продукция, спиртосодержащие лекарственные пре</w:t>
      </w:r>
      <w:r>
        <w:rPr>
          <w:sz w:val="28"/>
        </w:rPr>
        <w:t xml:space="preserve">параты, спиртосодержащие медицинские изделия с содержанием этилового спирта более 0,5 процента объема готовой продукции </w:t>
      </w:r>
      <w:hyperlink r:id="rId9" w:history="1">
        <w:r>
          <w:rPr>
            <w:color w:val="0000FF"/>
            <w:sz w:val="28"/>
            <w:u w:val="single"/>
          </w:rPr>
          <w:t>(пункт 3)</w:t>
        </w:r>
      </w:hyperlink>
      <w:r>
        <w:rPr>
          <w:sz w:val="28"/>
        </w:rPr>
        <w:t xml:space="preserve">; </w:t>
      </w:r>
      <w:r>
        <w:rPr>
          <w:sz w:val="28"/>
        </w:rPr>
        <w:t>спиртосодержащая пищевая продукция - пищевая продукция, в том числе виноматериалы, любые растворы, эмульсии, суспензии, виноградное сусло, иное фруктовое сусло, пивное сусло (за исключением алкогольной продукции) с содержанием этилового спирта, произведенн</w:t>
      </w:r>
      <w:r>
        <w:rPr>
          <w:sz w:val="28"/>
        </w:rPr>
        <w:t xml:space="preserve">ого из пищевого сырья, более 0,5 процента объема готовой продукции </w:t>
      </w:r>
      <w:hyperlink r:id="rId10" w:history="1">
        <w:r>
          <w:rPr>
            <w:color w:val="0000FF"/>
            <w:sz w:val="28"/>
            <w:u w:val="single"/>
          </w:rPr>
          <w:t>(пункт 4)</w:t>
        </w:r>
      </w:hyperlink>
      <w:r>
        <w:rPr>
          <w:sz w:val="28"/>
        </w:rPr>
        <w:t>; алкогольная продукция - пищевая продукция, которая пр</w:t>
      </w:r>
      <w:r>
        <w:rPr>
          <w:sz w:val="28"/>
        </w:rPr>
        <w:t xml:space="preserve">оизведена с использованием или без </w:t>
      </w:r>
      <w:r>
        <w:rPr>
          <w:sz w:val="28"/>
        </w:rPr>
        <w:t xml:space="preserve">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продукции, за исключением пищевой продукции в </w:t>
      </w:r>
      <w:r>
        <w:rPr>
          <w:sz w:val="28"/>
        </w:rPr>
        <w:t xml:space="preserve">соответствии с перечнем, установленным Правительством Российской Федерации. </w:t>
      </w:r>
      <w:r>
        <w:rPr>
          <w:sz w:val="28"/>
        </w:rPr>
        <w:t>Алкогольная продукция подразделяется на такие виды, как спиртные напитки (в том числе водка, коньяк), вино, фруктовое вино, ликерное вино, игристое вино (шампанское), винные напитк</w:t>
      </w:r>
      <w:r>
        <w:rPr>
          <w:sz w:val="28"/>
        </w:rPr>
        <w:t xml:space="preserve">и, пиво и напитки, изготавливаемые на основе пива, сидр, </w:t>
      </w:r>
      <w:r>
        <w:rPr>
          <w:sz w:val="28"/>
        </w:rPr>
        <w:t>пуаре</w:t>
      </w:r>
      <w:r>
        <w:rPr>
          <w:sz w:val="28"/>
        </w:rPr>
        <w:t>, медовуха (пункт 7);</w:t>
      </w:r>
      <w:r>
        <w:rPr>
          <w:sz w:val="28"/>
        </w:rPr>
        <w:t xml:space="preserve"> спиртные напитки - алкогольная продукция, которая произведена с использованием этилового спирта, произведенного из пищевого сырья, и (или) спиртосодержащей пищевой продукци</w:t>
      </w:r>
      <w:r>
        <w:rPr>
          <w:sz w:val="28"/>
        </w:rPr>
        <w:t>и и не относится к винным напиткам (пункт 9).</w:t>
      </w:r>
    </w:p>
    <w:p w:rsidR="007F1CB9">
      <w:pPr>
        <w:ind w:firstLine="708"/>
        <w:jc w:val="both"/>
      </w:pPr>
      <w:r>
        <w:rPr>
          <w:sz w:val="28"/>
        </w:rPr>
        <w:t xml:space="preserve">В соответствии со </w:t>
      </w:r>
      <w:hyperlink r:id="rId11" w:history="1">
        <w:r>
          <w:rPr>
            <w:color w:val="0000FF"/>
            <w:sz w:val="28"/>
            <w:u w:val="single"/>
          </w:rPr>
          <w:t>статьей 26</w:t>
        </w:r>
      </w:hyperlink>
      <w:r>
        <w:rPr>
          <w:sz w:val="28"/>
        </w:rPr>
        <w:t xml:space="preserve"> Федерального закона N 171-ФЗ в области производств</w:t>
      </w:r>
      <w:r>
        <w:rPr>
          <w:sz w:val="28"/>
        </w:rPr>
        <w:t>а и оборота этилового спирта, алкогольной и спиртосодержащей продукции запрещаются поставки, розничная продажа алкогольной продукции и (или) произведенной в домашних условиях продукции, содержащей этиловый спирт, физическими лицами, за исключением случаев,</w:t>
      </w:r>
      <w:r>
        <w:rPr>
          <w:sz w:val="28"/>
        </w:rPr>
        <w:t xml:space="preserve"> установленных настоящим Федеральным </w:t>
      </w:r>
      <w:hyperlink r:id="rId12" w:history="1">
        <w:r>
          <w:rPr>
            <w:color w:val="0000FF"/>
            <w:sz w:val="28"/>
            <w:u w:val="single"/>
          </w:rPr>
          <w:t>законом</w:t>
        </w:r>
      </w:hyperlink>
      <w:r>
        <w:rPr>
          <w:sz w:val="28"/>
        </w:rPr>
        <w:t>.</w:t>
      </w:r>
    </w:p>
    <w:p w:rsidR="007F1CB9">
      <w:pPr>
        <w:ind w:firstLine="708"/>
        <w:jc w:val="both"/>
      </w:pPr>
      <w:r>
        <w:rPr>
          <w:sz w:val="28"/>
        </w:rPr>
        <w:t>Обстоятельства совершения Волынским П.А. административного правонарушения нашли свое отражение в прот</w:t>
      </w:r>
      <w:r>
        <w:rPr>
          <w:sz w:val="28"/>
        </w:rPr>
        <w:t xml:space="preserve">околе об административном правонарушении </w:t>
      </w:r>
      <w:r>
        <w:rPr>
          <w:sz w:val="28"/>
        </w:rPr>
        <w:t>РК-телефон</w:t>
      </w:r>
      <w:r>
        <w:rPr>
          <w:sz w:val="28"/>
        </w:rPr>
        <w:t xml:space="preserve"> от дата, из которого следует, что дата, </w:t>
      </w:r>
      <w:r>
        <w:rPr>
          <w:sz w:val="28"/>
        </w:rPr>
        <w:t>в</w:t>
      </w:r>
      <w:r>
        <w:rPr>
          <w:sz w:val="28"/>
        </w:rPr>
        <w:t xml:space="preserve"> время, в адрес по адрес, Волынский П.А. осуществил продажу товаров, свободная продажа которых ограничена законодательством Российской Федерации, а именно: спиртос</w:t>
      </w:r>
      <w:r>
        <w:rPr>
          <w:sz w:val="28"/>
        </w:rPr>
        <w:t xml:space="preserve">одержащий напиток по цене 100 рублей за 0,5 литра, согласно справки об исследовании № 9/25 от дата, объемная доля этилового </w:t>
      </w:r>
      <w:r>
        <w:rPr>
          <w:sz w:val="28"/>
        </w:rPr>
        <w:t>спирта</w:t>
      </w:r>
      <w:r>
        <w:rPr>
          <w:sz w:val="28"/>
        </w:rPr>
        <w:t xml:space="preserve"> в представленной жидкости которой составила 42,5 %.</w:t>
      </w:r>
    </w:p>
    <w:p w:rsidR="007F1CB9">
      <w:pPr>
        <w:ind w:firstLine="708"/>
        <w:jc w:val="both"/>
      </w:pPr>
      <w:r>
        <w:rPr>
          <w:sz w:val="28"/>
        </w:rPr>
        <w:t>Вина Волынского П.А. в совершении административного правонарушения, полно</w:t>
      </w:r>
      <w:r>
        <w:rPr>
          <w:sz w:val="28"/>
        </w:rPr>
        <w:t>стью доказана и подтверждается имеющимися в материалах дела доказательствами, а именно:</w:t>
      </w:r>
    </w:p>
    <w:p w:rsidR="007F1CB9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</w:t>
      </w:r>
      <w:r>
        <w:rPr>
          <w:sz w:val="28"/>
        </w:rPr>
        <w:t>РК-телефон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7F1CB9">
      <w:pPr>
        <w:ind w:firstLine="708"/>
        <w:jc w:val="both"/>
      </w:pPr>
      <w:r>
        <w:rPr>
          <w:sz w:val="28"/>
        </w:rPr>
        <w:t xml:space="preserve">- письменными объяснениями Волынского П.А.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из которых усматривается, что он по месту своего</w:t>
      </w:r>
      <w:r>
        <w:rPr>
          <w:sz w:val="28"/>
        </w:rPr>
        <w:t xml:space="preserve"> жительства изготавливал самогон для личного употребления без цели сбыта;</w:t>
      </w:r>
    </w:p>
    <w:p w:rsidR="007F1CB9">
      <w:pPr>
        <w:ind w:firstLine="708"/>
        <w:jc w:val="both"/>
      </w:pPr>
      <w:r>
        <w:rPr>
          <w:sz w:val="28"/>
        </w:rPr>
        <w:t>- рапортом УУП ОУУП и ПДН МЛ МВД России «</w:t>
      </w:r>
      <w:r>
        <w:rPr>
          <w:sz w:val="28"/>
        </w:rPr>
        <w:t>Сакский</w:t>
      </w:r>
      <w:r>
        <w:rPr>
          <w:sz w:val="28"/>
        </w:rPr>
        <w:t xml:space="preserve">» лейтенанта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7F1CB9">
      <w:pPr>
        <w:ind w:firstLine="708"/>
        <w:jc w:val="both"/>
      </w:pPr>
      <w:r>
        <w:rPr>
          <w:sz w:val="28"/>
        </w:rPr>
        <w:t>- рапортом оперативного дежурного дежурной части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лейтенанта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</w:t>
      </w:r>
      <w:r>
        <w:rPr>
          <w:sz w:val="28"/>
        </w:rPr>
        <w:t>ата;</w:t>
      </w:r>
    </w:p>
    <w:p w:rsidR="007F1CB9">
      <w:pPr>
        <w:ind w:firstLine="708"/>
        <w:jc w:val="both"/>
      </w:pPr>
      <w:r>
        <w:rPr>
          <w:sz w:val="28"/>
        </w:rPr>
        <w:t xml:space="preserve">- актом регистрации покупки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7F1CB9">
      <w:pPr>
        <w:ind w:firstLine="708"/>
        <w:jc w:val="both"/>
      </w:pPr>
      <w:r>
        <w:rPr>
          <w:sz w:val="28"/>
        </w:rPr>
        <w:t xml:space="preserve">- протоколом осмотра места происшествия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7F1CB9">
      <w:pPr>
        <w:ind w:firstLine="708"/>
        <w:jc w:val="both"/>
      </w:pPr>
      <w:r>
        <w:rPr>
          <w:sz w:val="28"/>
        </w:rPr>
        <w:t xml:space="preserve">- справкой об исследовании № 9/25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из которой усматривается, что представленная на исследование жидкость из полимерной бутылки вместимостью 1,5 дм³, с </w:t>
      </w:r>
      <w:r>
        <w:rPr>
          <w:sz w:val="28"/>
        </w:rPr>
        <w:t xml:space="preserve">оформлением на напиток безалкогольной </w:t>
      </w:r>
      <w:r>
        <w:rPr>
          <w:sz w:val="28"/>
        </w:rPr>
        <w:t>сильногазированный</w:t>
      </w:r>
      <w:r>
        <w:rPr>
          <w:sz w:val="28"/>
        </w:rPr>
        <w:t xml:space="preserve"> «COCA-COLA CHERRY/</w:t>
      </w:r>
      <w:r>
        <w:rPr>
          <w:sz w:val="28"/>
        </w:rPr>
        <w:t>фио</w:t>
      </w:r>
      <w:r>
        <w:rPr>
          <w:sz w:val="28"/>
        </w:rPr>
        <w:t>» является спиртосодержащей (содержит этиловый спирт), объемная доля которого в представленной жидкости составила 42,5 %;</w:t>
      </w:r>
    </w:p>
    <w:p w:rsidR="007F1CB9">
      <w:pPr>
        <w:ind w:firstLine="708"/>
        <w:jc w:val="both"/>
      </w:pPr>
      <w:r>
        <w:rPr>
          <w:sz w:val="28"/>
        </w:rPr>
        <w:t xml:space="preserve">- признательными показаниями Волынского П.А., данными в </w:t>
      </w:r>
      <w:r>
        <w:rPr>
          <w:sz w:val="28"/>
        </w:rPr>
        <w:t>судебном заседании.</w:t>
      </w:r>
    </w:p>
    <w:p w:rsidR="007F1CB9">
      <w:pPr>
        <w:ind w:firstLine="708"/>
        <w:jc w:val="both"/>
      </w:pPr>
      <w:r>
        <w:rPr>
          <w:sz w:val="28"/>
        </w:rPr>
        <w:t>Составленные по делу об административном правонарушении процессуальные документы,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</w:t>
      </w:r>
      <w:r>
        <w:rPr>
          <w:sz w:val="28"/>
        </w:rPr>
        <w:t>овокупности достаточными доказательствами, собранными в соответствии с правилами ст.ст. 26.2, 26.11 Кодекса Российской Федерации об административных правонарушениях.</w:t>
      </w:r>
    </w:p>
    <w:p w:rsidR="007F1CB9">
      <w:pPr>
        <w:ind w:firstLine="708"/>
        <w:jc w:val="both"/>
      </w:pPr>
      <w:r>
        <w:rPr>
          <w:sz w:val="28"/>
        </w:rPr>
        <w:t>Оснований не доверять представленным материалам дела у суда не имеется.</w:t>
      </w:r>
    </w:p>
    <w:p w:rsidR="007F1CB9">
      <w:pPr>
        <w:ind w:firstLine="708"/>
        <w:jc w:val="both"/>
      </w:pPr>
      <w:r>
        <w:rPr>
          <w:sz w:val="28"/>
        </w:rPr>
        <w:t>Оценивая совокупно</w:t>
      </w:r>
      <w:r>
        <w:rPr>
          <w:sz w:val="28"/>
        </w:rPr>
        <w:t xml:space="preserve">сть исследованных доказательств, мировой судья приходит к выводу о наличии в действиях Волынского П.А. состава административного правонарушения, предусмотренного ст. 14.2 </w:t>
      </w:r>
      <w:r>
        <w:rPr>
          <w:sz w:val="28"/>
        </w:rPr>
        <w:t>КоАП</w:t>
      </w:r>
      <w:r>
        <w:rPr>
          <w:sz w:val="28"/>
        </w:rPr>
        <w:t xml:space="preserve"> РФ - как незаконная продажа товаров, свободная реализация которых ограничена зак</w:t>
      </w:r>
      <w:r>
        <w:rPr>
          <w:sz w:val="28"/>
        </w:rPr>
        <w:t>онодательством.</w:t>
      </w:r>
    </w:p>
    <w:p w:rsidR="007F1CB9">
      <w:pPr>
        <w:ind w:firstLine="708"/>
        <w:jc w:val="both"/>
      </w:pPr>
      <w:r>
        <w:rPr>
          <w:sz w:val="28"/>
        </w:rPr>
        <w:t xml:space="preserve">Согласно части 2 статьи 4.1 </w:t>
      </w:r>
      <w:r>
        <w:rPr>
          <w:sz w:val="28"/>
        </w:rPr>
        <w:t>КоАП</w:t>
      </w:r>
      <w:r>
        <w:rPr>
          <w:sz w:val="28"/>
        </w:rPr>
        <w:t xml:space="preserve">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</w:t>
      </w:r>
      <w:r>
        <w:rPr>
          <w:sz w:val="28"/>
        </w:rPr>
        <w:t>ие административную ответственность, и обстоятельства, отягчающие административную ответственность.</w:t>
      </w:r>
    </w:p>
    <w:p w:rsidR="007F1CB9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13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исключающих производство по делу</w:t>
      </w:r>
      <w:r>
        <w:rPr>
          <w:sz w:val="28"/>
        </w:rPr>
        <w:t>, мировым судьей не установлено.</w:t>
      </w:r>
    </w:p>
    <w:p w:rsidR="007F1CB9">
      <w:pPr>
        <w:ind w:firstLine="708"/>
        <w:jc w:val="both"/>
      </w:pPr>
      <w:r>
        <w:rPr>
          <w:sz w:val="28"/>
        </w:rPr>
        <w:t xml:space="preserve">Обстоятельствами, смягчающими административную ответственность, согласно ст. 4.2 </w:t>
      </w:r>
      <w:r>
        <w:rPr>
          <w:sz w:val="28"/>
        </w:rPr>
        <w:t>КоАП</w:t>
      </w:r>
      <w:r>
        <w:rPr>
          <w:sz w:val="28"/>
        </w:rPr>
        <w:t xml:space="preserve"> РФ мировой судья признает полное признание вины, раскаяние в </w:t>
      </w:r>
      <w:r>
        <w:rPr>
          <w:sz w:val="28"/>
        </w:rPr>
        <w:t>содеянном</w:t>
      </w:r>
      <w:r>
        <w:rPr>
          <w:sz w:val="28"/>
        </w:rPr>
        <w:t>.</w:t>
      </w:r>
    </w:p>
    <w:p w:rsidR="007F1CB9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ответственность, согла</w:t>
      </w:r>
      <w:r>
        <w:rPr>
          <w:sz w:val="28"/>
        </w:rPr>
        <w:t xml:space="preserve">сно ст. 4.3 </w:t>
      </w:r>
      <w:r>
        <w:rPr>
          <w:sz w:val="28"/>
        </w:rPr>
        <w:t>КоАП</w:t>
      </w:r>
      <w:r>
        <w:rPr>
          <w:sz w:val="28"/>
        </w:rPr>
        <w:t xml:space="preserve"> РФ мировым судьей не установлено.</w:t>
      </w:r>
    </w:p>
    <w:p w:rsidR="007F1CB9">
      <w:pPr>
        <w:ind w:firstLine="708"/>
        <w:jc w:val="both"/>
      </w:pPr>
      <w:r>
        <w:rPr>
          <w:sz w:val="28"/>
        </w:rPr>
        <w:t>При установленных обстоятельствах, с учетом характера совершенного правонарушения, объектом которого являются общественные отношения в сфере торговли, а предметом посягательства являются права и законные и</w:t>
      </w:r>
      <w:r>
        <w:rPr>
          <w:sz w:val="28"/>
        </w:rPr>
        <w:t>нтересы государства и его монополия в этой сфере; безопасность жизни и здоровья граждан, с учетом данных о личности Волынского П.А., с целью предупреждения совершения правонарушений, как самим Волынским П.А., так и другими лицами, мировой судья считает нео</w:t>
      </w:r>
      <w:r>
        <w:rPr>
          <w:sz w:val="28"/>
        </w:rPr>
        <w:t xml:space="preserve">бходимым назначить ему наказание в виде административного штрафа в нижнем пределе санкции ст. 14.2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7F1CB9">
      <w:pPr>
        <w:ind w:firstLine="708"/>
        <w:jc w:val="both"/>
      </w:pPr>
      <w:r>
        <w:rPr>
          <w:sz w:val="28"/>
        </w:rPr>
        <w:t xml:space="preserve">Санкция ст. 14.2 </w:t>
      </w:r>
      <w:r>
        <w:rPr>
          <w:sz w:val="28"/>
        </w:rPr>
        <w:t>КоАП</w:t>
      </w:r>
      <w:r>
        <w:rPr>
          <w:sz w:val="28"/>
        </w:rPr>
        <w:t xml:space="preserve"> РФ предусматривает возможность назначения дополнительного вида наказания в виде конфискации предметов административного правон</w:t>
      </w:r>
      <w:r>
        <w:rPr>
          <w:sz w:val="28"/>
        </w:rPr>
        <w:t>арушения или без таковой.</w:t>
      </w:r>
    </w:p>
    <w:p w:rsidR="007F1CB9">
      <w:pPr>
        <w:ind w:firstLine="708"/>
        <w:jc w:val="both"/>
      </w:pPr>
      <w:r>
        <w:rPr>
          <w:sz w:val="28"/>
        </w:rPr>
        <w:t xml:space="preserve">Из протокола осмотра места происшествия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следует, что в ходе осмотра была изъята одна полимерная прозрачная емкость объемом 1,5 литра, наполненная светло-коричневой жидкостью с резким запахом спирта и сивушных масел.</w:t>
      </w:r>
    </w:p>
    <w:p w:rsidR="007F1CB9">
      <w:pPr>
        <w:ind w:firstLine="708"/>
        <w:jc w:val="both"/>
      </w:pPr>
      <w:r>
        <w:rPr>
          <w:sz w:val="28"/>
        </w:rPr>
        <w:t>В соот</w:t>
      </w:r>
      <w:r>
        <w:rPr>
          <w:sz w:val="28"/>
        </w:rPr>
        <w:t xml:space="preserve">ветствии с ч. 3 ст. 29.10 </w:t>
      </w:r>
      <w:r>
        <w:rPr>
          <w:sz w:val="28"/>
        </w:rPr>
        <w:t>КоАП</w:t>
      </w:r>
      <w:r>
        <w:rPr>
          <w:sz w:val="28"/>
        </w:rPr>
        <w:t xml:space="preserve"> РФ в постановлении по делу об административном правонарушении должны быть решены вопросы об изъятых вещах и документах, а также о вещах, на которые наложен арест, если в отношении них не применено или не может быть применено </w:t>
      </w:r>
      <w:r>
        <w:rPr>
          <w:sz w:val="28"/>
        </w:rPr>
        <w:t>административное наказание в виде конфискации или возмездного изъятия.</w:t>
      </w:r>
      <w:r>
        <w:rPr>
          <w:sz w:val="28"/>
        </w:rPr>
        <w:t xml:space="preserve"> При этом вещи, изъятые из оборота, подлежат передаче в соответствующие организации или уничтожению.</w:t>
      </w:r>
    </w:p>
    <w:p w:rsidR="007F1CB9">
      <w:pPr>
        <w:spacing w:after="200" w:line="276" w:lineRule="auto"/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судья,</w:t>
      </w:r>
    </w:p>
    <w:p w:rsidR="007F1CB9">
      <w:pPr>
        <w:jc w:val="center"/>
      </w:pPr>
      <w:r>
        <w:rPr>
          <w:b/>
          <w:sz w:val="28"/>
        </w:rPr>
        <w:t>П</w:t>
      </w:r>
      <w:r>
        <w:rPr>
          <w:b/>
          <w:sz w:val="28"/>
        </w:rPr>
        <w:t xml:space="preserve"> О С Т А Н О В И Л:</w:t>
      </w:r>
    </w:p>
    <w:p w:rsidR="007F1CB9">
      <w:pPr>
        <w:jc w:val="both"/>
      </w:pPr>
      <w:r>
        <w:rPr>
          <w:b/>
          <w:sz w:val="28"/>
        </w:rPr>
        <w:t>Волынского Петра Александровича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ст. 14.2 Кодекса Российской Федерации об административных правонарушениях, и назначить ему административное наказание в в</w:t>
      </w:r>
      <w:r>
        <w:rPr>
          <w:sz w:val="28"/>
        </w:rPr>
        <w:t xml:space="preserve">иде административного штрафа в размере 1500 (одной тысячи пятьсот) рублей с конфискацией одной полимерной прозрачной емкостью объемом 1,5 литра с оформлением на напиток безалкогольной </w:t>
      </w:r>
      <w:r>
        <w:rPr>
          <w:sz w:val="28"/>
        </w:rPr>
        <w:t>сильногазированный</w:t>
      </w:r>
      <w:r>
        <w:rPr>
          <w:sz w:val="28"/>
        </w:rPr>
        <w:t xml:space="preserve"> «COCA-COLA CHERRY/</w:t>
      </w:r>
      <w:r>
        <w:rPr>
          <w:sz w:val="28"/>
        </w:rPr>
        <w:t>фио</w:t>
      </w:r>
      <w:r>
        <w:rPr>
          <w:sz w:val="28"/>
        </w:rPr>
        <w:t>», наполненной светло-коричневой</w:t>
      </w:r>
      <w:r>
        <w:rPr>
          <w:sz w:val="28"/>
        </w:rPr>
        <w:t xml:space="preserve"> жидкостью с резким запахом спирта и</w:t>
      </w:r>
      <w:r>
        <w:rPr>
          <w:sz w:val="28"/>
        </w:rPr>
        <w:t xml:space="preserve"> сивушных масел.</w:t>
      </w:r>
    </w:p>
    <w:p w:rsidR="007F1CB9">
      <w:pPr>
        <w:jc w:val="both"/>
      </w:pPr>
      <w:r>
        <w:rPr>
          <w:sz w:val="28"/>
        </w:rPr>
        <w:t>Штраф подлежит уплате по реквизитам:</w:t>
      </w:r>
    </w:p>
    <w:p w:rsidR="007F1CB9">
      <w:pPr>
        <w:jc w:val="both"/>
      </w:pPr>
      <w:r>
        <w:rPr>
          <w:sz w:val="28"/>
        </w:rPr>
        <w:t xml:space="preserve">Почтовый адрес: Россия, Республика Крым, 29500, г, Симферополь, адрес60-летия СССР, 28 </w:t>
      </w:r>
    </w:p>
    <w:p w:rsidR="007F1CB9">
      <w:pPr>
        <w:jc w:val="both"/>
      </w:pPr>
      <w:r>
        <w:rPr>
          <w:sz w:val="28"/>
        </w:rPr>
        <w:t xml:space="preserve">Получатель: УФК по Республике Крым (Министерство юстиции Республики Крым, </w:t>
      </w:r>
      <w:r>
        <w:rPr>
          <w:sz w:val="28"/>
        </w:rPr>
        <w:t>л</w:t>
      </w:r>
      <w:r>
        <w:rPr>
          <w:sz w:val="28"/>
        </w:rPr>
        <w:t xml:space="preserve">/с </w:t>
      </w:r>
      <w:r>
        <w:rPr>
          <w:sz w:val="28"/>
        </w:rPr>
        <w:t>04752203230)</w:t>
      </w:r>
    </w:p>
    <w:p w:rsidR="007F1CB9">
      <w:pPr>
        <w:jc w:val="both"/>
      </w:pPr>
      <w:r>
        <w:rPr>
          <w:sz w:val="28"/>
        </w:rPr>
        <w:t xml:space="preserve">ИНН: телефон </w:t>
      </w:r>
    </w:p>
    <w:p w:rsidR="007F1CB9">
      <w:pPr>
        <w:jc w:val="both"/>
      </w:pPr>
      <w:r>
        <w:rPr>
          <w:sz w:val="28"/>
        </w:rPr>
        <w:t>КПП: 910201001</w:t>
      </w:r>
    </w:p>
    <w:p w:rsidR="007F1CB9">
      <w:pPr>
        <w:jc w:val="both"/>
      </w:pPr>
      <w:r>
        <w:rPr>
          <w:sz w:val="28"/>
        </w:rPr>
        <w:t xml:space="preserve">Банк получателя: Отделение по Республике Крым Южного главного управления ЦБРФ </w:t>
      </w:r>
    </w:p>
    <w:p w:rsidR="007F1CB9">
      <w:pPr>
        <w:jc w:val="both"/>
      </w:pPr>
      <w:r>
        <w:rPr>
          <w:sz w:val="28"/>
        </w:rPr>
        <w:t xml:space="preserve">БИК: телефон </w:t>
      </w:r>
    </w:p>
    <w:p w:rsidR="007F1CB9">
      <w:pPr>
        <w:jc w:val="both"/>
      </w:pPr>
      <w:r>
        <w:rPr>
          <w:sz w:val="28"/>
        </w:rPr>
        <w:t>Счет: 40101810335100010001</w:t>
      </w:r>
    </w:p>
    <w:p w:rsidR="007F1CB9">
      <w:pPr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7F1CB9">
      <w:pPr>
        <w:jc w:val="both"/>
      </w:pPr>
      <w:r>
        <w:rPr>
          <w:sz w:val="28"/>
        </w:rPr>
        <w:t>ОКТМО 35721000</w:t>
      </w:r>
    </w:p>
    <w:p w:rsidR="007F1CB9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</w:t>
      </w:r>
      <w:r>
        <w:rPr>
          <w:sz w:val="28"/>
        </w:rPr>
        <w:t xml:space="preserve">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7F1CB9">
      <w:pPr>
        <w:jc w:val="both"/>
      </w:pPr>
      <w:r>
        <w:rPr>
          <w:sz w:val="28"/>
        </w:rPr>
        <w:t>Согласн</w:t>
      </w:r>
      <w:r>
        <w:rPr>
          <w:sz w:val="28"/>
        </w:rPr>
        <w:t xml:space="preserve">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F1CB9">
      <w:pPr>
        <w:jc w:val="both"/>
      </w:pPr>
      <w:r>
        <w:rPr>
          <w:sz w:val="28"/>
        </w:rPr>
        <w:t>В случае неуплаты админ</w:t>
      </w:r>
      <w:r>
        <w:rPr>
          <w:sz w:val="28"/>
        </w:rPr>
        <w:t xml:space="preserve">истративного штрафа в установленный законом 60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</w:t>
      </w:r>
      <w:r>
        <w:rPr>
          <w:sz w:val="28"/>
        </w:rPr>
        <w:t>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срок до пятидесяти часов.</w:t>
      </w:r>
    </w:p>
    <w:p w:rsidR="007F1CB9">
      <w:pPr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 xml:space="preserve">. 1 </w:t>
      </w:r>
      <w:hyperlink r:id="rId14" w:anchor="HqGFepyxh16a" w:tgtFrame="_blank" w:history="1">
        <w:r>
          <w:rPr>
            <w:color w:val="0000FF"/>
            <w:sz w:val="28"/>
            <w:u w:val="single"/>
          </w:rPr>
          <w:t>ст. 32.4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постановление судьи о конфискации вещи, явившейся орудием совершения или предметом административного </w:t>
      </w:r>
      <w:r>
        <w:rPr>
          <w:sz w:val="28"/>
        </w:rPr>
        <w:t xml:space="preserve">правонарушения, исполняется судебным приставом-исполнителем в порядке, предусмотренном федеральным законодательством. </w:t>
      </w:r>
    </w:p>
    <w:p w:rsidR="007F1CB9">
      <w:pPr>
        <w:jc w:val="both"/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Крым, через мирового</w:t>
      </w:r>
      <w:r>
        <w:rPr>
          <w:sz w:val="28"/>
        </w:rPr>
        <w:t xml:space="preserve">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7F1CB9">
      <w:pPr>
        <w:jc w:val="both"/>
      </w:pPr>
      <w:r>
        <w:rPr>
          <w:sz w:val="28"/>
        </w:rPr>
        <w:t xml:space="preserve">Мировой судья       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sectPr w:rsidSect="007F1CB9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7F1CB9"/>
    <w:rsid w:val="0058012D"/>
    <w:rsid w:val="007F1C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61E3EB51ACD38F231554BF1C59390E0D1A4DD3D35327CF8DB6F6D53434E29EDD3FC4347E3eFF7K" TargetMode="External" /><Relationship Id="rId11" Type="http://schemas.openxmlformats.org/officeDocument/2006/relationships/hyperlink" Target="consultantplus://offline/ref=761E3EB51ACD38F231554BF1C59390E0D1A4DD3D35327CF8DB6F6D53434E29EDD3FC4345E5F23B6De4F5K" TargetMode="External" /><Relationship Id="rId12" Type="http://schemas.openxmlformats.org/officeDocument/2006/relationships/hyperlink" Target="consultantplus://offline/ref=761E3EB51ACD38F231554BF1C59390E0D1A4DD3D35327CF8DB6F6D5343e4FEK" TargetMode="External" /><Relationship Id="rId13" Type="http://schemas.openxmlformats.org/officeDocument/2006/relationships/hyperlink" Target="http://arbitr.garant.ru/" TargetMode="External" /><Relationship Id="rId14" Type="http://schemas.openxmlformats.org/officeDocument/2006/relationships/hyperlink" Target="http://www.sudact.ru/law/doc/JBT8gaqgg7VQ/005/002/?marker=fdoctlaw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9340/937fa1eed3a74875bc781faddcb0af4162d3cee7/" TargetMode="External" /><Relationship Id="rId5" Type="http://schemas.openxmlformats.org/officeDocument/2006/relationships/hyperlink" Target="consultantplus://offline/ref=E747DFB73788A93AAD9F2C7C1DC794C23DFD4FA340857F7D836C7264D99245F052035C70441EEA120D1606B8C20163196543761131871Ex4z6R" TargetMode="External" /><Relationship Id="rId6" Type="http://schemas.openxmlformats.org/officeDocument/2006/relationships/hyperlink" Target="consultantplus://offline/ref=DB0E42C694384CE6A7FEA92F661227D3DD6062ABA8255F2592D51682C637062E5851AAFA0846535B03FB29C2D40F14R" TargetMode="External" /><Relationship Id="rId7" Type="http://schemas.openxmlformats.org/officeDocument/2006/relationships/hyperlink" Target="consultantplus://offline/ref=507D4AA859215378837AB8544F5B41123973447E1613BACD3FEDBB6F657CD98BDDA07C249579C19546EF24703E67D41551DC137FDFB2F048R62ER" TargetMode="External" /><Relationship Id="rId8" Type="http://schemas.openxmlformats.org/officeDocument/2006/relationships/hyperlink" Target="consultantplus://offline/ref=761E3EB51ACD38F231554BF1C59390E0D1A4DD3D35327CF8DB6F6D53434E29EDD3FC43e4F3K" TargetMode="External" /><Relationship Id="rId9" Type="http://schemas.openxmlformats.org/officeDocument/2006/relationships/hyperlink" Target="consultantplus://offline/ref=761E3EB51ACD38F231554BF1C59390E0D1A4DD3D35327CF8DB6F6D53434E29EDD3FC4341E1eFF6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