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0C59" w:rsidP="001F0E8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5-72-28/2020 </w:t>
      </w:r>
    </w:p>
    <w:p w:rsidR="00690C5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690C59">
      <w:pPr>
        <w:ind w:firstLine="708"/>
        <w:jc w:val="both"/>
      </w:pPr>
      <w:r>
        <w:rPr>
          <w:sz w:val="28"/>
        </w:rPr>
        <w:t xml:space="preserve">11 февраля 2020 года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690C5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ИП Шпилевой Л.В., рассмотрев в открытом судебном заседании материалы дела об административном правонарушении, поступившие из Инспекции по труду Республики Крым в отношении </w:t>
      </w:r>
    </w:p>
    <w:p w:rsidR="00690C59">
      <w:pPr>
        <w:ind w:left="1418"/>
        <w:jc w:val="both"/>
      </w:pPr>
      <w:r>
        <w:rPr>
          <w:sz w:val="28"/>
        </w:rPr>
        <w:t>Индивидуального п</w:t>
      </w:r>
      <w:r>
        <w:rPr>
          <w:sz w:val="28"/>
        </w:rPr>
        <w:t>редпринимателя Шпилевой Любови Владимировны,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данные, гражданки Российской Федерации, получившей высшее образование, замужней, малолетних детей не имеющей, зарегистрированной и проживающей по адресу: адрес,</w:t>
      </w:r>
    </w:p>
    <w:p w:rsidR="00690C59">
      <w:pPr>
        <w:jc w:val="both"/>
      </w:pPr>
      <w:r>
        <w:rPr>
          <w:sz w:val="28"/>
        </w:rPr>
        <w:t>о привлечении её к административной отв</w:t>
      </w:r>
      <w:r>
        <w:rPr>
          <w:sz w:val="28"/>
        </w:rPr>
        <w:t xml:space="preserve">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19.4.1 Кодекса Российской Федерации об административных правонарушениях,</w:t>
      </w:r>
    </w:p>
    <w:p w:rsidR="00690C59" w:rsidP="001F0E8A">
      <w:pPr>
        <w:jc w:val="center"/>
      </w:pPr>
      <w:r>
        <w:rPr>
          <w:sz w:val="28"/>
        </w:rPr>
        <w:t>УСТАНОВИЛ:</w:t>
      </w:r>
    </w:p>
    <w:p w:rsidR="00690C59">
      <w:pPr>
        <w:ind w:firstLine="708"/>
        <w:jc w:val="both"/>
      </w:pPr>
      <w:r>
        <w:rPr>
          <w:sz w:val="28"/>
        </w:rPr>
        <w:t xml:space="preserve">Согласно протокола об административном правонарушении № 152-01-44/2019-3074-4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при проведении внеплановой д</w:t>
      </w:r>
      <w:r>
        <w:rPr>
          <w:sz w:val="28"/>
        </w:rPr>
        <w:t xml:space="preserve">окументарной проверки </w:t>
      </w:r>
      <w:r>
        <w:rPr>
          <w:sz w:val="28"/>
        </w:rPr>
        <w:t xml:space="preserve">соблюдения законодательства о труде, проводимой на основании Распоряжения начальника Инспекции по труду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№ 152-01-44/2019-3074-1 по обращению </w:t>
      </w:r>
      <w:r>
        <w:rPr>
          <w:sz w:val="28"/>
        </w:rPr>
        <w:t>фио</w:t>
      </w:r>
      <w:r>
        <w:rPr>
          <w:sz w:val="28"/>
        </w:rPr>
        <w:t xml:space="preserve"> от дата № К-3074, обнаружено, что ИП Шпилевой Л.В. допущены н</w:t>
      </w:r>
      <w:r>
        <w:rPr>
          <w:sz w:val="28"/>
        </w:rPr>
        <w:t>арушения ч. 3 ст. 66 Трудового кодекса РФ, п. 40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РФ</w:t>
      </w:r>
      <w:r>
        <w:rPr>
          <w:sz w:val="28"/>
        </w:rPr>
        <w:t xml:space="preserve"> от дата № 225 «О трудовых книжках», </w:t>
      </w:r>
      <w:r>
        <w:rPr>
          <w:sz w:val="28"/>
        </w:rPr>
        <w:t>заключающиеся</w:t>
      </w:r>
      <w:r>
        <w:rPr>
          <w:sz w:val="28"/>
        </w:rPr>
        <w:t xml:space="preserve"> в следующем. </w:t>
      </w:r>
    </w:p>
    <w:p w:rsidR="00690C59">
      <w:pPr>
        <w:ind w:firstLine="708"/>
        <w:jc w:val="both"/>
      </w:pPr>
      <w:r>
        <w:rPr>
          <w:sz w:val="28"/>
        </w:rPr>
        <w:t xml:space="preserve">В Инспекцию по труду Республики Крым (далее - Инспекция) поступило обращение </w:t>
      </w:r>
      <w:r>
        <w:rPr>
          <w:sz w:val="28"/>
        </w:rPr>
        <w:t>фио</w:t>
      </w:r>
      <w:r>
        <w:rPr>
          <w:sz w:val="28"/>
        </w:rPr>
        <w:t xml:space="preserve"> от дата № К-3074, на основании которого было издано распоряжение начальника Инспекции о проведении внеплановой документарной проверки соблюдения трудового закон</w:t>
      </w:r>
      <w:r>
        <w:rPr>
          <w:sz w:val="28"/>
        </w:rPr>
        <w:t>одательства и иных нормативно-правовых актов, содержащих нормы трудового законодательства, у ИП Шпилевой Л.В. Распоряжение вместе с мотивированным запросом от дата № 11235/04/01/01-09 было получено ИП Шпилевой Л.В.</w:t>
      </w:r>
      <w:r>
        <w:rPr>
          <w:sz w:val="28"/>
        </w:rPr>
        <w:t xml:space="preserve"> дата.</w:t>
      </w:r>
    </w:p>
    <w:p w:rsidR="00690C59">
      <w:pPr>
        <w:ind w:firstLine="708"/>
        <w:jc w:val="both"/>
      </w:pPr>
      <w:r>
        <w:rPr>
          <w:sz w:val="28"/>
        </w:rPr>
        <w:t>В период с дата по дата у ИП Шпилев</w:t>
      </w:r>
      <w:r>
        <w:rPr>
          <w:sz w:val="28"/>
        </w:rPr>
        <w:t>ой Л.В. была проведена внеплановая документарная проверка соблюдения законодательства о труде, по результатам которой составлены акт от дата № 152-01-44/2019-3074-2 и предписание от дата № 152-01-44/2019-3074-3, направлены в адрес ИП Шпилевой Л.В.</w:t>
      </w:r>
    </w:p>
    <w:p w:rsidR="00690C59">
      <w:pPr>
        <w:ind w:firstLine="708"/>
        <w:jc w:val="both"/>
      </w:pPr>
      <w:r>
        <w:rPr>
          <w:sz w:val="28"/>
        </w:rPr>
        <w:t>Проверко</w:t>
      </w:r>
      <w:r>
        <w:rPr>
          <w:sz w:val="28"/>
        </w:rPr>
        <w:t xml:space="preserve">й установлены нарушения, имеющие признаки состава административного правонарушения, предусмотренного ч. 1 ст. 5.27 </w:t>
      </w:r>
      <w:r>
        <w:rPr>
          <w:sz w:val="28"/>
        </w:rPr>
        <w:t>КоАП</w:t>
      </w:r>
      <w:r>
        <w:rPr>
          <w:sz w:val="28"/>
        </w:rPr>
        <w:t xml:space="preserve"> РФ (книга учета движения трудовых книжек и вкладышей в них с целью учёта </w:t>
      </w:r>
      <w:r>
        <w:rPr>
          <w:sz w:val="28"/>
        </w:rPr>
        <w:t>трудовых книжек, а также бланков трудовой книжки и вкладыша в н</w:t>
      </w:r>
      <w:r>
        <w:rPr>
          <w:sz w:val="28"/>
        </w:rPr>
        <w:t xml:space="preserve">её Вами не ведётся - нарушение ч. 3 ст. 66 Трудового кодекса РФ, п. 40 Правил ведения </w:t>
      </w:r>
      <w:r>
        <w:rPr>
          <w:sz w:val="28"/>
        </w:rPr>
        <w:t>н</w:t>
      </w:r>
      <w:r>
        <w:rPr>
          <w:sz w:val="28"/>
        </w:rPr>
        <w:t xml:space="preserve"> хранения трудовых книжек, изготовления бланков трудовой</w:t>
      </w:r>
      <w:r>
        <w:rPr>
          <w:sz w:val="28"/>
        </w:rPr>
        <w:t xml:space="preserve"> книжки и обеспечения ими работодателей, утверждённых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225 «О трудовых к</w:t>
      </w:r>
      <w:r>
        <w:rPr>
          <w:sz w:val="28"/>
        </w:rPr>
        <w:t>нижках»).</w:t>
      </w:r>
    </w:p>
    <w:p w:rsidR="00690C59">
      <w:pPr>
        <w:ind w:firstLine="708"/>
        <w:jc w:val="both"/>
      </w:pPr>
      <w:r>
        <w:rPr>
          <w:sz w:val="28"/>
        </w:rPr>
        <w:t xml:space="preserve">В связи с установлением нарушения ИП Шпилевая Л.В. письмом от дата № </w:t>
      </w:r>
      <w:r>
        <w:rPr>
          <w:sz w:val="28"/>
        </w:rPr>
        <w:t>дата</w:t>
      </w:r>
      <w:r>
        <w:rPr>
          <w:sz w:val="28"/>
        </w:rPr>
        <w:t xml:space="preserve">/01-09 была уведомлена о времени и месте составления протокола об административном правонарушении, предусмотренном ч. 1 ст. 5.27 </w:t>
      </w:r>
      <w:r>
        <w:rPr>
          <w:sz w:val="28"/>
        </w:rPr>
        <w:t>КоАП</w:t>
      </w:r>
      <w:r>
        <w:rPr>
          <w:sz w:val="28"/>
        </w:rPr>
        <w:t xml:space="preserve"> РФ (дата в время, адрес. 81, г. Симферо</w:t>
      </w:r>
      <w:r>
        <w:rPr>
          <w:sz w:val="28"/>
        </w:rPr>
        <w:t xml:space="preserve">поль, </w:t>
      </w:r>
      <w:r>
        <w:rPr>
          <w:sz w:val="28"/>
        </w:rPr>
        <w:t>каб</w:t>
      </w:r>
      <w:r>
        <w:rPr>
          <w:sz w:val="28"/>
        </w:rPr>
        <w:t>. 201).</w:t>
      </w:r>
    </w:p>
    <w:p w:rsidR="00690C59">
      <w:pPr>
        <w:ind w:firstLine="708"/>
        <w:jc w:val="both"/>
      </w:pPr>
      <w:r>
        <w:rPr>
          <w:sz w:val="28"/>
        </w:rPr>
        <w:t xml:space="preserve">ИП Шпилевая Л.В. явилась в назначенное время и место и пояснила, что книга учета движения трудовых книжек и вкладышей в них, а также бланков трудовой книжки и вкладыша в неё ею ведётся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однако при проведении проверки по субъективным</w:t>
      </w:r>
      <w:r>
        <w:rPr>
          <w:sz w:val="28"/>
        </w:rPr>
        <w:t xml:space="preserve"> причинам книга предоставлена не была. Пояснения подтверждаются предоставленными документами (журнал учёта движения трудовых книжек и вкладышей).</w:t>
      </w:r>
    </w:p>
    <w:p w:rsidR="00690C59">
      <w:pPr>
        <w:ind w:firstLine="708"/>
        <w:jc w:val="both"/>
      </w:pPr>
      <w:r>
        <w:rPr>
          <w:sz w:val="28"/>
        </w:rPr>
        <w:t>Таким образом, часть запрашиваемых документов, необходимая для достижения целей и задач проверки, в ходе прове</w:t>
      </w:r>
      <w:r>
        <w:rPr>
          <w:sz w:val="28"/>
        </w:rPr>
        <w:t>рки ИП Шпилевой Л.В. представлена не была, а именно: упомянутый журнал учёта движения трудовых книжек и вкладышей.</w:t>
      </w:r>
    </w:p>
    <w:p w:rsidR="00690C59">
      <w:pPr>
        <w:ind w:firstLine="708"/>
        <w:jc w:val="both"/>
      </w:pPr>
      <w:r>
        <w:rPr>
          <w:sz w:val="28"/>
        </w:rPr>
        <w:t>Указанный документ содержался в перечне тех, которые необходимо предоставить индивидуальным предпринимателем в Инспекцию по труду РК для дост</w:t>
      </w:r>
      <w:r>
        <w:rPr>
          <w:sz w:val="28"/>
        </w:rPr>
        <w:t>ижения целей и задач проверки (п. 13 распоряжения).</w:t>
      </w:r>
    </w:p>
    <w:p w:rsidR="00690C59">
      <w:pPr>
        <w:ind w:firstLine="708"/>
        <w:jc w:val="both"/>
      </w:pPr>
      <w:r>
        <w:rPr>
          <w:sz w:val="28"/>
        </w:rPr>
        <w:t>Согласно распоряжению срок проведения проверки истёк дата.</w:t>
      </w:r>
    </w:p>
    <w:p w:rsidR="00690C59">
      <w:pPr>
        <w:ind w:firstLine="708"/>
        <w:jc w:val="both"/>
      </w:pPr>
      <w:r>
        <w:rPr>
          <w:sz w:val="28"/>
        </w:rPr>
        <w:t>В судебном заседании ИП Шпилевая Л.В. вину во вменяемом административном правонарушении признала частично, пояснила суду, что книга учета движени</w:t>
      </w:r>
      <w:r>
        <w:rPr>
          <w:sz w:val="28"/>
        </w:rPr>
        <w:t xml:space="preserve">я трудовых книжек и вкладышей в них, а также бланков трудовой книжки и вкладыша в неё ею ведется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однако при проведении проверки книга учета представлена ею не была. Правонарушение совершено неумышленно, совершено впервые, никаких отрицательных посл</w:t>
      </w:r>
      <w:r>
        <w:rPr>
          <w:sz w:val="28"/>
        </w:rPr>
        <w:t>едствий никому данное правонарушение не принесло, имущественного ущерба и вреда совершенным правонарушением не причинено. Правонарушения совершено по неосторожности, умысла на его совершение у нее не было. Впредь обязалась не совершать такого рода правонар</w:t>
      </w:r>
      <w:r>
        <w:rPr>
          <w:sz w:val="28"/>
        </w:rPr>
        <w:t xml:space="preserve">ушений. Просила суд при назначении наказания учесть её имущественное положение, принять во внимание нахождение на иждивении супруга, страдающего онкологическим заболеванием, нуждающегося в постоянном лечении, о чем представила суду документы. В силу того, </w:t>
      </w:r>
      <w:r>
        <w:rPr>
          <w:sz w:val="28"/>
        </w:rPr>
        <w:t>что она находится в затруднительном финансовом положении, просила суд наказание в виде штрафа не назначать.</w:t>
      </w:r>
    </w:p>
    <w:p w:rsidR="00690C59">
      <w:pPr>
        <w:ind w:firstLine="708"/>
        <w:jc w:val="both"/>
      </w:pPr>
      <w:r>
        <w:rPr>
          <w:sz w:val="28"/>
        </w:rPr>
        <w:t>Выслушав ИП Шпилевую Л.В., исследовав полно и всестороннее материалы дела, мировой судья пришел к выводу о наличии в действиях ИП Шпилевая Л.В. сост</w:t>
      </w:r>
      <w:r>
        <w:rPr>
          <w:sz w:val="28"/>
        </w:rPr>
        <w:t xml:space="preserve">ава правонарушения, предусмотренного ч. 1 ст. 19.4.1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90C59">
      <w:pPr>
        <w:ind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</w:t>
      </w:r>
      <w:r>
        <w:rPr>
          <w:sz w:val="28"/>
        </w:rPr>
        <w:t>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0C59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</w:t>
      </w:r>
      <w:r>
        <w:rPr>
          <w:sz w:val="28"/>
        </w:rPr>
        <w:t xml:space="preserve">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</w:t>
      </w:r>
      <w:r>
        <w:rPr>
          <w:sz w:val="28"/>
        </w:rPr>
        <w:t>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</w:t>
      </w:r>
      <w:r>
        <w:rPr>
          <w:sz w:val="28"/>
        </w:rPr>
        <w:t>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90C59">
      <w:pPr>
        <w:ind w:left="57" w:firstLine="708"/>
        <w:jc w:val="both"/>
      </w:pPr>
      <w:r>
        <w:rPr>
          <w:sz w:val="28"/>
        </w:rPr>
        <w:t>Исходя и</w:t>
      </w:r>
      <w:r>
        <w:rPr>
          <w:sz w:val="28"/>
        </w:rPr>
        <w:t xml:space="preserve">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</w:t>
      </w:r>
      <w:r>
        <w:rPr>
          <w:sz w:val="28"/>
        </w:rPr>
        <w:t>ия лица к административной ответственности.</w:t>
      </w:r>
    </w:p>
    <w:p w:rsidR="00690C5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rPr>
          <w:sz w:val="28"/>
        </w:rPr>
        <w:t>ектов Российской Федерации об административных правонарушениях установлена административная ответственность.</w:t>
      </w:r>
    </w:p>
    <w:p w:rsidR="00690C59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</w:t>
      </w:r>
      <w:r>
        <w:rPr>
          <w:sz w:val="28"/>
        </w:rPr>
        <w:t>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90C59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</w:t>
      </w:r>
      <w:r>
        <w:rPr>
          <w:sz w:val="28"/>
        </w:rPr>
        <w:t>дексом, а также правильно ли оформлены иные материалы дела.</w:t>
      </w:r>
    </w:p>
    <w:p w:rsidR="00690C59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</w:t>
      </w:r>
      <w:r>
        <w:rPr>
          <w:sz w:val="28"/>
        </w:rPr>
        <w:t xml:space="preserve">ивном </w:t>
      </w:r>
      <w:r>
        <w:rPr>
          <w:sz w:val="28"/>
        </w:rPr>
        <w:t>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690C59">
      <w:pPr>
        <w:ind w:firstLine="708"/>
        <w:jc w:val="both"/>
      </w:pPr>
      <w:r>
        <w:rPr>
          <w:rFonts w:ascii="Bookman Old Style" w:eastAsia="Bookman Old Style" w:hAnsi="Bookman Old Style" w:cs="Bookman Old Style"/>
          <w:sz w:val="28"/>
        </w:rPr>
        <w:t xml:space="preserve">В силу </w:t>
      </w:r>
      <w:r>
        <w:rPr>
          <w:rFonts w:ascii="Bookman Old Style" w:eastAsia="Bookman Old Style" w:hAnsi="Bookman Old Style" w:cs="Bookman Old Style"/>
          <w:sz w:val="28"/>
        </w:rPr>
        <w:t>ч</w:t>
      </w:r>
      <w:r>
        <w:rPr>
          <w:rFonts w:ascii="Bookman Old Style" w:eastAsia="Bookman Old Style" w:hAnsi="Bookman Old Style" w:cs="Bookman Old Style"/>
          <w:sz w:val="28"/>
        </w:rPr>
        <w:t xml:space="preserve">. 1 ст. 29.10 </w:t>
      </w:r>
      <w:r>
        <w:rPr>
          <w:rFonts w:ascii="Bookman Old Style" w:eastAsia="Bookman Old Style" w:hAnsi="Bookman Old Style" w:cs="Bookman Old Style"/>
          <w:sz w:val="28"/>
        </w:rPr>
        <w:t>КоАП</w:t>
      </w:r>
      <w:r>
        <w:rPr>
          <w:rFonts w:ascii="Bookman Old Style" w:eastAsia="Bookman Old Style" w:hAnsi="Bookman Old Style" w:cs="Bookman Old Style"/>
          <w:sz w:val="28"/>
        </w:rPr>
        <w:t xml:space="preserve"> Р</w:t>
      </w:r>
      <w:r>
        <w:rPr>
          <w:rFonts w:ascii="Bookman Old Style" w:eastAsia="Bookman Old Style" w:hAnsi="Bookman Old Style" w:cs="Bookman Old Style"/>
          <w:sz w:val="28"/>
        </w:rPr>
        <w:t xml:space="preserve">Ф постановление судьи по делу об </w:t>
      </w:r>
      <w:r>
        <w:rPr>
          <w:sz w:val="28"/>
        </w:rPr>
        <w:t>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690C59">
      <w:pPr>
        <w:ind w:firstLine="708"/>
        <w:jc w:val="both"/>
      </w:pPr>
      <w:r>
        <w:rPr>
          <w:sz w:val="28"/>
        </w:rPr>
        <w:t xml:space="preserve">В соответствии с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134-ФЗ "О защите прав юридических лиц и и</w:t>
      </w:r>
      <w:r>
        <w:rPr>
          <w:sz w:val="28"/>
        </w:rPr>
        <w:t>ндивидуальных предпринимателей при проведении государственного контроля (надзора)" мероприятия по контролю проводятся на основании распоряжений (приказов) органов государственного контроля (надзора).</w:t>
      </w:r>
    </w:p>
    <w:p w:rsidR="00690C59">
      <w:pPr>
        <w:ind w:firstLine="708"/>
        <w:jc w:val="both"/>
      </w:pPr>
      <w:r>
        <w:rPr>
          <w:sz w:val="28"/>
        </w:rPr>
        <w:t>В соответствии со ст. 7 Федерального закона от дата N 13</w:t>
      </w:r>
      <w:r>
        <w:rPr>
          <w:sz w:val="28"/>
        </w:rPr>
        <w:t>4-ФЗ "О защите прав юридических лиц и индивидуальных предпринимателей при проведении государственного контроля (надзора)" плановое мероприятие по контролю в отношении одного юридического лица или индивидуального предпринимателя может быть проведено органам</w:t>
      </w:r>
      <w:r>
        <w:rPr>
          <w:sz w:val="28"/>
        </w:rPr>
        <w:t>и федеральной инспекции труда не более чем один раз в два года.</w:t>
      </w:r>
      <w:r>
        <w:rPr>
          <w:sz w:val="28"/>
        </w:rPr>
        <w:t xml:space="preserve"> Количество внеплановых проверок, проводимых по обращениям работников или их представителей, а также при получении информации о возникновении аварийных ситуаций, об изменениях или о нарушениях </w:t>
      </w:r>
      <w:r>
        <w:rPr>
          <w:sz w:val="28"/>
        </w:rPr>
        <w:t>технологических процессов, о возникновении угрозы здоровью и жизни граждан, максимальным пределом не ограничено. Анонимные обращения органами федеральной инспекции труда не рассматриваются и не могут служить основанием для проведения внепланового мероприят</w:t>
      </w:r>
      <w:r>
        <w:rPr>
          <w:sz w:val="28"/>
        </w:rPr>
        <w:t>ия по контролю. Непосредственная деятельность государственных инспекторов труда по проведению конкретной проверки соблюдения законодательства о труде проводится на основании распоряжения (приказа) соответствующей инспекции труда.</w:t>
      </w:r>
    </w:p>
    <w:p w:rsidR="00690C59">
      <w:pPr>
        <w:ind w:firstLine="708"/>
        <w:jc w:val="both"/>
      </w:pPr>
      <w:r>
        <w:rPr>
          <w:sz w:val="28"/>
        </w:rPr>
        <w:t>Согласно ст. 360 Трудового</w:t>
      </w:r>
      <w:r>
        <w:rPr>
          <w:sz w:val="28"/>
        </w:rPr>
        <w:t xml:space="preserve"> кодекса Российской Федерации порядок проведения проверок должностными лицами федеральной инспекции труда определяется ратифицированными Российской Федерацией конвенциями Международной организации труда по вопросам инспекции труда, настоящим </w:t>
      </w:r>
      <w:hyperlink r:id="rId4" w:anchor="dst166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, иными федеральными </w:t>
      </w:r>
      <w:hyperlink r:id="rId5" w:anchor="dst100102" w:history="1">
        <w:r>
          <w:rPr>
            <w:color w:val="0000FF"/>
            <w:sz w:val="28"/>
            <w:u w:val="single"/>
          </w:rPr>
          <w:t>законами</w:t>
        </w:r>
      </w:hyperlink>
      <w:r>
        <w:rPr>
          <w:sz w:val="28"/>
        </w:rPr>
        <w:t xml:space="preserve">, а также </w:t>
      </w:r>
      <w:hyperlink r:id="rId6" w:anchor="dst100009" w:history="1">
        <w:r>
          <w:rPr>
            <w:color w:val="0000FF"/>
            <w:sz w:val="28"/>
            <w:u w:val="single"/>
          </w:rPr>
          <w:t>решениями</w:t>
        </w:r>
      </w:hyperlink>
      <w:r>
        <w:rPr>
          <w:sz w:val="28"/>
        </w:rPr>
        <w:t xml:space="preserve"> Правительства Р</w:t>
      </w:r>
      <w:r>
        <w:rPr>
          <w:sz w:val="28"/>
        </w:rPr>
        <w:t xml:space="preserve">оссийской Федерации. </w:t>
      </w:r>
    </w:p>
    <w:p w:rsidR="00690C59">
      <w:pPr>
        <w:ind w:firstLine="708"/>
        <w:jc w:val="both"/>
      </w:pPr>
      <w:r>
        <w:rPr>
          <w:sz w:val="28"/>
        </w:rPr>
        <w:t>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</w:t>
      </w:r>
      <w:r>
        <w:rPr>
          <w:sz w:val="28"/>
        </w:rPr>
        <w:t>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</w:t>
      </w:r>
      <w:r>
        <w:rPr>
          <w:sz w:val="28"/>
        </w:rPr>
        <w:t>стей, установленных настоящей статьей.</w:t>
      </w:r>
    </w:p>
    <w:p w:rsidR="00690C59">
      <w:pPr>
        <w:ind w:firstLine="708"/>
        <w:jc w:val="both"/>
      </w:pPr>
      <w:r>
        <w:rPr>
          <w:sz w:val="28"/>
        </w:rPr>
        <w:t>В соответствии с ч. 5 ст. 11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</w:t>
      </w:r>
      <w:r>
        <w:rPr>
          <w:sz w:val="28"/>
        </w:rPr>
        <w:t>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690C5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357 Трудового кодекса Р</w:t>
      </w:r>
      <w:r>
        <w:rPr>
          <w:sz w:val="28"/>
        </w:rPr>
        <w:t>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</w:t>
      </w:r>
      <w:r>
        <w:rPr>
          <w:sz w:val="28"/>
        </w:rPr>
        <w:t>дно получать от них документы, объяснения, информацию, необходимые для выполнения надзорных и контрольных функций.</w:t>
      </w:r>
    </w:p>
    <w:p w:rsidR="00690C59">
      <w:pPr>
        <w:ind w:firstLine="708"/>
        <w:jc w:val="both"/>
      </w:pPr>
      <w:r>
        <w:rPr>
          <w:sz w:val="28"/>
        </w:rPr>
        <w:t>В соответствии с ч. 6 ст. 11 Федерального закона от дата № 294-ФЗ «О защите прав юридических лиц и индивидуальных предпринимателей при осущес</w:t>
      </w:r>
      <w:r>
        <w:rPr>
          <w:sz w:val="28"/>
        </w:rPr>
        <w:t>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</w:t>
      </w:r>
      <w:r>
        <w:rPr>
          <w:sz w:val="28"/>
        </w:rPr>
        <w:t>ля, руководителя, иного должностного лица юридического лица.</w:t>
      </w:r>
      <w:r>
        <w:rPr>
          <w:sz w:val="28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</w:t>
      </w:r>
      <w:r>
        <w:rPr>
          <w:sz w:val="28"/>
        </w:rPr>
        <w:t xml:space="preserve">орядке, определяемом Правительством Российской Федерации. </w:t>
      </w:r>
    </w:p>
    <w:p w:rsidR="00690C59">
      <w:pPr>
        <w:ind w:firstLine="708"/>
        <w:jc w:val="both"/>
      </w:pPr>
      <w:r>
        <w:rPr>
          <w:sz w:val="28"/>
        </w:rPr>
        <w:t>Факт совершения ИП Шпилевой Л.В.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690C59">
      <w:pPr>
        <w:ind w:firstLine="708"/>
        <w:jc w:val="both"/>
      </w:pPr>
      <w:r>
        <w:rPr>
          <w:sz w:val="28"/>
        </w:rPr>
        <w:t>- про</w:t>
      </w:r>
      <w:r>
        <w:rPr>
          <w:sz w:val="28"/>
        </w:rPr>
        <w:t xml:space="preserve">токолом об административном правонарушении № 152-01-44/2019-3074-4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90C59">
      <w:pPr>
        <w:ind w:firstLine="708"/>
        <w:jc w:val="both"/>
      </w:pPr>
      <w:r>
        <w:rPr>
          <w:sz w:val="28"/>
        </w:rPr>
        <w:t xml:space="preserve">- копией обращения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90C59">
      <w:pPr>
        <w:ind w:firstLine="708"/>
        <w:jc w:val="both"/>
      </w:pPr>
      <w:r>
        <w:rPr>
          <w:sz w:val="28"/>
        </w:rPr>
        <w:t xml:space="preserve">- копией Распоряжения начальника Инспекции по труду Республики Крым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№ 152-01-44/2019-3074-1;</w:t>
      </w:r>
    </w:p>
    <w:p w:rsidR="00690C59">
      <w:pPr>
        <w:ind w:firstLine="708"/>
        <w:jc w:val="both"/>
      </w:pPr>
      <w:r>
        <w:rPr>
          <w:sz w:val="28"/>
        </w:rPr>
        <w:t xml:space="preserve">- копией запроса </w:t>
      </w:r>
      <w:r>
        <w:rPr>
          <w:sz w:val="28"/>
        </w:rPr>
        <w:t>от</w:t>
      </w:r>
      <w:r>
        <w:rPr>
          <w:sz w:val="28"/>
        </w:rPr>
        <w:t xml:space="preserve"> дата, исх. № 11235/04/0</w:t>
      </w:r>
      <w:r>
        <w:rPr>
          <w:sz w:val="28"/>
        </w:rPr>
        <w:t>1/01-09;</w:t>
      </w:r>
    </w:p>
    <w:p w:rsidR="00690C59">
      <w:pPr>
        <w:ind w:firstLine="708"/>
        <w:jc w:val="both"/>
      </w:pPr>
      <w:r>
        <w:rPr>
          <w:sz w:val="28"/>
        </w:rPr>
        <w:t xml:space="preserve">- копией письменного пояснения ИП Шпилевой Л.В.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90C59">
      <w:pPr>
        <w:ind w:firstLine="708"/>
        <w:jc w:val="both"/>
      </w:pPr>
      <w:r>
        <w:rPr>
          <w:sz w:val="28"/>
        </w:rPr>
        <w:t xml:space="preserve">-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</w:t>
      </w:r>
      <w:r>
        <w:rPr>
          <w:sz w:val="28"/>
        </w:rPr>
        <w:t>от</w:t>
      </w:r>
      <w:r>
        <w:rPr>
          <w:sz w:val="28"/>
        </w:rPr>
        <w:t xml:space="preserve"> дата № 152-01-44/2019-3074-2;</w:t>
      </w:r>
    </w:p>
    <w:p w:rsidR="00690C59">
      <w:pPr>
        <w:ind w:firstLine="708"/>
        <w:jc w:val="both"/>
      </w:pPr>
      <w:r>
        <w:rPr>
          <w:sz w:val="28"/>
        </w:rPr>
        <w:t>- копи</w:t>
      </w:r>
      <w:r>
        <w:rPr>
          <w:sz w:val="28"/>
        </w:rPr>
        <w:t xml:space="preserve">ей предписания об устранении нарушения законодательства о труде </w:t>
      </w:r>
      <w:r>
        <w:rPr>
          <w:sz w:val="28"/>
        </w:rPr>
        <w:t>от</w:t>
      </w:r>
      <w:r>
        <w:rPr>
          <w:sz w:val="28"/>
        </w:rPr>
        <w:t xml:space="preserve"> дата № 152-01-44/2019-3074-3;</w:t>
      </w:r>
    </w:p>
    <w:p w:rsidR="00690C59">
      <w:pPr>
        <w:ind w:firstLine="708"/>
        <w:jc w:val="both"/>
      </w:pPr>
      <w:r>
        <w:rPr>
          <w:sz w:val="28"/>
        </w:rPr>
        <w:t xml:space="preserve">- копией ответа на предписание ИП Шпилевой Л.В.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90C59">
      <w:pPr>
        <w:ind w:firstLine="708"/>
        <w:jc w:val="both"/>
      </w:pPr>
      <w:r>
        <w:rPr>
          <w:sz w:val="28"/>
        </w:rPr>
        <w:t>- копией журнала учета движения трудовых книжек и вкладышей, начатого дата.</w:t>
      </w:r>
    </w:p>
    <w:p w:rsidR="00690C59">
      <w:pPr>
        <w:ind w:firstLine="708"/>
        <w:jc w:val="both"/>
      </w:pPr>
      <w:r>
        <w:rPr>
          <w:sz w:val="28"/>
        </w:rPr>
        <w:t xml:space="preserve">Письменные доказательства </w:t>
      </w:r>
      <w:r>
        <w:rPr>
          <w:sz w:val="28"/>
        </w:rPr>
        <w:t>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</w:t>
      </w:r>
      <w:r>
        <w:rPr>
          <w:sz w:val="28"/>
        </w:rPr>
        <w:t>ваний им не доверять. Представленные суду материалы между собой согласуются и не имеют противоречий.</w:t>
      </w:r>
    </w:p>
    <w:p w:rsidR="00690C59">
      <w:pPr>
        <w:ind w:firstLine="640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ИП Шпилевой Л.В. в совершении правонарушения, предусмотренного </w:t>
      </w:r>
      <w:hyperlink r:id="rId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19.4.1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690C59">
      <w:pPr>
        <w:ind w:firstLine="640"/>
        <w:jc w:val="both"/>
      </w:pPr>
      <w:r>
        <w:rPr>
          <w:sz w:val="28"/>
        </w:rPr>
        <w:t>Доказательства по делу являются допустимыми.</w:t>
      </w:r>
    </w:p>
    <w:p w:rsidR="00690C59">
      <w:pPr>
        <w:ind w:firstLine="640"/>
        <w:jc w:val="both"/>
      </w:pPr>
      <w:r>
        <w:rPr>
          <w:sz w:val="28"/>
        </w:rPr>
        <w:t>Таким образом, нарушения требований законодательства о труде не устране</w:t>
      </w:r>
      <w:r>
        <w:rPr>
          <w:sz w:val="28"/>
        </w:rPr>
        <w:t>но, предписание должностного лица в установленный срок не выполнено.</w:t>
      </w:r>
    </w:p>
    <w:p w:rsidR="00690C59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690C59">
      <w:pPr>
        <w:ind w:firstLine="708"/>
        <w:jc w:val="both"/>
      </w:pPr>
      <w:r>
        <w:rPr>
          <w:sz w:val="28"/>
        </w:rPr>
        <w:t>Вина ИП Шпилевой Л.В. установлена</w:t>
      </w:r>
      <w:r>
        <w:rPr>
          <w:sz w:val="28"/>
        </w:rPr>
        <w:t xml:space="preserve">, а её действия правильно квалифицированы по части 1 статьи 19.4.1 </w:t>
      </w:r>
      <w:r>
        <w:rPr>
          <w:sz w:val="28"/>
        </w:rPr>
        <w:t>КоАП</w:t>
      </w:r>
      <w:r>
        <w:rPr>
          <w:sz w:val="28"/>
        </w:rPr>
        <w:t xml:space="preserve"> РФ как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</w:t>
      </w:r>
      <w:r>
        <w:rPr>
          <w:sz w:val="28"/>
        </w:rPr>
        <w:t>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</w:t>
      </w:r>
      <w:r>
        <w:rPr>
          <w:sz w:val="28"/>
        </w:rPr>
        <w:t xml:space="preserve"> таких проверок, за искл</w:t>
      </w:r>
      <w:r>
        <w:rPr>
          <w:sz w:val="28"/>
        </w:rPr>
        <w:t xml:space="preserve">ючением случаев, предусмотренных </w:t>
      </w:r>
      <w:hyperlink r:id="rId8" w:anchor="dst4338" w:history="1">
        <w:r>
          <w:rPr>
            <w:color w:val="0000FF"/>
            <w:sz w:val="28"/>
            <w:u w:val="single"/>
          </w:rPr>
          <w:t>частью 4 статьи 14.24</w:t>
        </w:r>
      </w:hyperlink>
      <w:r>
        <w:rPr>
          <w:sz w:val="28"/>
        </w:rPr>
        <w:t xml:space="preserve">, </w:t>
      </w:r>
      <w:hyperlink r:id="rId9" w:anchor="dst4344" w:history="1">
        <w:r>
          <w:rPr>
            <w:color w:val="0000FF"/>
            <w:sz w:val="28"/>
            <w:u w:val="single"/>
          </w:rPr>
          <w:t>частью 9 статьи 15.29</w:t>
        </w:r>
      </w:hyperlink>
      <w:r>
        <w:rPr>
          <w:sz w:val="28"/>
        </w:rPr>
        <w:t xml:space="preserve"> и </w:t>
      </w:r>
      <w:hyperlink r:id="rId10" w:anchor="dst6546" w:history="1">
        <w:r>
          <w:rPr>
            <w:color w:val="0000FF"/>
            <w:sz w:val="28"/>
            <w:u w:val="single"/>
          </w:rPr>
          <w:t>статьей 19.4.2</w:t>
        </w:r>
      </w:hyperlink>
      <w:r>
        <w:rPr>
          <w:sz w:val="28"/>
        </w:rPr>
        <w:t xml:space="preserve"> настоящего Кодекса.</w:t>
      </w:r>
    </w:p>
    <w:p w:rsidR="00690C59">
      <w:pPr>
        <w:ind w:firstLine="708"/>
        <w:jc w:val="both"/>
      </w:pPr>
      <w:r>
        <w:rPr>
          <w:sz w:val="28"/>
        </w:rPr>
        <w:t>Выводы о виновности ИП</w:t>
      </w:r>
      <w:r>
        <w:rPr>
          <w:sz w:val="28"/>
        </w:rPr>
        <w:t xml:space="preserve"> Шпилевой Л.В.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</w:t>
      </w:r>
      <w:r>
        <w:rPr>
          <w:sz w:val="28"/>
        </w:rPr>
        <w:t xml:space="preserve">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90C59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</w:p>
    <w:p w:rsidR="00690C59">
      <w:pPr>
        <w:ind w:firstLine="640"/>
        <w:jc w:val="both"/>
      </w:pPr>
      <w:r>
        <w:rPr>
          <w:sz w:val="28"/>
        </w:rPr>
        <w:t xml:space="preserve">При таких обстоятельствах в действиях ИП </w:t>
      </w:r>
      <w:r>
        <w:rPr>
          <w:sz w:val="28"/>
        </w:rPr>
        <w:t xml:space="preserve">Шпилевой Л.В. имеется состав правонарушения, предусмотренного ч. 1 ст. 19.4.1 </w:t>
      </w:r>
      <w:r>
        <w:rPr>
          <w:sz w:val="28"/>
        </w:rPr>
        <w:t>КоАП</w:t>
      </w:r>
      <w:r>
        <w:rPr>
          <w:sz w:val="28"/>
        </w:rPr>
        <w:t xml:space="preserve"> РФ, а именно: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</w:t>
      </w:r>
      <w:r>
        <w:rPr>
          <w:sz w:val="28"/>
        </w:rPr>
        <w:t xml:space="preserve">го лица организации, уполномоченной в соответствии с федеральными законами на осуществление государственного надзора, </w:t>
      </w:r>
      <w:r>
        <w:rPr>
          <w:sz w:val="28"/>
        </w:rPr>
        <w:t>должностного лица органа муниципального контроля, органа муниципального финансового контроля по проведению проверок или</w:t>
      </w:r>
      <w:r>
        <w:rPr>
          <w:sz w:val="28"/>
        </w:rPr>
        <w:t xml:space="preserve"> уклонение от таких</w:t>
      </w:r>
      <w:r>
        <w:rPr>
          <w:sz w:val="28"/>
        </w:rPr>
        <w:t xml:space="preserve"> проверок, за исключением случаев, предусмотренных </w:t>
      </w:r>
      <w:hyperlink r:id="rId8" w:anchor="dst4338" w:history="1">
        <w:r>
          <w:rPr>
            <w:color w:val="0000FF"/>
            <w:sz w:val="28"/>
            <w:u w:val="single"/>
          </w:rPr>
          <w:t>частью 4 статьи 14.24</w:t>
        </w:r>
      </w:hyperlink>
      <w:r>
        <w:rPr>
          <w:sz w:val="28"/>
        </w:rPr>
        <w:t xml:space="preserve">, </w:t>
      </w:r>
      <w:hyperlink r:id="rId9" w:anchor="dst4344" w:history="1">
        <w:r>
          <w:rPr>
            <w:color w:val="0000FF"/>
            <w:sz w:val="28"/>
            <w:u w:val="single"/>
          </w:rPr>
          <w:t>частью 9 статьи 15.29</w:t>
        </w:r>
      </w:hyperlink>
      <w:r>
        <w:rPr>
          <w:sz w:val="28"/>
        </w:rPr>
        <w:t xml:space="preserve"> и </w:t>
      </w:r>
      <w:hyperlink r:id="rId10" w:anchor="dst6546" w:history="1">
        <w:r>
          <w:rPr>
            <w:color w:val="0000FF"/>
            <w:sz w:val="28"/>
            <w:u w:val="single"/>
          </w:rPr>
          <w:t>статьей 19.4.2</w:t>
        </w:r>
      </w:hyperlink>
      <w:r>
        <w:rPr>
          <w:sz w:val="28"/>
        </w:rPr>
        <w:t xml:space="preserve"> настоящего Кодекса.</w:t>
      </w:r>
    </w:p>
    <w:p w:rsidR="00690C59">
      <w:pPr>
        <w:ind w:firstLine="640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11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</w:t>
      </w:r>
      <w:r>
        <w:rPr>
          <w:sz w:val="28"/>
        </w:rPr>
        <w:t xml:space="preserve">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ИП Шпилевой Л.В. в совершенном административном правонарушении. </w:t>
      </w:r>
    </w:p>
    <w:p w:rsidR="00690C59">
      <w:pPr>
        <w:ind w:firstLine="640"/>
        <w:jc w:val="both"/>
      </w:pPr>
      <w:r>
        <w:rPr>
          <w:sz w:val="28"/>
        </w:rPr>
        <w:t xml:space="preserve">В соответствии с ч. 1 ст. 19.4.1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</w:t>
      </w:r>
      <w:r>
        <w:rPr>
          <w:sz w:val="28"/>
        </w:rPr>
        <w:t xml:space="preserve">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8" w:anchor="dst4338" w:history="1">
        <w:r>
          <w:rPr>
            <w:color w:val="0000FF"/>
            <w:sz w:val="28"/>
            <w:u w:val="single"/>
          </w:rPr>
          <w:t>частью 4 статьи 14.24</w:t>
        </w:r>
      </w:hyperlink>
      <w:r>
        <w:rPr>
          <w:sz w:val="28"/>
        </w:rPr>
        <w:t xml:space="preserve">, </w:t>
      </w:r>
      <w:hyperlink r:id="rId9" w:anchor="dst4344" w:history="1">
        <w:r>
          <w:rPr>
            <w:color w:val="0000FF"/>
            <w:sz w:val="28"/>
            <w:u w:val="single"/>
          </w:rPr>
          <w:t>частью 9 статьи 15.29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и </w:t>
      </w:r>
      <w:hyperlink r:id="rId10" w:anchor="dst6546" w:history="1">
        <w:r>
          <w:rPr>
            <w:color w:val="0000FF"/>
            <w:sz w:val="28"/>
            <w:u w:val="single"/>
          </w:rPr>
          <w:t>статьей 19.4.2</w:t>
        </w:r>
      </w:hyperlink>
      <w:r>
        <w:rPr>
          <w:sz w:val="28"/>
        </w:rPr>
        <w:t xml:space="preserve"> настоящего Кодекса, влечет наложение административного штрафа на граждан в размере от пятисот до одной тысячи рубл</w:t>
      </w:r>
      <w:r>
        <w:rPr>
          <w:sz w:val="28"/>
        </w:rPr>
        <w:t>ей; на должностных лиц - от двух тысяч до четырех тысяч рублей; на юридических лиц - от пяти тысяч до десяти тысяч рублей.</w:t>
      </w:r>
    </w:p>
    <w:p w:rsidR="00690C59">
      <w:pPr>
        <w:ind w:firstLine="708"/>
        <w:jc w:val="both"/>
      </w:pPr>
      <w:r>
        <w:rPr>
          <w:sz w:val="28"/>
        </w:rPr>
        <w:t xml:space="preserve">Согласно </w:t>
      </w:r>
      <w:hyperlink r:id="rId11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</w:t>
      </w:r>
      <w:r>
        <w:rPr>
          <w:sz w:val="28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0C59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0C59">
      <w:pPr>
        <w:ind w:firstLine="708"/>
        <w:jc w:val="both"/>
      </w:pPr>
      <w:r>
        <w:rPr>
          <w:sz w:val="28"/>
        </w:rPr>
        <w:t>Обстоятельств, преду</w:t>
      </w:r>
      <w:r>
        <w:rPr>
          <w:sz w:val="28"/>
        </w:rPr>
        <w:t xml:space="preserve">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690C59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</w:t>
      </w:r>
      <w:r>
        <w:rPr>
          <w:sz w:val="28"/>
        </w:rPr>
        <w:t xml:space="preserve">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частичное признание вины, нахождение на иждивении супруга, страдающего онкологическим заболеванием.</w:t>
      </w:r>
    </w:p>
    <w:p w:rsidR="00690C59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</w:t>
      </w:r>
      <w:r>
        <w:rPr>
          <w:sz w:val="28"/>
        </w:rPr>
        <w:t>но.</w:t>
      </w:r>
    </w:p>
    <w:p w:rsidR="00690C59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690C59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12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690C59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12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истек. </w:t>
      </w:r>
    </w:p>
    <w:p w:rsidR="00690C59">
      <w:pPr>
        <w:ind w:firstLine="708"/>
        <w:jc w:val="both"/>
      </w:pPr>
      <w:r>
        <w:rPr>
          <w:sz w:val="28"/>
        </w:rPr>
        <w:t>В соо</w:t>
      </w:r>
      <w:r>
        <w:rPr>
          <w:sz w:val="28"/>
        </w:rPr>
        <w:t xml:space="preserve">тветствии с ч. 1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</w:t>
      </w:r>
      <w:r>
        <w:rPr>
          <w:sz w:val="28"/>
        </w:rPr>
        <w:t xml:space="preserve">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rPr>
          <w:sz w:val="28"/>
        </w:rPr>
        <w:t>не предусмотрено соответствующей</w:t>
      </w:r>
      <w:r>
        <w:rPr>
          <w:sz w:val="28"/>
        </w:rPr>
        <w:t xml:space="preserve"> статьей </w:t>
      </w:r>
      <w:hyperlink r:id="rId13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административн</w:t>
      </w:r>
      <w:r>
        <w:rPr>
          <w:sz w:val="28"/>
        </w:rPr>
        <w:t xml:space="preserve">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anchor="dst2179" w:history="1">
        <w:r>
          <w:rPr>
            <w:color w:val="0000FF"/>
            <w:sz w:val="28"/>
            <w:u w:val="single"/>
          </w:rPr>
          <w:t>частью 2 статьи 3.4</w:t>
        </w:r>
      </w:hyperlink>
      <w:r>
        <w:rPr>
          <w:sz w:val="28"/>
        </w:rPr>
        <w:t xml:space="preserve"> настоящего Кодекса, за исключением случаев, предусмотренных </w:t>
      </w:r>
      <w:hyperlink r:id="rId15" w:anchor="dst7222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690C59">
      <w:pPr>
        <w:ind w:firstLine="708"/>
        <w:jc w:val="both"/>
      </w:pPr>
      <w:r>
        <w:rPr>
          <w:sz w:val="28"/>
        </w:rPr>
        <w:t xml:space="preserve">Часть 1 статьи 19.4.1 Кодекса Российской Федерации об административных правонарушениях в перечень, установленный </w:t>
      </w:r>
      <w:r>
        <w:rPr>
          <w:sz w:val="28"/>
        </w:rPr>
        <w:t>ч</w:t>
      </w:r>
      <w:r>
        <w:rPr>
          <w:sz w:val="28"/>
        </w:rPr>
        <w:t xml:space="preserve">. 2 ст. 4.1.1 Кодекса Российской Федерации об административных правонарушениях, не включена. </w:t>
      </w:r>
    </w:p>
    <w:p w:rsidR="00690C59">
      <w:pPr>
        <w:ind w:firstLine="708"/>
        <w:jc w:val="both"/>
      </w:pPr>
      <w:r>
        <w:rPr>
          <w:sz w:val="28"/>
        </w:rPr>
        <w:t>В силу ч. 2 ст. 3.4 Кодекса Российской Федераци</w:t>
      </w:r>
      <w:r>
        <w:rPr>
          <w:sz w:val="28"/>
        </w:rPr>
        <w:t>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</w:t>
      </w:r>
      <w:r>
        <w:rPr>
          <w:sz w:val="28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8"/>
        </w:rPr>
        <w:t xml:space="preserve"> при отсутствии имущественного ущерба.</w:t>
      </w:r>
    </w:p>
    <w:p w:rsidR="00690C59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 xml:space="preserve">анных о том, что ИП </w:t>
      </w:r>
      <w:r>
        <w:rPr>
          <w:sz w:val="28"/>
        </w:rPr>
        <w:t>Шпилевая</w:t>
      </w:r>
      <w:r>
        <w:rPr>
          <w:sz w:val="28"/>
        </w:rPr>
        <w:t xml:space="preserve"> Л.В. ранее привлекалась к административной ответственности за аналогичные правонарушения, материалы дела не содержат.</w:t>
      </w:r>
    </w:p>
    <w:p w:rsidR="00690C59">
      <w:pPr>
        <w:ind w:firstLine="708"/>
        <w:jc w:val="both"/>
      </w:pPr>
      <w:r>
        <w:rPr>
          <w:sz w:val="28"/>
        </w:rPr>
        <w:t>Учитывая характер совершенного административного правонарушения, не повлекшего причинения вреда или возникнов</w:t>
      </w:r>
      <w:r>
        <w:rPr>
          <w:sz w:val="28"/>
        </w:rPr>
        <w:t>ения угрозы причинения вреда жизни и здоровью людей либо других негативных последствий или имущественного ущерба кому-либо, принимая во внимание личность виновной, ее имущественное положение, наличие обстоятельств, смягчающих административную ответственнос</w:t>
      </w:r>
      <w:r>
        <w:rPr>
          <w:sz w:val="28"/>
        </w:rPr>
        <w:t xml:space="preserve">ть, отсутствие обстоятельств, отягчающих административную ответственность, мировой судья считает возможным в силу </w:t>
      </w:r>
      <w:r>
        <w:rPr>
          <w:sz w:val="28"/>
        </w:rPr>
        <w:t xml:space="preserve">части 1 статьи 4.1.1 </w:t>
      </w:r>
      <w:r>
        <w:rPr>
          <w:sz w:val="28"/>
        </w:rPr>
        <w:t>КоАП</w:t>
      </w:r>
      <w:r>
        <w:rPr>
          <w:sz w:val="28"/>
        </w:rPr>
        <w:t xml:space="preserve"> РФ, части 2 статьи 3.4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в виде административного штрафа </w:t>
      </w:r>
      <w:r>
        <w:rPr>
          <w:sz w:val="28"/>
        </w:rPr>
        <w:t>заменить на предупреждение</w:t>
      </w:r>
      <w:r>
        <w:rPr>
          <w:sz w:val="28"/>
        </w:rPr>
        <w:t>.</w:t>
      </w:r>
    </w:p>
    <w:p w:rsidR="00690C59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</w:t>
      </w:r>
      <w:r>
        <w:rPr>
          <w:sz w:val="28"/>
        </w:rPr>
        <w:t>ч</w:t>
      </w:r>
      <w:r>
        <w:rPr>
          <w:sz w:val="28"/>
        </w:rPr>
        <w:t>. 1 ст. 4.1.1, ч. 2 ст. 3.4, ст. ст. 19.14, 29.9, 29.10, 29.11 Кодекса Российской Федерации об административных правонарушениях, мировой судья,</w:t>
      </w:r>
    </w:p>
    <w:p w:rsidR="00690C59">
      <w:pPr>
        <w:jc w:val="center"/>
      </w:pPr>
      <w:r>
        <w:rPr>
          <w:sz w:val="28"/>
        </w:rPr>
        <w:t>ПОСТАНОВИЛ:</w:t>
      </w:r>
    </w:p>
    <w:p w:rsidR="00690C59">
      <w:pPr>
        <w:ind w:firstLine="708"/>
        <w:jc w:val="both"/>
      </w:pPr>
      <w:r>
        <w:rPr>
          <w:sz w:val="28"/>
        </w:rPr>
        <w:t xml:space="preserve">Индивидуального предпринимателя Шпилевую Любовь </w:t>
      </w:r>
      <w:r>
        <w:rPr>
          <w:sz w:val="28"/>
        </w:rPr>
        <w:t>Владимировну признать виновной в совершении административного правонарушения, предусмотренного ст. 19.4.1 ч. 1 Кодекса Российской Федерации об административных правонарушениях и назначить административное наказание с применением положений части 1 статьи 4.</w:t>
      </w:r>
      <w:r>
        <w:rPr>
          <w:sz w:val="28"/>
        </w:rPr>
        <w:t>1.1 Кодекса Российской Федерации об административных правонарушениях, части 2 статьи 3.4 Кодекса Российской Федерации об административных правонарушениях в виде предупреждения.</w:t>
      </w:r>
    </w:p>
    <w:p w:rsidR="00690C59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</w:t>
      </w:r>
      <w:r>
        <w:rPr>
          <w:sz w:val="28"/>
        </w:rPr>
        <w:t xml:space="preserve">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90C59">
      <w:pPr>
        <w:ind w:firstLine="708"/>
        <w:jc w:val="both"/>
        <w:rPr>
          <w:sz w:val="28"/>
        </w:rPr>
      </w:pPr>
      <w:r>
        <w:rPr>
          <w:sz w:val="28"/>
        </w:rPr>
        <w:t>Постановление составлено в окончательной форме 11 ф</w:t>
      </w:r>
      <w:r>
        <w:rPr>
          <w:sz w:val="28"/>
        </w:rPr>
        <w:t>евраля 2020 года</w:t>
      </w:r>
    </w:p>
    <w:p w:rsidR="001F0E8A">
      <w:pPr>
        <w:ind w:firstLine="708"/>
        <w:jc w:val="both"/>
      </w:pPr>
    </w:p>
    <w:p w:rsidR="00690C5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690C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90C59"/>
    <w:rsid w:val="001F0E8A"/>
    <w:rsid w:val="00690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0745/0ff6dc8e71b0e8df9c1d8efae456e40f878903ee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http://msud.garant.ru/" TargetMode="External" /><Relationship Id="rId13" Type="http://schemas.openxmlformats.org/officeDocument/2006/relationships/hyperlink" Target="http://www.consultant.ru/document/cons_doc_LAW_292733/af22f6ab34d6816e5a70f14347081e2c1bfce662/" TargetMode="External" /><Relationship Id="rId14" Type="http://schemas.openxmlformats.org/officeDocument/2006/relationships/hyperlink" Target="http://www.consultant.ru/document/cons_doc_LAW_292733/080d25276289006c381505fe470f240608f4ad77/" TargetMode="External" /><Relationship Id="rId15" Type="http://schemas.openxmlformats.org/officeDocument/2006/relationships/hyperlink" Target="http://www.consultant.ru/document/cons_doc_LAW_292733/5e8aae404b38ac1847d8e4b38a7758b4affe7d1a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339/10aff421a3144debe586cf0c0b2df4870f053559/" TargetMode="External" /><Relationship Id="rId5" Type="http://schemas.openxmlformats.org/officeDocument/2006/relationships/hyperlink" Target="http://www.consultant.ru/document/cons_doc_LAW_330405/2a09508fa369d64602fa321a073d6567880e5430/" TargetMode="External" /><Relationship Id="rId6" Type="http://schemas.openxmlformats.org/officeDocument/2006/relationships/hyperlink" Target="http://www.consultant.ru/document/cons_doc_LAW_342335/" TargetMode="External" /><Relationship Id="rId7" Type="http://schemas.openxmlformats.org/officeDocument/2006/relationships/hyperlink" Target="consultantplus://offline/ref=9AEDFF8C039E75E3A7B5597AC488A1B406670B2606BCD306C6C282F52CB5F75EEF3A53F2C064T2CBJ" TargetMode="External" /><Relationship Id="rId8" Type="http://schemas.openxmlformats.org/officeDocument/2006/relationships/hyperlink" Target="http://www.consultant.ru/document/cons_doc_LAW_340745/7d11e283c417dde451585f82d7b51ccf0a70dfd9/" TargetMode="External" /><Relationship Id="rId9" Type="http://schemas.openxmlformats.org/officeDocument/2006/relationships/hyperlink" Target="http://www.consultant.ru/document/cons_doc_LAW_340745/f7a73ccddc3a88c1cb716bbc7101cc6d315fe44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