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0B6D" w:rsidP="0013669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5-72-59/2024</w:t>
      </w:r>
    </w:p>
    <w:p w:rsidR="00050B6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050B6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50B6D">
      <w:pPr>
        <w:ind w:firstLine="708"/>
        <w:jc w:val="both"/>
      </w:pPr>
      <w:r>
        <w:rPr>
          <w:sz w:val="27"/>
        </w:rPr>
        <w:t xml:space="preserve">12 марта 2024 года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50B6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</w:t>
      </w:r>
      <w:r>
        <w:rPr>
          <w:sz w:val="27"/>
        </w:rPr>
        <w:t xml:space="preserve"> и городской адрес) адрес </w:t>
      </w:r>
      <w:r>
        <w:rPr>
          <w:spacing w:val="-4"/>
          <w:sz w:val="27"/>
        </w:rPr>
        <w:t xml:space="preserve">Костюкова Е.В., </w:t>
      </w:r>
    </w:p>
    <w:p w:rsidR="00050B6D">
      <w:pPr>
        <w:ind w:firstLine="708"/>
        <w:jc w:val="both"/>
      </w:pPr>
      <w:r>
        <w:rPr>
          <w:spacing w:val="-4"/>
          <w:sz w:val="27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 – главного бухгалтера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 </w:t>
      </w:r>
    </w:p>
    <w:p w:rsidR="00050B6D">
      <w:pPr>
        <w:ind w:left="4248"/>
        <w:jc w:val="both"/>
      </w:pPr>
      <w:r>
        <w:rPr>
          <w:spacing w:val="-4"/>
          <w:sz w:val="27"/>
        </w:rPr>
        <w:t>Никитиной Оксаны Николаевны, паспортны</w:t>
      </w:r>
      <w:r>
        <w:rPr>
          <w:spacing w:val="-4"/>
          <w:sz w:val="27"/>
        </w:rPr>
        <w:t>е данные УССР, гражданки Российской Федерации (паспортные данные), зарегистрированной по адресу: адрес, ул. адрес,</w:t>
      </w:r>
    </w:p>
    <w:p w:rsidR="00050B6D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15.6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050B6D" w:rsidP="00136693">
      <w:pPr>
        <w:jc w:val="center"/>
      </w:pPr>
      <w:r>
        <w:rPr>
          <w:b/>
          <w:sz w:val="27"/>
        </w:rPr>
        <w:t>УСТАНОВИЛ:</w:t>
      </w:r>
    </w:p>
    <w:p w:rsidR="00050B6D">
      <w:pPr>
        <w:ind w:firstLine="708"/>
        <w:jc w:val="both"/>
      </w:pPr>
      <w:r>
        <w:rPr>
          <w:sz w:val="27"/>
        </w:rPr>
        <w:t xml:space="preserve">дата Никитина О.Н., являясь главным бухгалтером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адрес, расположенной по адресу: адрес, ул. адрес, в нарушение ч. 2 ст. 230 Налогового кодекса РФ, не обеспечила своевременное представление в у</w:t>
      </w:r>
      <w:r>
        <w:rPr>
          <w:sz w:val="27"/>
        </w:rPr>
        <w:t>становленный ч. 2 ст. 230 Налогового кодекса РФ в Межрайонную ИФНС России</w:t>
      </w:r>
      <w:r>
        <w:rPr>
          <w:sz w:val="27"/>
        </w:rPr>
        <w:t xml:space="preserve"> № 6 по адрес, расчета сумм </w:t>
      </w:r>
      <w:r>
        <w:rPr>
          <w:sz w:val="27"/>
        </w:rPr>
        <w:t>налога</w:t>
      </w:r>
      <w:r>
        <w:rPr>
          <w:sz w:val="27"/>
        </w:rPr>
        <w:t xml:space="preserve"> на доходы физических лиц исчисленных и удержанных налоговым агентом по форме 6-НДФЛ за 09 месяцев дата (квартальный). Фактически расчет сумм </w:t>
      </w:r>
      <w:r>
        <w:rPr>
          <w:sz w:val="27"/>
        </w:rPr>
        <w:t>налога</w:t>
      </w:r>
      <w:r>
        <w:rPr>
          <w:sz w:val="27"/>
        </w:rPr>
        <w:t xml:space="preserve"> </w:t>
      </w:r>
      <w:r>
        <w:rPr>
          <w:sz w:val="27"/>
        </w:rPr>
        <w:t xml:space="preserve">на доходы физических лиц исчисленных и удержанных налоговым агентом по форме 6-НДФЛ за 09 месяцев дата (квартальный) был представлен дата, то есть с пропуском срока, предельный срок предоставления которого не позднее дата (включительно) в электронном виде </w:t>
      </w:r>
      <w:r>
        <w:rPr>
          <w:sz w:val="27"/>
        </w:rPr>
        <w:t>по телекоммуникационным каналам связи.</w:t>
      </w:r>
    </w:p>
    <w:p w:rsidR="00050B6D">
      <w:pPr>
        <w:ind w:firstLine="708"/>
        <w:jc w:val="both"/>
      </w:pPr>
      <w:r>
        <w:rPr>
          <w:sz w:val="27"/>
        </w:rPr>
        <w:t xml:space="preserve">В судебное заседание должностное лицо Никитина О.Н.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</w:t>
      </w:r>
      <w:r>
        <w:rPr>
          <w:sz w:val="27"/>
        </w:rPr>
        <w:t xml:space="preserve">материалах дела об административном правонарушении. О причинах своей неявки суду не сообщила. Ходатайств об отложении дела в суд не предоставила. </w:t>
      </w:r>
    </w:p>
    <w:p w:rsidR="00050B6D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</w:t>
      </w:r>
      <w:r>
        <w:rPr>
          <w:sz w:val="27"/>
        </w:rPr>
        <w:t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</w:t>
      </w:r>
      <w:r>
        <w:rPr>
          <w:sz w:val="27"/>
        </w:rPr>
        <w:t xml:space="preserve"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50B6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</w:t>
      </w:r>
      <w:r>
        <w:rPr>
          <w:sz w:val="27"/>
        </w:rPr>
        <w:t>стное лицо Никитина О.Н.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</w:t>
      </w:r>
      <w:r>
        <w:rPr>
          <w:sz w:val="27"/>
        </w:rPr>
        <w:t xml:space="preserve"> в отсутствие должностного лица Никитиной О.Н.</w:t>
      </w:r>
    </w:p>
    <w:p w:rsidR="00050B6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Никитиной О.Н. состава правонарушения, предусмотренного ч. 1 ст. 15.6 КоАП РФ, исходя из следующего.</w:t>
      </w:r>
    </w:p>
    <w:p w:rsidR="00050B6D">
      <w:pPr>
        <w:ind w:firstLine="708"/>
        <w:jc w:val="both"/>
      </w:pPr>
      <w:r>
        <w:rPr>
          <w:sz w:val="27"/>
        </w:rPr>
        <w:t>В соответст</w:t>
      </w:r>
      <w:r>
        <w:rPr>
          <w:sz w:val="27"/>
        </w:rPr>
        <w:t>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rPr>
          <w:sz w:val="27"/>
        </w:rPr>
        <w:t>ушениях установлена административная ответственность.</w:t>
      </w:r>
    </w:p>
    <w:p w:rsidR="00050B6D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</w:t>
      </w:r>
      <w:r>
        <w:rPr>
          <w:sz w:val="27"/>
        </w:rPr>
        <w:t>рушения в связи с неисполнением либо ненадлежащим исполнением своих служебных обязанностей.</w:t>
      </w:r>
    </w:p>
    <w:p w:rsidR="00050B6D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>ст. 15.6 Кодекса Ро</w:t>
        </w:r>
        <w:r>
          <w:rPr>
            <w:color w:val="0000FF"/>
            <w:sz w:val="27"/>
            <w:u w:val="single"/>
          </w:rPr>
          <w:t>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</w:t>
      </w:r>
      <w:r>
        <w:rPr>
          <w:sz w:val="27"/>
        </w:rPr>
        <w:t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>, предусмотренных частью 2 настоящей статьи, - влечет наложение административного штрафа на д</w:t>
      </w:r>
      <w:r>
        <w:rPr>
          <w:sz w:val="27"/>
        </w:rPr>
        <w:t xml:space="preserve">олжностных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прописью. </w:t>
      </w:r>
    </w:p>
    <w:p w:rsidR="00050B6D">
      <w:pPr>
        <w:ind w:firstLine="708"/>
        <w:jc w:val="both"/>
      </w:pPr>
      <w:r>
        <w:rPr>
          <w:sz w:val="27"/>
        </w:rPr>
        <w:t xml:space="preserve">В силу ч. 2 ст. 230 Налогового кодекса РФ Налоговые агенты представляют в налоговый орган по месту учета по </w:t>
      </w:r>
      <w:hyperlink r:id="rId6" w:anchor="dst100026" w:history="1">
        <w:r>
          <w:rPr>
            <w:color w:val="0000FF"/>
            <w:sz w:val="27"/>
            <w:u w:val="single"/>
          </w:rPr>
          <w:t>формам</w:t>
        </w:r>
      </w:hyperlink>
      <w:r>
        <w:rPr>
          <w:sz w:val="27"/>
        </w:rPr>
        <w:t xml:space="preserve">, </w:t>
      </w:r>
      <w:hyperlink r:id="rId7" w:anchor="dst100546" w:history="1">
        <w:r>
          <w:rPr>
            <w:color w:val="0000FF"/>
            <w:sz w:val="27"/>
            <w:u w:val="single"/>
          </w:rPr>
          <w:t>форматам</w:t>
        </w:r>
      </w:hyperlink>
      <w:r>
        <w:rPr>
          <w:sz w:val="27"/>
        </w:rPr>
        <w:t xml:space="preserve"> и в </w:t>
      </w:r>
      <w:hyperlink r:id="rId8" w:history="1">
        <w:r>
          <w:rPr>
            <w:color w:val="0000FF"/>
            <w:sz w:val="27"/>
            <w:u w:val="single"/>
          </w:rPr>
          <w:t>порядке</w:t>
        </w:r>
      </w:hyperlink>
      <w:r>
        <w:rPr>
          <w:sz w:val="27"/>
        </w:rPr>
        <w:t>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</w:t>
      </w:r>
      <w:r>
        <w:rPr>
          <w:sz w:val="27"/>
        </w:rPr>
        <w:t>, за первый квартал, полугодие, девять месяцев - не позднее</w:t>
      </w:r>
      <w:r>
        <w:rPr>
          <w:sz w:val="27"/>
        </w:rPr>
        <w:t xml:space="preserve"> 25-го числа месяца, следующего за соответствующим периодом, за год - не позднее дата года, следующего за истекшим налоговым периодом.</w:t>
      </w:r>
    </w:p>
    <w:p w:rsidR="00050B6D">
      <w:pPr>
        <w:ind w:firstLine="708"/>
        <w:jc w:val="both"/>
      </w:pPr>
      <w:r>
        <w:rPr>
          <w:sz w:val="27"/>
        </w:rPr>
        <w:t>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</w:t>
      </w:r>
      <w:r>
        <w:rPr>
          <w:sz w:val="27"/>
        </w:rPr>
        <w:t>лючительно, за девять месяцев - удержанные суммы налога в период с дата по дата включительно;</w:t>
      </w:r>
      <w:r>
        <w:rPr>
          <w:sz w:val="27"/>
        </w:rPr>
        <w:t xml:space="preserve">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 (в р</w:t>
      </w:r>
      <w:r>
        <w:rPr>
          <w:sz w:val="27"/>
        </w:rPr>
        <w:t xml:space="preserve">ед.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263-ФЭ).</w:t>
      </w:r>
    </w:p>
    <w:p w:rsidR="00050B6D">
      <w:pPr>
        <w:ind w:firstLine="708"/>
        <w:jc w:val="both"/>
      </w:pPr>
      <w:r>
        <w:rPr>
          <w:sz w:val="27"/>
        </w:rPr>
        <w:t xml:space="preserve">Формы и форматы представления сведений. Порядок заполнения в налоговые органы сведений о доходах физических лиц утвержден Приказом ФНС России </w:t>
      </w:r>
      <w:r>
        <w:rPr>
          <w:sz w:val="27"/>
        </w:rPr>
        <w:t>от</w:t>
      </w:r>
      <w:r>
        <w:rPr>
          <w:sz w:val="27"/>
        </w:rPr>
        <w:t xml:space="preserve"> дата N ЕД-7-11/881</w:t>
      </w:r>
    </w:p>
    <w:p w:rsidR="00050B6D">
      <w:pPr>
        <w:ind w:firstLine="708"/>
        <w:jc w:val="both"/>
      </w:pPr>
      <w:r>
        <w:rPr>
          <w:sz w:val="27"/>
        </w:rPr>
        <w:t>Пунктом 7 статьи 6.1 Кодекса определено, что в сл</w:t>
      </w:r>
      <w:r>
        <w:rPr>
          <w:sz w:val="27"/>
        </w:rPr>
        <w:t>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50B6D">
      <w:pPr>
        <w:ind w:firstLine="708"/>
        <w:jc w:val="both"/>
      </w:pPr>
      <w:r>
        <w:rPr>
          <w:sz w:val="27"/>
        </w:rPr>
        <w:t>Указанные в прот</w:t>
      </w:r>
      <w:r>
        <w:rPr>
          <w:sz w:val="27"/>
        </w:rPr>
        <w:t>околе об административном правонарушении обстоятельства не предоставления в установленный законодательством о налогах и сборах срок налоговой декларации по налогу на прибыль в налоговый орган по месту учета, о которой указано в протоколе об административно</w:t>
      </w:r>
      <w:r>
        <w:rPr>
          <w:sz w:val="27"/>
        </w:rPr>
        <w:t xml:space="preserve">м правонарушении, подтверждается имеющимися в материалах дела сведениями, согласно которым Никитина О.Н. является главным </w:t>
      </w:r>
      <w:r>
        <w:rPr>
          <w:spacing w:val="-4"/>
          <w:sz w:val="27"/>
        </w:rPr>
        <w:t xml:space="preserve">бухгалтером 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>, расположенной по адресу: адрес, ул. адрес.</w:t>
      </w:r>
    </w:p>
    <w:p w:rsidR="00050B6D">
      <w:pPr>
        <w:ind w:firstLine="708"/>
        <w:jc w:val="both"/>
      </w:pPr>
      <w:r>
        <w:rPr>
          <w:sz w:val="27"/>
        </w:rPr>
        <w:t>Факт совершения административного правонаруше</w:t>
      </w:r>
      <w:r>
        <w:rPr>
          <w:sz w:val="27"/>
        </w:rPr>
        <w:t>ния и виновность должностного лица Никитиной О.Н.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911024051000616 от дата; копией выписки из ЕГРЮ</w:t>
      </w:r>
      <w:r>
        <w:rPr>
          <w:sz w:val="27"/>
        </w:rPr>
        <w:t xml:space="preserve">Л по состоянию на дата, содержащей сведения о юридическом лице </w:t>
      </w:r>
      <w:r>
        <w:rPr>
          <w:spacing w:val="-4"/>
          <w:sz w:val="27"/>
        </w:rPr>
        <w:t xml:space="preserve">Администрации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 (ОГРН 1149102124401, ИНН телефон, КПП 910701001);</w:t>
      </w:r>
      <w:r>
        <w:rPr>
          <w:sz w:val="27"/>
        </w:rPr>
        <w:t xml:space="preserve"> </w:t>
      </w:r>
      <w:r>
        <w:rPr>
          <w:sz w:val="27"/>
        </w:rPr>
        <w:t>копией квитанции о приеме налоговой декларации (расчета) бухгалтерской (финансовой) отчетности в электронном в</w:t>
      </w:r>
      <w:r>
        <w:rPr>
          <w:sz w:val="27"/>
        </w:rPr>
        <w:t xml:space="preserve">иде от дата, рег. № 1981537513; копией должностной инструкции заведующего сектором – главного бухгалтера Администрации адрес, утвержденной председателем </w:t>
      </w:r>
      <w:r>
        <w:rPr>
          <w:sz w:val="27"/>
        </w:rPr>
        <w:t>Кольцовского</w:t>
      </w:r>
      <w:r>
        <w:rPr>
          <w:sz w:val="27"/>
        </w:rPr>
        <w:t xml:space="preserve"> сельского совета – Главой Администрации адрес дата; копией Распоряжения № 27 от дата «О на</w:t>
      </w:r>
      <w:r>
        <w:rPr>
          <w:sz w:val="27"/>
        </w:rPr>
        <w:t>значении Никитиной О.Н. на должность муниципальной службы заведующим сектором по общим вопросам и финансовой деятельности – главным бухгалтером».</w:t>
      </w:r>
    </w:p>
    <w:p w:rsidR="00050B6D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</w:t>
      </w:r>
      <w:r>
        <w:rPr>
          <w:sz w:val="27"/>
        </w:rPr>
        <w:t>поскольку они получены в соответствии с требованиями закона, имеют надлежащую процессуальную форму.</w:t>
      </w:r>
    </w:p>
    <w:p w:rsidR="00050B6D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Никитиной О.Н. имеется состав правонарушения, предусмотренного ч. 1 ст. 15.6 КоАП РФ, а именно: непр</w:t>
      </w:r>
      <w:r>
        <w:rPr>
          <w:sz w:val="27"/>
        </w:rPr>
        <w:t>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0B6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</w:t>
      </w:r>
      <w:r>
        <w:rPr>
          <w:sz w:val="27"/>
        </w:rPr>
        <w:t>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0B6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</w:t>
      </w:r>
      <w:r>
        <w:rPr>
          <w:sz w:val="27"/>
        </w:rPr>
        <w:t xml:space="preserve">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Никитиной О.Н., согласно сведениям, предоставленным в материалах дела, ранее не привле</w:t>
      </w:r>
      <w:r>
        <w:rPr>
          <w:sz w:val="27"/>
        </w:rPr>
        <w:t>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7"/>
        </w:rPr>
        <w:t xml:space="preserve"> н</w:t>
      </w:r>
      <w:r>
        <w:rPr>
          <w:sz w:val="27"/>
        </w:rPr>
        <w:t>аказания в виде административного штрафа в нижнем пределе санкции ч. 1 ст. 15.6 КоАП РФ на должностных лиц.</w:t>
      </w:r>
    </w:p>
    <w:p w:rsidR="00050B6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050B6D" w:rsidP="00136693">
      <w:pPr>
        <w:jc w:val="center"/>
      </w:pPr>
      <w:r>
        <w:rPr>
          <w:b/>
          <w:sz w:val="27"/>
        </w:rPr>
        <w:t>ПОСТАНОВИЛ:</w:t>
      </w:r>
    </w:p>
    <w:p w:rsidR="00050B6D">
      <w:pPr>
        <w:ind w:firstLine="708"/>
        <w:jc w:val="both"/>
      </w:pPr>
      <w:r>
        <w:rPr>
          <w:sz w:val="27"/>
        </w:rPr>
        <w:t xml:space="preserve">Должностное лицо – главного </w:t>
      </w:r>
      <w:r>
        <w:rPr>
          <w:spacing w:val="-4"/>
          <w:sz w:val="27"/>
        </w:rPr>
        <w:t>бухгалтера Админ</w:t>
      </w:r>
      <w:r>
        <w:rPr>
          <w:spacing w:val="-4"/>
          <w:sz w:val="27"/>
        </w:rPr>
        <w:t xml:space="preserve">истрации </w:t>
      </w:r>
      <w:r>
        <w:rPr>
          <w:spacing w:val="-4"/>
          <w:sz w:val="27"/>
        </w:rPr>
        <w:t>Кольцовского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 </w:t>
      </w:r>
      <w:r>
        <w:rPr>
          <w:spacing w:val="-4"/>
          <w:sz w:val="27"/>
        </w:rPr>
        <w:t>Никитину Оксану Николаевну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</w:t>
      </w:r>
      <w:r>
        <w:rPr>
          <w:sz w:val="27"/>
        </w:rPr>
        <w:t xml:space="preserve">ие в виде административного штрафа в размере сумма. </w:t>
      </w:r>
    </w:p>
    <w:p w:rsidR="00050B6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50B6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50B6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050B6D">
      <w:pPr>
        <w:ind w:firstLine="708"/>
        <w:jc w:val="both"/>
      </w:pPr>
      <w:r>
        <w:rPr>
          <w:sz w:val="27"/>
        </w:rPr>
        <w:t>ОГРН 1149102019164</w:t>
      </w:r>
    </w:p>
    <w:p w:rsidR="00050B6D">
      <w:pPr>
        <w:ind w:firstLine="708"/>
        <w:jc w:val="both"/>
      </w:pPr>
      <w:r>
        <w:rPr>
          <w:sz w:val="27"/>
        </w:rPr>
        <w:t>Б</w:t>
      </w:r>
      <w:r>
        <w:rPr>
          <w:sz w:val="27"/>
        </w:rPr>
        <w:t>анковские реквизиты:</w:t>
      </w:r>
    </w:p>
    <w:p w:rsidR="00050B6D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050B6D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050B6D">
      <w:pPr>
        <w:ind w:firstLine="708"/>
        <w:jc w:val="both"/>
      </w:pPr>
      <w:r>
        <w:rPr>
          <w:sz w:val="27"/>
        </w:rPr>
        <w:t xml:space="preserve">ИНН: телефон </w:t>
      </w:r>
    </w:p>
    <w:p w:rsidR="00050B6D">
      <w:pPr>
        <w:ind w:firstLine="708"/>
        <w:jc w:val="both"/>
      </w:pPr>
      <w:r>
        <w:rPr>
          <w:sz w:val="27"/>
        </w:rPr>
        <w:t>КПП: 910201001</w:t>
      </w:r>
    </w:p>
    <w:p w:rsidR="00050B6D">
      <w:pPr>
        <w:ind w:firstLine="708"/>
        <w:jc w:val="both"/>
      </w:pPr>
      <w:r>
        <w:rPr>
          <w:sz w:val="27"/>
        </w:rPr>
        <w:t>БИК: 013510002</w:t>
      </w:r>
    </w:p>
    <w:p w:rsidR="00050B6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50B6D">
      <w:pPr>
        <w:ind w:firstLine="708"/>
        <w:jc w:val="both"/>
      </w:pPr>
      <w:r>
        <w:rPr>
          <w:sz w:val="27"/>
        </w:rPr>
        <w:t>Казначейский счет 0310064300</w:t>
      </w:r>
      <w:r>
        <w:rPr>
          <w:sz w:val="27"/>
        </w:rPr>
        <w:t>0000017500</w:t>
      </w:r>
    </w:p>
    <w:p w:rsidR="00050B6D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050B6D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050B6D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050B6D">
      <w:pPr>
        <w:ind w:firstLine="708"/>
        <w:jc w:val="both"/>
      </w:pPr>
      <w:r>
        <w:rPr>
          <w:sz w:val="27"/>
        </w:rPr>
        <w:t>УИН 0410760300725000592415179</w:t>
      </w:r>
    </w:p>
    <w:p w:rsidR="00050B6D">
      <w:pPr>
        <w:widowControl w:val="0"/>
        <w:spacing w:line="317" w:lineRule="atLeast"/>
        <w:ind w:left="20"/>
        <w:jc w:val="both"/>
      </w:pPr>
      <w:r>
        <w:rPr>
          <w:spacing w:val="-4"/>
          <w:sz w:val="27"/>
        </w:rPr>
        <w:t>Об уплате штрафа необходимо сообщить, п</w:t>
      </w:r>
      <w:r>
        <w:rPr>
          <w:sz w:val="27"/>
        </w:rPr>
        <w:t>редставив квитанцию или платежное поручение в канцелярию мирового судьи с</w:t>
      </w:r>
      <w:r>
        <w:rPr>
          <w:sz w:val="27"/>
        </w:rPr>
        <w:t xml:space="preserve">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050B6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050B6D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7"/>
        </w:rPr>
        <w:t>Российской Федерации о</w:t>
      </w:r>
      <w:r>
        <w:rPr>
          <w:sz w:val="27"/>
        </w:rPr>
        <w:t>б административных правонарушениях будет взыскана в принудительном порядке.</w:t>
      </w:r>
    </w:p>
    <w:p w:rsidR="00050B6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</w:t>
      </w:r>
      <w:r>
        <w:rPr>
          <w:sz w:val="27"/>
        </w:rPr>
        <w:t>а (адрес и городской адрес) адрес, со дня вручения или получения копии постановления.</w:t>
      </w:r>
    </w:p>
    <w:p w:rsidR="00136693" w:rsidP="00136693">
      <w:pPr>
        <w:ind w:firstLine="708"/>
        <w:rPr>
          <w:sz w:val="27"/>
        </w:rPr>
      </w:pPr>
    </w:p>
    <w:p w:rsidR="00050B6D" w:rsidP="00136693">
      <w:pPr>
        <w:ind w:firstLine="708"/>
      </w:pPr>
      <w:r>
        <w:rPr>
          <w:sz w:val="27"/>
        </w:rPr>
        <w:t>Мировой судья Е.В. Костюкова</w:t>
      </w:r>
    </w:p>
    <w:p w:rsidR="00050B6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D"/>
    <w:rsid w:val="00050B6D"/>
    <w:rsid w:val="00136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s://www.consultant.ru/document/cons_doc_LAW_460565/2f9c8e8e10256dd4480ed7a86909bd7aee25bb93/" TargetMode="External" /><Relationship Id="rId7" Type="http://schemas.openxmlformats.org/officeDocument/2006/relationships/hyperlink" Target="https://www.consultant.ru/document/cons_doc_LAW_460565/197aadeb9dc3d1781064fe63604cd7b05f655124/" TargetMode="External" /><Relationship Id="rId8" Type="http://schemas.openxmlformats.org/officeDocument/2006/relationships/hyperlink" Target="https://www.consultant.ru/document/cons_doc_LAW_28165/7262accf6a3d67f9ced3a3dceb38c7bda15d539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