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5-72-66/2017</w:t>
      </w:r>
    </w:p>
    <w:p w:rsidR="00A77B3E" w:rsidP="00447A47">
      <w:pPr>
        <w:jc w:val="center"/>
      </w:pPr>
      <w:r>
        <w:t>ПОСТАНОВЛЕНИЕ</w:t>
      </w:r>
    </w:p>
    <w:p w:rsidR="00A77B3E" w:rsidP="00447A47">
      <w:pPr>
        <w:jc w:val="center"/>
      </w:pPr>
      <w:r>
        <w:t>по делу об административном правонарушении</w:t>
      </w:r>
    </w:p>
    <w:p w:rsidR="00A77B3E">
      <w:r>
        <w:t xml:space="preserve">28 марта 2017 года                                                        </w:t>
      </w:r>
      <w:r>
        <w:t xml:space="preserve">                        г. Саки</w:t>
      </w:r>
    </w:p>
    <w:p w:rsidR="00A77B3E" w:rsidP="00447A47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Криволапчук</w:t>
      </w:r>
      <w:r>
        <w:t xml:space="preserve"> Игоря Михайловича, рассмотрев в открытом судебном</w:t>
      </w:r>
      <w:r>
        <w:t xml:space="preserve"> заседании материалы дела об административном  правонарушение в отношении: </w:t>
      </w:r>
    </w:p>
    <w:p w:rsidR="00A77B3E" w:rsidP="00447A47">
      <w:pPr>
        <w:jc w:val="both"/>
      </w:pPr>
      <w:r>
        <w:t>Криволапчук</w:t>
      </w:r>
      <w:r>
        <w:t xml:space="preserve"> Игоря Михайловича, паспортные данные, гражданина Российской Федерации, не работающего, не женатого, зарегистрированного и проживающего по адресу: адрес, тел.: телефон,</w:t>
      </w:r>
    </w:p>
    <w:p w:rsidR="00A77B3E" w:rsidP="00447A47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447A47">
      <w:pPr>
        <w:jc w:val="center"/>
      </w:pPr>
      <w:r>
        <w:t>УСТАНОВИЛ:</w:t>
      </w:r>
    </w:p>
    <w:p w:rsidR="00A77B3E" w:rsidP="00447A47">
      <w:pPr>
        <w:jc w:val="both"/>
      </w:pPr>
      <w:r>
        <w:t>Согласно протокола об административном правонарушении серии РК № 177810 от</w:t>
      </w:r>
      <w:r>
        <w:t xml:space="preserve"> дата следует, что дата в время в адрес по адрес, был выявлен гр. </w:t>
      </w:r>
      <w:r>
        <w:t>Криволапчук</w:t>
      </w:r>
      <w:r>
        <w:t xml:space="preserve"> И.М., который будучи привлеченным к административной ответственности по постановлению по делу об административном правонарушении от дата, вынесенным заместителем начальника </w:t>
      </w:r>
      <w:r>
        <w:t>фио</w:t>
      </w:r>
      <w:r>
        <w:t xml:space="preserve"> М</w:t>
      </w:r>
      <w:r>
        <w:t>ВД России «</w:t>
      </w:r>
      <w:r>
        <w:t>Сакский</w:t>
      </w:r>
      <w:r>
        <w:t xml:space="preserve">» подполковником службы </w:t>
      </w:r>
      <w:r>
        <w:t>фио</w:t>
      </w:r>
      <w:r>
        <w:t xml:space="preserve"> по ч. 1 ст. 20.20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447A47">
      <w:pPr>
        <w:jc w:val="both"/>
      </w:pPr>
      <w:r>
        <w:t xml:space="preserve">Действия </w:t>
      </w:r>
      <w:r>
        <w:t>Криволапчук</w:t>
      </w:r>
      <w:r>
        <w:t xml:space="preserve"> И.М. квалифицированы по ч. 1 ст. 20.25 </w:t>
      </w:r>
      <w:r>
        <w:t>КоАП</w:t>
      </w:r>
      <w:r>
        <w:t xml:space="preserve"> РФ </w:t>
      </w:r>
      <w:r>
        <w:t>- неуплата административного штрафа в срок, предусмотренный настоящим Кодексом.</w:t>
      </w:r>
    </w:p>
    <w:p w:rsidR="00A77B3E" w:rsidP="00447A47">
      <w:pPr>
        <w:jc w:val="both"/>
      </w:pPr>
      <w:r>
        <w:t xml:space="preserve">В судебном заседании </w:t>
      </w:r>
      <w:r>
        <w:t>Криволапчук</w:t>
      </w:r>
      <w:r>
        <w:t xml:space="preserve"> И.М. вину в содеянном признал, раскаялся, пояснил суду, что не уплатил штраф в предусмотренный законом срок, поскольку не имел финансовой возмо</w:t>
      </w:r>
      <w:r>
        <w:t>жности. С ходатайством об отсрочки уплаты штрафа не обращался.</w:t>
      </w:r>
    </w:p>
    <w:p w:rsidR="00A77B3E" w:rsidP="00447A47">
      <w:pPr>
        <w:jc w:val="both"/>
      </w:pPr>
      <w:r>
        <w:t xml:space="preserve">Выслушав пояснения </w:t>
      </w:r>
      <w:r>
        <w:t>Криволапчук</w:t>
      </w:r>
      <w:r>
        <w:t xml:space="preserve"> И.М., исследовав письменные доказательства и фактические данные в совокупности, мировой судья приходит к выводу, что вина </w:t>
      </w:r>
      <w:r>
        <w:t>Криволапчук</w:t>
      </w:r>
      <w:r>
        <w:t xml:space="preserve"> И.М. во вменяемом ему правон</w:t>
      </w:r>
      <w:r>
        <w:t xml:space="preserve">арушении нашла свое подтверждение в судебном заседании следующими доказательствами: протоколом об административном правонарушении серии РК № 177810 от дата, в котором имеются пояснения </w:t>
      </w:r>
      <w:r>
        <w:t>Криволапчук</w:t>
      </w:r>
      <w:r>
        <w:t xml:space="preserve"> И.М. о том, что он с протокол об административном правонару</w:t>
      </w:r>
      <w:r>
        <w:t xml:space="preserve">шении согласен;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</w:t>
      </w:r>
      <w:r>
        <w:t>Криволапчук</w:t>
      </w:r>
      <w:r>
        <w:t xml:space="preserve"> И.М. дата привлечен к административной ответственно</w:t>
      </w:r>
      <w:r>
        <w:t xml:space="preserve">сти по ч. 1 ст. 20.20 </w:t>
      </w:r>
      <w:r>
        <w:t>КоАП</w:t>
      </w:r>
      <w:r>
        <w:t xml:space="preserve"> РФ; объяснением </w:t>
      </w:r>
      <w:r>
        <w:t>Криволапчук</w:t>
      </w:r>
      <w:r>
        <w:t xml:space="preserve"> И.М. от дата.</w:t>
      </w:r>
    </w:p>
    <w:p w:rsidR="00A77B3E" w:rsidP="00447A47">
      <w:pPr>
        <w:jc w:val="both"/>
      </w:pPr>
      <w: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</w:t>
      </w:r>
      <w:r>
        <w:t xml:space="preserve">об административном правонарушении составлен в соответствии с требованиями закона </w:t>
      </w:r>
      <w:r>
        <w:t>соответствующим должностным лицом. При этом в протоколе отражены все имеющие значение для дела обстоятельства.</w:t>
      </w:r>
    </w:p>
    <w:p w:rsidR="00A77B3E" w:rsidP="00447A47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</w:t>
      </w:r>
      <w: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t xml:space="preserve">ловий, способствовавших совершению административных правонарушений. </w:t>
      </w:r>
    </w:p>
    <w:p w:rsidR="00A77B3E" w:rsidP="00447A47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</w:t>
      </w:r>
      <w:r>
        <w:t>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447A47">
      <w:pPr>
        <w:jc w:val="both"/>
      </w:pPr>
      <w:r>
        <w:t>В силу ч. 1 ст. 29.1</w:t>
      </w:r>
      <w:r>
        <w:t xml:space="preserve">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447A47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</w:t>
      </w:r>
      <w: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47A47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Криволапчук</w:t>
      </w:r>
      <w:r>
        <w:t xml:space="preserve"> И.М. установлена, а его действия следует </w:t>
      </w:r>
      <w:r>
        <w:t xml:space="preserve">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447A47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Криволапчук</w:t>
      </w:r>
      <w:r>
        <w:t xml:space="preserve"> И.М. не ист</w:t>
      </w:r>
      <w:r>
        <w:t>ек, обстоятельств, исключающих производство по делу, не имеется.</w:t>
      </w:r>
    </w:p>
    <w:p w:rsidR="00A77B3E" w:rsidP="00447A47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>
        <w:t>дупреждения совершения новых правонарушений, как самим правонарушителем, так и другими лицами.</w:t>
      </w:r>
    </w:p>
    <w:p w:rsidR="00A77B3E" w:rsidP="00447A47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</w:t>
      </w:r>
      <w:r>
        <w:t xml:space="preserve">го, смягчающие ответственность обстоятельства: признание </w:t>
      </w:r>
      <w:r>
        <w:t>Криволапчук</w:t>
      </w:r>
      <w:r>
        <w:t xml:space="preserve"> И.М. своей вины, раскаяние в содеянном; а также отсутствие отягчающих ответственность обстоятельств.</w:t>
      </w:r>
    </w:p>
    <w:p w:rsidR="00A77B3E" w:rsidP="00447A47">
      <w:pPr>
        <w:jc w:val="both"/>
      </w:pPr>
      <w:r>
        <w:t xml:space="preserve">Учитывая наличие смягчающих и отсутствие отягчающих вину обстоятельств, мировой судья </w:t>
      </w:r>
      <w:r>
        <w:t xml:space="preserve">считает возможным назначить </w:t>
      </w:r>
      <w:r>
        <w:t>Криволапчук</w:t>
      </w:r>
      <w:r>
        <w:t xml:space="preserve"> И.М.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447A47">
      <w:pPr>
        <w:jc w:val="both"/>
      </w:pPr>
      <w:r>
        <w:t xml:space="preserve">На основании </w:t>
      </w:r>
      <w:r>
        <w:t xml:space="preserve">изложенного и руководствуясь ст. ст. 20.25, 29.9, 29.10, 29.11 </w:t>
      </w:r>
    </w:p>
    <w:p w:rsidR="00A77B3E" w:rsidP="00447A47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447A47">
      <w:pPr>
        <w:jc w:val="center"/>
      </w:pPr>
      <w:r>
        <w:t>ПОСТАНОВИЛ:</w:t>
      </w:r>
    </w:p>
    <w:p w:rsidR="00A77B3E"/>
    <w:p w:rsidR="00A77B3E" w:rsidP="00447A47">
      <w:pPr>
        <w:jc w:val="both"/>
      </w:pPr>
      <w:r>
        <w:t xml:space="preserve">Признать </w:t>
      </w:r>
      <w:r>
        <w:t>Криволапчук</w:t>
      </w:r>
      <w:r>
        <w:t xml:space="preserve"> Игоря Михайловича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</w:t>
      </w:r>
      <w:r>
        <w:t>азание в виде административного штрафа в размере сумма.</w:t>
      </w:r>
    </w:p>
    <w:p w:rsidR="00A77B3E" w:rsidP="00447A47">
      <w:pPr>
        <w:jc w:val="both"/>
      </w:pPr>
      <w:r>
        <w:t xml:space="preserve">          Штраф подлежит уплате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адрес, БИК те</w:t>
      </w:r>
      <w:r>
        <w:t>лефон, КБК 18811643000016000140, ОКТМО телефон, УИН 18880336171778100004, назначение платежа – административный штраф.</w:t>
      </w:r>
    </w:p>
    <w:p w:rsidR="00A77B3E" w:rsidP="00447A47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</w:t>
      </w:r>
      <w:r>
        <w:t>адрес) адрес, расположенном по адресу: адрес, адрес.</w:t>
      </w:r>
    </w:p>
    <w:p w:rsidR="00A77B3E" w:rsidP="00447A47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447A47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</w:t>
      </w:r>
      <w:r>
        <w:t>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5C49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911"/>
    <w:rsid w:val="00447A47"/>
    <w:rsid w:val="005C4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9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