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29D6">
      <w:pPr>
        <w:ind w:firstLine="708"/>
        <w:jc w:val="right"/>
      </w:pPr>
      <w:r>
        <w:rPr>
          <w:sz w:val="28"/>
        </w:rPr>
        <w:t>Дело № 5-72-66/2022</w:t>
      </w:r>
    </w:p>
    <w:p w:rsidR="008E29D6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E29D6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E29D6">
      <w:pPr>
        <w:ind w:firstLine="708"/>
      </w:pPr>
      <w:r>
        <w:rPr>
          <w:sz w:val="28"/>
        </w:rPr>
        <w:t xml:space="preserve">25 февраля 2022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8E29D6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8E29D6">
      <w:pPr>
        <w:ind w:firstLine="708"/>
        <w:jc w:val="both"/>
      </w:pPr>
      <w:r>
        <w:rPr>
          <w:spacing w:val="-4"/>
          <w:sz w:val="28"/>
        </w:rPr>
        <w:t>с участием представителя Крылова М.А. – Кочетковой Л.А.,</w:t>
      </w:r>
    </w:p>
    <w:p w:rsidR="008E29D6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>Отдела персонифицированного учета и обработки информации № 9 Управления персонифицированного учета Госуда</w:t>
      </w:r>
      <w:r>
        <w:rPr>
          <w:sz w:val="28"/>
        </w:rPr>
        <w:t>рственного учреждения – Отделения Пенсионного фонда Российской Федерации по Республике Крым</w:t>
      </w:r>
      <w:r>
        <w:rPr>
          <w:spacing w:val="-4"/>
          <w:sz w:val="28"/>
        </w:rPr>
        <w:t xml:space="preserve"> в отношении генерального директора наименование организации Крылова Михаила Андреевича, паспортные </w:t>
      </w:r>
      <w:r>
        <w:rPr>
          <w:spacing w:val="-4"/>
          <w:sz w:val="28"/>
        </w:rPr>
        <w:t>данныеадрес</w:t>
      </w:r>
      <w:r>
        <w:rPr>
          <w:spacing w:val="-4"/>
          <w:sz w:val="28"/>
        </w:rPr>
        <w:t>, гражданина Российской Федерации, ранее не привлекаем</w:t>
      </w:r>
      <w:r>
        <w:rPr>
          <w:spacing w:val="-4"/>
          <w:sz w:val="28"/>
        </w:rPr>
        <w:t>ого к административной ответственности, зарегистрированного и проживающего по адресу: адрес</w:t>
      </w:r>
      <w:r>
        <w:rPr>
          <w:sz w:val="28"/>
        </w:rPr>
        <w:t xml:space="preserve">, </w:t>
      </w:r>
    </w:p>
    <w:p w:rsidR="008E29D6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8E29D6">
      <w:pPr>
        <w:ind w:firstLine="708"/>
        <w:jc w:val="center"/>
      </w:pPr>
      <w:r>
        <w:rPr>
          <w:sz w:val="28"/>
        </w:rPr>
        <w:t>У С Т А Н О В И Л:</w:t>
      </w:r>
    </w:p>
    <w:p w:rsidR="008E29D6">
      <w:pPr>
        <w:ind w:firstLine="708"/>
        <w:jc w:val="both"/>
      </w:pPr>
      <w:r>
        <w:rPr>
          <w:sz w:val="28"/>
        </w:rPr>
        <w:t>Крылов М</w:t>
      </w:r>
      <w:r>
        <w:rPr>
          <w:sz w:val="28"/>
        </w:rPr>
        <w:t xml:space="preserve">.А., являясь </w:t>
      </w:r>
      <w:r>
        <w:rPr>
          <w:spacing w:val="-4"/>
          <w:sz w:val="28"/>
        </w:rPr>
        <w:t>генеральным директором наименование организации (далее – наименование организации)</w:t>
      </w:r>
      <w:r>
        <w:rPr>
          <w:sz w:val="28"/>
        </w:rPr>
        <w:t xml:space="preserve">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</w:t>
      </w:r>
      <w:r>
        <w:rPr>
          <w:spacing w:val="-4"/>
          <w:sz w:val="28"/>
        </w:rPr>
        <w:t>адрес</w:t>
      </w:r>
      <w:r>
        <w:rPr>
          <w:sz w:val="28"/>
        </w:rPr>
        <w:t xml:space="preserve">, </w:t>
      </w:r>
      <w:r>
        <w:rPr>
          <w:sz w:val="28"/>
        </w:rPr>
        <w:t>каб</w:t>
      </w:r>
      <w:r>
        <w:rPr>
          <w:sz w:val="28"/>
        </w:rPr>
        <w:t xml:space="preserve">. 4, допустил несвоевременное предоставление отчетности по форме СЗВ-М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ра</w:t>
      </w:r>
      <w:r>
        <w:rPr>
          <w:sz w:val="28"/>
        </w:rPr>
        <w:t xml:space="preserve">ботающих у него застрахованных лиц, по сроку, установленному законодательством не позднее дата (15 число пришлось на выходной день).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«исходная» по телекоммуникационным каналам связи в отношении 1 застрахованно</w:t>
      </w:r>
      <w:r>
        <w:rPr>
          <w:sz w:val="28"/>
        </w:rPr>
        <w:t xml:space="preserve">го лица – дата (то есть после срока). В результате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</w:t>
      </w:r>
      <w:r>
        <w:rPr>
          <w:sz w:val="28"/>
        </w:rPr>
        <w:t xml:space="preserve">е правонарушение, предусмотренное ч. 1 ст. 15.33.2 КоАП РФ. </w:t>
      </w:r>
    </w:p>
    <w:p w:rsidR="008E29D6">
      <w:pPr>
        <w:ind w:firstLine="708"/>
        <w:jc w:val="both"/>
      </w:pPr>
      <w:r>
        <w:rPr>
          <w:sz w:val="28"/>
        </w:rPr>
        <w:t xml:space="preserve">В судебном заседании представитель Крылова М.А. – Кочеткова Л.А., действующая на основании доверенности, пояснила суду, что Крылов М.А. свою вину во вменяемом ему административном правонарушении </w:t>
      </w:r>
      <w:r>
        <w:rPr>
          <w:sz w:val="28"/>
        </w:rPr>
        <w:t>признаёт полностью, не оспаривает фактические обстоятельства дела, изложенные в протоколе об административном правонарушении, дополнила, что отчетность по форме СЗВ-М в программно-техническом комплексе ПФР за дата на работающих у него застрахованных лиц бы</w:t>
      </w:r>
      <w:r>
        <w:rPr>
          <w:sz w:val="28"/>
        </w:rPr>
        <w:t>ла предоставлена</w:t>
      </w:r>
      <w:r>
        <w:rPr>
          <w:sz w:val="28"/>
        </w:rPr>
        <w:t xml:space="preserve"> после установленного законодательством срока. </w:t>
      </w:r>
    </w:p>
    <w:p w:rsidR="008E29D6">
      <w:pPr>
        <w:ind w:firstLine="708"/>
        <w:jc w:val="both"/>
      </w:pPr>
      <w:r>
        <w:rPr>
          <w:sz w:val="28"/>
        </w:rPr>
        <w:t xml:space="preserve">В судебное заседание должностное лицо Крылов М.А.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</w:t>
      </w:r>
      <w:r>
        <w:rPr>
          <w:sz w:val="28"/>
        </w:rPr>
        <w:t xml:space="preserve">мся почтовым </w:t>
      </w:r>
      <w:r>
        <w:rPr>
          <w:sz w:val="28"/>
        </w:rPr>
        <w:t xml:space="preserve">отправлением с отметкой об истечении срока хранения, имеющегося в материалах дела. О причинах своей неявки суду должностное лицо Крылов М.А. не сообщил. Ходатайств об отложении дела в суд не предоставил. </w:t>
      </w:r>
    </w:p>
    <w:p w:rsidR="008E29D6">
      <w:pPr>
        <w:ind w:firstLine="708"/>
        <w:jc w:val="both"/>
      </w:pPr>
      <w:r>
        <w:rPr>
          <w:sz w:val="28"/>
        </w:rPr>
        <w:t>Согласно ст. 25.1 КоАП РФ дело об адми</w:t>
      </w:r>
      <w:r>
        <w:rPr>
          <w:sz w:val="28"/>
        </w:rPr>
        <w:t>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</w:t>
      </w:r>
      <w:r>
        <w:rPr>
          <w:sz w:val="28"/>
        </w:rPr>
        <w:t>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E29D6">
      <w:pPr>
        <w:ind w:firstLine="708"/>
        <w:jc w:val="both"/>
      </w:pPr>
      <w:r>
        <w:rPr>
          <w:sz w:val="28"/>
        </w:rPr>
        <w:t>Руководствуясь положением ст. 25.1 КоАП РФ, выслушав мнение представителя Крыло</w:t>
      </w:r>
      <w:r>
        <w:rPr>
          <w:sz w:val="28"/>
        </w:rPr>
        <w:t>ва М.А. – Кочетковой Л.А., не возражавшей о рассмотрении дела в отсутствие должностного лица Крылова М.А., принимая во внимание, что должностное лицо Крылов М.А. извещен надлежащим образом о дне и времени рассмотрения дела об административного правонарушен</w:t>
      </w:r>
      <w:r>
        <w:rPr>
          <w:sz w:val="28"/>
        </w:rPr>
        <w:t>ии, по собственному усмотрению распорядился предоставленным ему процессуальными правами, а также отсутствие ходатайств</w:t>
      </w:r>
      <w:r>
        <w:rPr>
          <w:sz w:val="28"/>
        </w:rPr>
        <w:t xml:space="preserve"> об отложении дела, мировой судья считает </w:t>
      </w:r>
      <w:r>
        <w:rPr>
          <w:sz w:val="28"/>
        </w:rPr>
        <w:t>возможным</w:t>
      </w:r>
      <w:r>
        <w:rPr>
          <w:sz w:val="28"/>
        </w:rPr>
        <w:t xml:space="preserve"> рассмотреть дело об административном правонарушение в отсутствие должностного лица Кры</w:t>
      </w:r>
      <w:r>
        <w:rPr>
          <w:sz w:val="28"/>
        </w:rPr>
        <w:t>лова М.А.</w:t>
      </w:r>
    </w:p>
    <w:p w:rsidR="008E29D6">
      <w:pPr>
        <w:ind w:firstLine="708"/>
        <w:jc w:val="both"/>
      </w:pPr>
      <w:r>
        <w:rPr>
          <w:sz w:val="28"/>
        </w:rPr>
        <w:t>Выслушав представителя Крылова М.А. – Кочеткову Л.А., исследовав материалы дела, мировой судья пришел к выводу о наличии в действиях должностного лица Крылова М.А.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предусмотренного ч. 1 ст. 15.33.2 КоАП РФ, исходя из следу</w:t>
      </w:r>
      <w:r>
        <w:rPr>
          <w:sz w:val="28"/>
        </w:rPr>
        <w:t>ющего.</w:t>
      </w:r>
    </w:p>
    <w:p w:rsidR="008E29D6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</w:t>
      </w:r>
      <w:r>
        <w:rPr>
          <w:sz w:val="28"/>
        </w:rPr>
        <w:t>тративных правонарушениях установлена административная ответственность.</w:t>
      </w:r>
    </w:p>
    <w:p w:rsidR="008E29D6">
      <w:pPr>
        <w:ind w:firstLine="708"/>
        <w:jc w:val="both"/>
      </w:pPr>
      <w:r>
        <w:rPr>
          <w:sz w:val="28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</w:t>
      </w:r>
      <w:r>
        <w:rPr>
          <w:sz w:val="28"/>
        </w:rPr>
        <w:t xml:space="preserve">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>
        <w:rPr>
          <w:sz w:val="28"/>
        </w:rPr>
        <w:t>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8E29D6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индивидуальном (персонифицированном) учете в системе обязательног</w:t>
      </w:r>
      <w:r>
        <w:rPr>
          <w:sz w:val="28"/>
        </w:rPr>
        <w:t xml:space="preserve">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>
        <w:rPr>
          <w:sz w:val="28"/>
        </w:rPr>
        <w:t>гражданско-правового характера, пред</w:t>
      </w:r>
      <w:r>
        <w:rPr>
          <w:sz w:val="28"/>
        </w:rPr>
        <w:t>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</w:t>
      </w:r>
      <w:r>
        <w:rPr>
          <w:sz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8E29D6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8E29D6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8E29D6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</w:t>
      </w:r>
      <w:r>
        <w:rPr>
          <w:sz w:val="28"/>
        </w:rPr>
        <w:t>фикационном номере налогоплательщика застрахованного лица).</w:t>
      </w:r>
    </w:p>
    <w:p w:rsidR="008E29D6">
      <w:pPr>
        <w:ind w:firstLine="708"/>
        <w:jc w:val="both"/>
      </w:pPr>
      <w:r>
        <w:rPr>
          <w:sz w:val="28"/>
        </w:rPr>
        <w:t>Вина должностного лица Крылова М.А.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21 от дата; скриншотом из программного компл</w:t>
      </w:r>
      <w:r>
        <w:rPr>
          <w:sz w:val="28"/>
        </w:rPr>
        <w:t xml:space="preserve">екса; копией сведения о застрахованных лицах; копией протокола проверки отчетности;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E29D6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</w:t>
      </w:r>
      <w:r>
        <w:rPr>
          <w:sz w:val="28"/>
        </w:rPr>
        <w:t xml:space="preserve">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E29D6">
      <w:pPr>
        <w:ind w:firstLine="709"/>
        <w:jc w:val="both"/>
      </w:pPr>
      <w:r>
        <w:rPr>
          <w:sz w:val="28"/>
        </w:rPr>
        <w:t>Действия должностного лица Крылова М.А. мировой судья квалифицирует по ч. 1 ст. 15.33.2 КоАП РФ как непр</w:t>
      </w:r>
      <w:r>
        <w:rPr>
          <w:sz w:val="28"/>
        </w:rPr>
        <w:t>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</w:t>
      </w:r>
      <w:r>
        <w:rPr>
          <w:sz w:val="28"/>
        </w:rPr>
        <w:t xml:space="preserve">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E29D6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</w:t>
      </w:r>
      <w:r>
        <w:rPr>
          <w:sz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29D6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</w:t>
      </w:r>
      <w:r>
        <w:rPr>
          <w:sz w:val="28"/>
        </w:rPr>
        <w:t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E29D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</w:t>
      </w:r>
      <w:r>
        <w:rPr>
          <w:sz w:val="28"/>
        </w:rPr>
        <w:t>ативного правонарушения, отсутствие обстоятельств, смягчающих и отягчающих административную ответственность, учитывая данные о личности Крылова М.А., учитывая имущественное положение лица, привлекаемого к административной ответственности, мировой судья при</w:t>
      </w:r>
      <w:r>
        <w:rPr>
          <w:sz w:val="28"/>
        </w:rPr>
        <w:t>шел к выводу о необходимости назначения административного наказания в виде административного штрафа в нижнем пределе санкции ч. 1 ст. 15.33.2 КоАП РФ.</w:t>
      </w:r>
    </w:p>
    <w:p w:rsidR="008E29D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8E29D6">
      <w:pPr>
        <w:jc w:val="center"/>
      </w:pPr>
      <w:r>
        <w:rPr>
          <w:sz w:val="28"/>
        </w:rPr>
        <w:t>ПОСТАНОВИЛ:</w:t>
      </w:r>
    </w:p>
    <w:p w:rsidR="008E29D6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генерального директора наименование организации Крылова Михаила Андреевича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</w:t>
      </w:r>
      <w:r>
        <w:rPr>
          <w:sz w:val="28"/>
        </w:rPr>
        <w:t>тративных правонарушениях и назначить ему наказание в виде административного штрафа в размере 300 (трехсот) рублей.</w:t>
      </w:r>
    </w:p>
    <w:p w:rsidR="008E29D6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</w:t>
      </w:r>
      <w:r>
        <w:rPr>
          <w:sz w:val="28"/>
        </w:rPr>
        <w:t>м (государственное учреждение – Отделение Пенсионного фонда Российской Федерации по Республике Крым)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</w:t>
      </w:r>
      <w:r>
        <w:rPr>
          <w:sz w:val="28"/>
        </w:rPr>
        <w:t>645370000035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0410760300725000662215158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>Назначение платежа: «Штраф за административное правонарушение», наименование территориального орга</w:t>
      </w:r>
      <w:r>
        <w:rPr>
          <w:sz w:val="28"/>
        </w:rPr>
        <w:t xml:space="preserve">на ПФР, протокол об административном правонарушении № 21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E29D6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Крым, расположенную по адресу: Республика Крым, г. Саки, ул. Трудовая, 8.</w:t>
      </w:r>
    </w:p>
    <w:p w:rsidR="008E29D6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sz w:val="28"/>
        </w:rPr>
        <w:t xml:space="preserve"> дней со дня вступления постановления о наложении </w:t>
      </w:r>
      <w:r>
        <w:rPr>
          <w:sz w:val="28"/>
        </w:rPr>
        <w:t>административного штрафа в законную силу.</w:t>
      </w:r>
    </w:p>
    <w:p w:rsidR="008E29D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</w:t>
      </w:r>
      <w:r>
        <w:rPr>
          <w:sz w:val="28"/>
        </w:rPr>
        <w:t>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</w:t>
      </w:r>
      <w:r>
        <w:rPr>
          <w:sz w:val="28"/>
        </w:rPr>
        <w:t>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8E29D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</w:t>
      </w:r>
      <w:r>
        <w:rPr>
          <w:sz w:val="28"/>
        </w:rPr>
        <w:t xml:space="preserve">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F232B">
      <w:pPr>
        <w:ind w:firstLine="708"/>
        <w:jc w:val="both"/>
      </w:pPr>
    </w:p>
    <w:p w:rsidR="008E29D6" w:rsidP="002F232B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D6"/>
    <w:rsid w:val="002F232B"/>
    <w:rsid w:val="008E29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