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149D">
      <w:pPr>
        <w:ind w:firstLine="708"/>
        <w:jc w:val="right"/>
      </w:pPr>
      <w:r>
        <w:rPr>
          <w:sz w:val="28"/>
        </w:rPr>
        <w:t>Дело № 5-72-69/2022</w:t>
      </w:r>
    </w:p>
    <w:p w:rsidR="0093149D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5807BC">
      <w:pPr>
        <w:ind w:firstLine="708"/>
        <w:jc w:val="right"/>
      </w:pPr>
    </w:p>
    <w:p w:rsidR="0093149D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3149D">
      <w:pPr>
        <w:ind w:firstLine="708"/>
      </w:pPr>
      <w:r>
        <w:rPr>
          <w:sz w:val="28"/>
        </w:rPr>
        <w:t xml:space="preserve">25 февраля 2022 года                                                  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93149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Костюкова Е.В., </w:t>
      </w:r>
    </w:p>
    <w:p w:rsidR="0093149D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8"/>
        </w:rPr>
        <w:t xml:space="preserve">Пенсионного фонда Российской Федерации по Республике Крым в отношении директора наименование организации </w:t>
      </w:r>
      <w:r>
        <w:rPr>
          <w:spacing w:val="-4"/>
          <w:sz w:val="28"/>
        </w:rPr>
        <w:t>Марфинской</w:t>
      </w:r>
      <w:r>
        <w:rPr>
          <w:spacing w:val="-4"/>
          <w:sz w:val="28"/>
        </w:rPr>
        <w:t xml:space="preserve"> Екатерины Валерьевны, паспортные данные, гражданки Российской Федерации, ранее не привлекаемой к административной ответственности, проживающей по адресу: адрес, ул. народная, д. 11, строение 1, кв. 23, </w:t>
      </w:r>
    </w:p>
    <w:p w:rsidR="0093149D">
      <w:pPr>
        <w:ind w:firstLine="708"/>
        <w:jc w:val="both"/>
        <w:rPr>
          <w:sz w:val="28"/>
        </w:rPr>
      </w:pPr>
      <w:r>
        <w:rPr>
          <w:spacing w:val="-4"/>
          <w:sz w:val="28"/>
        </w:rPr>
        <w:t>привлекаемой к административной ответственности по ч.</w:t>
      </w:r>
      <w:r>
        <w:rPr>
          <w:sz w:val="28"/>
        </w:rPr>
        <w:t xml:space="preserve"> 1 ст. 15.33.2 Кодекса Российской Федерации об административных правонарушениях,</w:t>
      </w:r>
    </w:p>
    <w:p w:rsidR="005807BC">
      <w:pPr>
        <w:ind w:firstLine="708"/>
        <w:jc w:val="both"/>
      </w:pPr>
    </w:p>
    <w:p w:rsidR="0093149D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5807BC">
      <w:pPr>
        <w:ind w:firstLine="708"/>
        <w:jc w:val="center"/>
      </w:pPr>
    </w:p>
    <w:p w:rsidR="0093149D">
      <w:pPr>
        <w:ind w:firstLine="708"/>
        <w:jc w:val="both"/>
      </w:pPr>
      <w:r>
        <w:rPr>
          <w:sz w:val="28"/>
        </w:rPr>
        <w:t>Марфинская</w:t>
      </w:r>
      <w:r>
        <w:rPr>
          <w:sz w:val="28"/>
        </w:rPr>
        <w:t xml:space="preserve"> Е.В., являясь директором </w:t>
      </w:r>
      <w:r>
        <w:rPr>
          <w:spacing w:val="-4"/>
          <w:sz w:val="28"/>
        </w:rPr>
        <w:t>наименование организации</w:t>
      </w:r>
      <w:r>
        <w:rPr>
          <w:sz w:val="28"/>
        </w:rPr>
        <w:t>, расположенного по адресу: адрес, допустила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 (15 число пришлось на выходной день).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предоставила отчет</w:t>
      </w:r>
      <w:r>
        <w:rPr>
          <w:sz w:val="28"/>
        </w:rPr>
        <w:t xml:space="preserve"> по форме СЗВ-М «исходная» по почте на бумажных носителях в отношении 1 застрахованного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93149D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Марфинская</w:t>
      </w:r>
      <w:r>
        <w:rPr>
          <w:sz w:val="28"/>
        </w:rPr>
        <w:t xml:space="preserve"> Е.В.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корреспонденции и возвращенным почтовым отправлением. О причинах своей неявки суду должностное лицо </w:t>
      </w:r>
      <w:r>
        <w:rPr>
          <w:sz w:val="28"/>
        </w:rPr>
        <w:t>Марфинская</w:t>
      </w:r>
      <w:r>
        <w:rPr>
          <w:sz w:val="28"/>
        </w:rPr>
        <w:t xml:space="preserve"> Е.В. не сообщила. Ходатайств об отложении дела в суд не предоставила. </w:t>
      </w:r>
    </w:p>
    <w:p w:rsidR="0093149D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149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3149D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8"/>
        </w:rPr>
        <w:t>Марфинская</w:t>
      </w:r>
      <w:r>
        <w:rPr>
          <w:sz w:val="28"/>
        </w:rPr>
        <w:t xml:space="preserve"> Е.В. извещена надлежащим образом о дне и времени рассмотрения дела об административного правонарушении, по собственному усмотрению распорядилась предоставленным ей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Марфинской</w:t>
      </w:r>
      <w:r>
        <w:rPr>
          <w:sz w:val="28"/>
        </w:rPr>
        <w:t xml:space="preserve"> Е.В.</w:t>
      </w:r>
    </w:p>
    <w:p w:rsidR="0093149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Марфинской</w:t>
      </w:r>
      <w:r>
        <w:rPr>
          <w:sz w:val="28"/>
        </w:rPr>
        <w:t xml:space="preserve"> Е.В.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 ч. 1 ст. 15.33.2 КоАП РФ, исходя из следующего.</w:t>
      </w:r>
    </w:p>
    <w:p w:rsidR="0093149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3149D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93149D">
      <w:pPr>
        <w:ind w:firstLine="708"/>
        <w:jc w:val="both"/>
      </w:pPr>
      <w:r>
        <w:rPr>
          <w:sz w:val="28"/>
        </w:rPr>
        <w:t xml:space="preserve"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rPr>
          <w:sz w:val="28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93149D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93149D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93149D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149D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Марфинской</w:t>
      </w:r>
      <w:r>
        <w:rPr>
          <w:sz w:val="28"/>
        </w:rPr>
        <w:t xml:space="preserve"> Е.В.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24 от дата; скриншотом из программного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3149D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3149D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Марфинской</w:t>
      </w:r>
      <w:r>
        <w:rPr>
          <w:sz w:val="28"/>
        </w:rPr>
        <w:t xml:space="preserve"> Е.В.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3149D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149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149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8"/>
        </w:rPr>
        <w:t>Марфинской</w:t>
      </w:r>
      <w:r>
        <w:rPr>
          <w:sz w:val="28"/>
        </w:rPr>
        <w:t xml:space="preserve"> Е.В., согласно сведениям, предоставленным в материалах дела,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8"/>
        </w:rPr>
        <w:t xml:space="preserve"> наказания в виде административного штрафа в нижнем пределе санкции ч. 1 ст. 15.33.2 КоАП РФ.</w:t>
      </w:r>
    </w:p>
    <w:p w:rsidR="0093149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93149D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807BC">
      <w:pPr>
        <w:jc w:val="center"/>
      </w:pPr>
    </w:p>
    <w:p w:rsidR="0093149D" w:rsidP="00863F4C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Марфинскую</w:t>
      </w:r>
      <w:r>
        <w:rPr>
          <w:spacing w:val="-4"/>
          <w:sz w:val="28"/>
        </w:rPr>
        <w:t xml:space="preserve"> Екатерину Валерьевну</w:t>
      </w:r>
      <w:r>
        <w:rPr>
          <w:sz w:val="28"/>
        </w:rPr>
        <w:t xml:space="preserve"> признать виновной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рублей.</w:t>
      </w:r>
    </w:p>
    <w:p w:rsidR="0093149D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адрес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0410760300725000692215115</w:t>
      </w:r>
    </w:p>
    <w:p w:rsidR="0093149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93149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24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3149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3149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административный штраф должен быть </w:t>
      </w:r>
      <w:r>
        <w:rPr>
          <w:sz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3149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3149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807BC">
      <w:pPr>
        <w:ind w:firstLine="708"/>
        <w:jc w:val="both"/>
      </w:pPr>
    </w:p>
    <w:p w:rsidR="0093149D" w:rsidP="005807B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9D"/>
    <w:rsid w:val="005807BC"/>
    <w:rsid w:val="00863F4C"/>
    <w:rsid w:val="00931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