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Дело № 5-72-71/2017 </w:t>
      </w:r>
    </w:p>
    <w:p w:rsidR="00A77B3E">
      <w:r>
        <w:t xml:space="preserve">                                            </w:t>
      </w:r>
    </w:p>
    <w:p w:rsidR="00A77B3E" w:rsidP="00F84000">
      <w:pPr>
        <w:jc w:val="center"/>
      </w:pPr>
      <w:r>
        <w:t>ПОСТАНОВЛЕНИЕ</w:t>
      </w:r>
    </w:p>
    <w:p w:rsidR="00A77B3E"/>
    <w:p w:rsidR="00A77B3E">
      <w:r>
        <w:t>18 апреля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F84000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– мировой судья судебного участка № 74 </w:t>
      </w:r>
      <w:r>
        <w:t>Сакского</w:t>
      </w:r>
      <w:r>
        <w:t xml:space="preserve"> судебного района (адрес и городской адрес) адрес </w:t>
      </w:r>
      <w:r>
        <w:t>Смолий</w:t>
      </w:r>
      <w:r>
        <w:t xml:space="preserve"> А.М., рассмотрев дело об админис</w:t>
      </w:r>
      <w:r>
        <w:t xml:space="preserve">тративном правонарушении, поступившее из </w:t>
      </w:r>
      <w:r>
        <w:t>Сакской</w:t>
      </w:r>
      <w:r>
        <w:t xml:space="preserve"> межрайонной прокуратуры, в отношении, </w:t>
      </w:r>
    </w:p>
    <w:p w:rsidR="00A77B3E" w:rsidP="00F84000">
      <w:pPr>
        <w:jc w:val="both"/>
      </w:pPr>
      <w:r>
        <w:t>Русецкого</w:t>
      </w:r>
      <w:r>
        <w:t xml:space="preserve"> Олега Леонидовича,                   </w:t>
      </w:r>
    </w:p>
    <w:p w:rsidR="00A77B3E" w:rsidP="00F84000">
      <w:pPr>
        <w:jc w:val="both"/>
      </w:pPr>
      <w:r>
        <w:t xml:space="preserve">паспортные данные в/ч </w:t>
      </w:r>
      <w:r>
        <w:t>Мышанка</w:t>
      </w:r>
      <w:r>
        <w:t xml:space="preserve"> адрес, гражданина Российской Федерации, имеющего высшее образование,   главы муниципальног</w:t>
      </w:r>
      <w:r>
        <w:t xml:space="preserve">о образования </w:t>
      </w:r>
      <w:r>
        <w:t>Уютненского</w:t>
      </w:r>
      <w:r>
        <w:t xml:space="preserve"> адрес – председателя сельского совета </w:t>
      </w:r>
      <w:r>
        <w:t>Уютненского</w:t>
      </w:r>
      <w:r>
        <w:t xml:space="preserve"> сельского поселения, женатого, зарегистрированного по адресу: адрес,             адрес, проживающего по адресу: адрес, адрес, со слов ранее к административной ответственности не пр</w:t>
      </w:r>
      <w:r>
        <w:t xml:space="preserve">ивлекавшегося,   </w:t>
      </w:r>
    </w:p>
    <w:p w:rsidR="00A77B3E" w:rsidP="00F84000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19.7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84000">
      <w:pPr>
        <w:jc w:val="both"/>
      </w:pPr>
      <w:r>
        <w:t xml:space="preserve">дата постановлением заместителя </w:t>
      </w:r>
      <w:r>
        <w:t>Сакского</w:t>
      </w:r>
      <w:r>
        <w:t xml:space="preserve"> межрайо</w:t>
      </w:r>
      <w:r>
        <w:t xml:space="preserve">нного прокурора возбуждено дело об административном правонарушении по         ст. 19.7 Кодекса Российской Федерации об административных правонарушениях (далее ? </w:t>
      </w:r>
      <w:r>
        <w:t>КоАП</w:t>
      </w:r>
      <w:r>
        <w:t xml:space="preserve"> РФ) в отношении председателя </w:t>
      </w:r>
      <w:r>
        <w:t>Уютненского</w:t>
      </w:r>
      <w:r>
        <w:t xml:space="preserve"> сельского совета – главы администрации </w:t>
      </w:r>
      <w:r>
        <w:t>Уютненског</w:t>
      </w:r>
      <w:r>
        <w:t>о</w:t>
      </w:r>
      <w:r>
        <w:t xml:space="preserve"> адрес </w:t>
      </w:r>
      <w:r>
        <w:t>Русецкого</w:t>
      </w:r>
      <w:r>
        <w:t xml:space="preserve"> О.Л. за непредставление копий муниципальных нормативных правовых актов в установленный законодательством пятнадцатидневный срок с момента их принятия в Министерство юстиции адрес для включение в Регистр муниципальных нормативно правовых а</w:t>
      </w:r>
      <w:r>
        <w:t xml:space="preserve">ктов адрес.   </w:t>
      </w:r>
    </w:p>
    <w:p w:rsidR="00A77B3E" w:rsidP="00F84000">
      <w:pPr>
        <w:jc w:val="both"/>
      </w:pPr>
      <w:r>
        <w:t xml:space="preserve">             В судебном заседании </w:t>
      </w:r>
      <w:r>
        <w:t>Русецкий</w:t>
      </w:r>
      <w:r>
        <w:t xml:space="preserve"> О.Л. вину в совершении вышеуказанного правонарушения признал в полном объеме, в содеянном раскаялся и пояснил, что  указанные в постановлении о возбуждении дела об административном правонарушении ко</w:t>
      </w:r>
      <w:r>
        <w:t xml:space="preserve">пий муниципальных нормативных правовых актов не направил в Министерство юстиции адрес в связи с большой загруженностью в работе. Впредь такие нарушения допускаться не будут. </w:t>
      </w:r>
    </w:p>
    <w:p w:rsidR="00A77B3E" w:rsidP="00F84000">
      <w:pPr>
        <w:jc w:val="both"/>
      </w:pPr>
      <w:r>
        <w:t xml:space="preserve">             Выслушав </w:t>
      </w:r>
      <w:r>
        <w:t>Русецкого</w:t>
      </w:r>
      <w:r>
        <w:t xml:space="preserve"> О.Л., заключение прокурора </w:t>
      </w:r>
      <w:r>
        <w:t>фио</w:t>
      </w:r>
      <w:r>
        <w:t xml:space="preserve">,  полагавшей, что </w:t>
      </w:r>
      <w:r>
        <w:t xml:space="preserve">имеются законные основания для привлечения        </w:t>
      </w:r>
      <w:r>
        <w:t>Русецкого</w:t>
      </w:r>
      <w:r>
        <w:t xml:space="preserve"> О.Л. к административной ответственности, исследовав материалы дела, суд пришел к выводу о наличии в действиях </w:t>
      </w:r>
      <w:r>
        <w:t>Русецкого</w:t>
      </w:r>
      <w:r>
        <w:t xml:space="preserve"> О.Л. состава правонарушения, предусмотренного статьей 19.7 </w:t>
      </w:r>
      <w:r>
        <w:t>КоАП</w:t>
      </w:r>
      <w:r>
        <w:t xml:space="preserve"> РФ, исходя и</w:t>
      </w:r>
      <w:r>
        <w:t>з следующего.</w:t>
      </w:r>
    </w:p>
    <w:p w:rsidR="00A77B3E" w:rsidP="00F84000">
      <w:pPr>
        <w:jc w:val="both"/>
      </w:pPr>
      <w:r>
        <w:tab/>
        <w:t xml:space="preserve">   Постановлением заместителя </w:t>
      </w:r>
      <w:r>
        <w:t>Сакского</w:t>
      </w:r>
      <w:r>
        <w:t xml:space="preserve"> межрайонного прокурора от дата в отношении председателя </w:t>
      </w:r>
      <w:r>
        <w:t>Уютненского</w:t>
      </w:r>
      <w:r>
        <w:t xml:space="preserve"> сельского совета – главы администрации </w:t>
      </w:r>
      <w:r>
        <w:t>Уютненского</w:t>
      </w:r>
      <w:r>
        <w:t xml:space="preserve"> адрес </w:t>
      </w:r>
      <w:r>
        <w:t>Русецкого</w:t>
      </w:r>
      <w:r>
        <w:t xml:space="preserve"> О.Л. возбуждено дело об административном правонарушении, предусмотр</w:t>
      </w:r>
      <w:r>
        <w:t xml:space="preserve">енном ст. 19.7 </w:t>
      </w:r>
      <w:r>
        <w:t>КоАП</w:t>
      </w:r>
      <w:r>
        <w:t xml:space="preserve"> РФ. Согласно указанному постановлению, в ходе проведенной проверки по вопросу ненадлежащего исполнения главой администрации </w:t>
      </w:r>
      <w:r>
        <w:t>Уютненского</w:t>
      </w:r>
      <w:r>
        <w:t xml:space="preserve"> адрес обязанностей по направлению в Министерство юстиции адрес, установлено, что последним, в наруше</w:t>
      </w:r>
      <w:r>
        <w:t>нии действующего законодательства копии муниципальных нормативных правовых актов: «Об утверждении Положения о порядке закрепления и сохранения жилья за детьми – сиротами и детьми, оставшимися без попечения родителей, и лиц из их числа на адрес» от дата № 2</w:t>
      </w:r>
      <w:r>
        <w:t xml:space="preserve">13, «Об утверждении порядка определения размера арендной платы, цены продажи, платы за установление сервитута, платы за проведение перераспределения земельных участков, находящихся в муниципальной собственности </w:t>
      </w:r>
      <w:r>
        <w:t>Уютненского</w:t>
      </w:r>
      <w:r>
        <w:t xml:space="preserve"> адрес» от дата № 214, «Об утвержд</w:t>
      </w:r>
      <w:r>
        <w:t>ении Положения о муниципальном жилищном контроле на адрес» от дата № 215, «Об утверждении Порядка размещения нестационарных торговых объектов на адрес» от дата № 216 в установленный законодательством пятнадцатидневный срок с момента их принятия в Министерс</w:t>
      </w:r>
      <w:r>
        <w:t xml:space="preserve">тво юстиции адрес для включение в Регистр муниципальных нормативных правовых актов адрес не направлены.       </w:t>
      </w:r>
    </w:p>
    <w:p w:rsidR="00A77B3E" w:rsidP="00F84000">
      <w:pPr>
        <w:jc w:val="both"/>
      </w:pPr>
      <w:r>
        <w:tab/>
        <w:t>В соответствии ст. 43.1 Федерального закона от дата          N 131-ФЗ "Об общих принципах организации местного самоуправления в Российской Федер</w:t>
      </w:r>
      <w:r>
        <w:t>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</w:t>
      </w:r>
      <w:r>
        <w:t>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F84000">
      <w:pPr>
        <w:jc w:val="both"/>
      </w:pPr>
      <w:r>
        <w:tab/>
        <w:t>Закон адрес от дата N 70-ЗРК/2015                 "О регистре муниципальных нормативных</w:t>
      </w:r>
      <w:r>
        <w:t xml:space="preserve"> правовых актов адрес" (далее – Закон N 70-ЗРК/2015) регулирует общественные отношения, связанные с организацией и ведением регистра муниципальных нормативных правовых актов адрес.</w:t>
      </w:r>
    </w:p>
    <w:p w:rsidR="00A77B3E" w:rsidP="00F84000">
      <w:pPr>
        <w:jc w:val="both"/>
      </w:pPr>
      <w:r>
        <w:tab/>
        <w:t>Согласно части 1 адрес N 70-ЗРК/2015 главы муниципальных образований обяза</w:t>
      </w:r>
      <w:r>
        <w:t>ны представить в уполномоченный орган для включения в Регистр: 1) копии муниципальных нормативных правовых актов на бумажном и электронном носителях в течение 15 дней со дня их принятия;   2) копии дополнительных сведений к нормативным правовым актам, пред</w:t>
      </w:r>
      <w:r>
        <w:t>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самоуправления; 3) сведения об источниках и датах оф</w:t>
      </w:r>
      <w:r>
        <w:t>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A77B3E" w:rsidP="00F84000">
      <w:pPr>
        <w:jc w:val="both"/>
      </w:pPr>
      <w:r>
        <w:tab/>
        <w:t>Постановлением Совета министров адрес от дата     № 158 утверждено Положение о Министерстве юстиции адрес,  на кото</w:t>
      </w:r>
      <w:r>
        <w:t xml:space="preserve">рое в соответствии с п. 1.1 возложены полномочия по организации и ведению регистра муниципальных нормативных правовых актов адрес. </w:t>
      </w:r>
    </w:p>
    <w:p w:rsidR="00A77B3E" w:rsidP="00F84000">
      <w:pPr>
        <w:jc w:val="both"/>
      </w:pPr>
      <w:r>
        <w:tab/>
      </w:r>
      <w:r>
        <w:t>Русецкий</w:t>
      </w:r>
      <w:r>
        <w:t xml:space="preserve"> О.Л. является должностным лицом ? главой муниципального образования </w:t>
      </w:r>
      <w:r>
        <w:t>Уютненского</w:t>
      </w:r>
      <w:r>
        <w:t xml:space="preserve"> адрес, что подтверждается решением</w:t>
      </w:r>
      <w:r>
        <w:t xml:space="preserve"> сельского совета </w:t>
      </w:r>
      <w:r>
        <w:t>Уютненского</w:t>
      </w:r>
      <w:r>
        <w:t xml:space="preserve"> адрес I созыва № 8 от дата.   </w:t>
      </w:r>
    </w:p>
    <w:p w:rsidR="00A77B3E" w:rsidP="00F84000">
      <w:pPr>
        <w:jc w:val="both"/>
      </w:pPr>
      <w:r>
        <w:tab/>
        <w:t xml:space="preserve">дата </w:t>
      </w:r>
      <w:r>
        <w:t>Уютненским</w:t>
      </w:r>
      <w:r>
        <w:t xml:space="preserve"> сельским советом адрес были приняты следующие нормативные правовые акты:</w:t>
      </w:r>
    </w:p>
    <w:p w:rsidR="00A77B3E" w:rsidP="00F84000">
      <w:pPr>
        <w:jc w:val="both"/>
      </w:pPr>
      <w:r>
        <w:t xml:space="preserve">-  решение № 213 «Об утверждении Положения о порядке закрепления и сохранения жилья за детьми – сиротами </w:t>
      </w:r>
      <w:r>
        <w:t>и детьми, оставшимися без попечения родителей, и лиц из их числа на адрес</w:t>
      </w:r>
    </w:p>
    <w:p w:rsidR="00A77B3E" w:rsidP="00F84000">
      <w:pPr>
        <w:jc w:val="both"/>
      </w:pPr>
      <w:r>
        <w:t xml:space="preserve">- решение «№ 214 «Об утверждении порядка определения размера арендной платы, цены продажи, платы за установление сервитута, платы за проведение перераспределения земельных участков, </w:t>
      </w:r>
      <w:r>
        <w:t xml:space="preserve">находящихся в муниципальной собственности </w:t>
      </w:r>
      <w:r>
        <w:t>Уютненского</w:t>
      </w:r>
      <w:r>
        <w:t xml:space="preserve"> адрес</w:t>
      </w:r>
    </w:p>
    <w:p w:rsidR="00A77B3E" w:rsidP="00F84000">
      <w:pPr>
        <w:jc w:val="both"/>
      </w:pPr>
      <w:r>
        <w:t>- решение № 215 «Об утверждении Положения о муниципальном жилищном контроле на адрес</w:t>
      </w:r>
    </w:p>
    <w:p w:rsidR="00A77B3E" w:rsidP="00F84000">
      <w:pPr>
        <w:jc w:val="both"/>
      </w:pPr>
      <w:r>
        <w:t>- решение  № 216 «Об утверждении Порядка размещения нестационарных торговых объектов на адрес».</w:t>
      </w:r>
    </w:p>
    <w:p w:rsidR="00A77B3E" w:rsidP="00F84000">
      <w:pPr>
        <w:jc w:val="both"/>
      </w:pPr>
      <w:r>
        <w:t>Согласно требов</w:t>
      </w:r>
      <w:r>
        <w:t xml:space="preserve">аний Закона N 70-ЗРК/2015 </w:t>
      </w:r>
      <w:r>
        <w:t>Русецкий</w:t>
      </w:r>
      <w:r>
        <w:t xml:space="preserve"> О.Л., как глава муниципального образования, обязан был представить копии перечисленных выше муниципальных нормативных правовых актов в Министерство юстиции адрес в течении 15 дней со дня их принятия, то есть не позднее – </w:t>
      </w:r>
      <w:r>
        <w:t xml:space="preserve">дата. </w:t>
      </w:r>
    </w:p>
    <w:p w:rsidR="00A77B3E" w:rsidP="00F84000">
      <w:pPr>
        <w:jc w:val="both"/>
      </w:pPr>
      <w:r>
        <w:t xml:space="preserve">Требования указанных выше законов и нормативных актов       </w:t>
      </w:r>
      <w:r>
        <w:t>Русецким</w:t>
      </w:r>
      <w:r>
        <w:t xml:space="preserve"> О.Л. не выполнены.     </w:t>
      </w:r>
    </w:p>
    <w:p w:rsidR="00A77B3E" w:rsidP="00F84000">
      <w:pPr>
        <w:jc w:val="both"/>
      </w:pPr>
      <w:r>
        <w:t xml:space="preserve">        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</w:t>
      </w:r>
      <w:r>
        <w:t>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</w:t>
      </w:r>
      <w:r>
        <w:t>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</w:t>
      </w:r>
      <w:r>
        <w:t>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</w:t>
      </w:r>
      <w:r>
        <w:t xml:space="preserve">.5-1, 19.7.5-2, 19.7.7, 19.7.8, 19.7.9, 19.7.12, 19.7.13, 19.8, 19.8.3 настоящего Кодекса образует состав административного правонарушения, предусмотренного ст. 19.7 </w:t>
      </w:r>
      <w:r>
        <w:t>КоАП</w:t>
      </w:r>
      <w:r>
        <w:t xml:space="preserve"> РФ.</w:t>
      </w:r>
    </w:p>
    <w:p w:rsidR="00A77B3E" w:rsidP="00F84000">
      <w:pPr>
        <w:jc w:val="both"/>
      </w:pPr>
      <w:r>
        <w:t xml:space="preserve">Вина </w:t>
      </w:r>
      <w:r>
        <w:t>Русецкого</w:t>
      </w:r>
      <w:r>
        <w:t xml:space="preserve"> О.Л. в совершении административного правонарушения, предусмотренно</w:t>
      </w:r>
      <w:r>
        <w:t xml:space="preserve">го ст. 19.7 </w:t>
      </w:r>
      <w:r>
        <w:t>КоАП</w:t>
      </w:r>
      <w:r>
        <w:t xml:space="preserve"> РФ, в полном объеме подтверждается следующими доказательствами, а именно:</w:t>
      </w:r>
    </w:p>
    <w:p w:rsidR="00A77B3E" w:rsidP="00F84000">
      <w:pPr>
        <w:jc w:val="both"/>
      </w:pPr>
      <w:r>
        <w:t>- постановлением о возбуждении дела об административном правонарушении от дата;</w:t>
      </w:r>
    </w:p>
    <w:p w:rsidR="00A77B3E" w:rsidP="00F84000">
      <w:pPr>
        <w:jc w:val="both"/>
      </w:pPr>
      <w:r>
        <w:t xml:space="preserve">- актом проверки </w:t>
      </w:r>
      <w:r>
        <w:t>Сакской</w:t>
      </w:r>
      <w:r>
        <w:t xml:space="preserve"> межрайонной прокуратуры от дата; </w:t>
      </w:r>
    </w:p>
    <w:p w:rsidR="00A77B3E" w:rsidP="00F84000">
      <w:pPr>
        <w:jc w:val="both"/>
      </w:pPr>
      <w:r>
        <w:t>- рапортом старшего помощн</w:t>
      </w:r>
      <w:r>
        <w:t xml:space="preserve">ика </w:t>
      </w:r>
      <w:r>
        <w:t>Сакского</w:t>
      </w:r>
      <w:r>
        <w:t xml:space="preserve"> межрайонного прокурора от дата;</w:t>
      </w:r>
    </w:p>
    <w:p w:rsidR="00A77B3E" w:rsidP="00F84000">
      <w:pPr>
        <w:jc w:val="both"/>
      </w:pPr>
      <w:r>
        <w:t xml:space="preserve">- информацией Министерства юстиции адрес от дата.          </w:t>
      </w:r>
    </w:p>
    <w:p w:rsidR="00A77B3E" w:rsidP="00F84000">
      <w:pPr>
        <w:jc w:val="both"/>
      </w:pPr>
      <w: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  </w:t>
      </w:r>
    </w:p>
    <w:p w:rsidR="00A77B3E" w:rsidP="00F84000">
      <w:pPr>
        <w:jc w:val="both"/>
      </w:pPr>
      <w:r>
        <w:t xml:space="preserve">Оценив </w:t>
      </w:r>
      <w:r>
        <w:t xml:space="preserve">представленные по делу доказательства в совокупности, суд находит вину </w:t>
      </w:r>
      <w:r>
        <w:t>Русецкого</w:t>
      </w:r>
      <w:r>
        <w:t xml:space="preserve"> О.Л. в совершении административного правонарушения, предусмотренного с. 19.7 </w:t>
      </w:r>
      <w:r>
        <w:t>КоАП</w:t>
      </w:r>
      <w:r>
        <w:t xml:space="preserve"> РФ, установленной и полностью доказанной, квалификацию действий правильной. </w:t>
      </w:r>
    </w:p>
    <w:p w:rsidR="00A77B3E" w:rsidP="00F84000">
      <w:pPr>
        <w:jc w:val="both"/>
      </w:pPr>
      <w:r>
        <w:tab/>
        <w:t>Оснований для п</w:t>
      </w:r>
      <w:r>
        <w:t xml:space="preserve">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A77B3E" w:rsidP="00F84000">
      <w:pPr>
        <w:jc w:val="both"/>
      </w:pPr>
      <w:r>
        <w:tab/>
        <w:t xml:space="preserve">При назначении наказания </w:t>
      </w:r>
      <w:r>
        <w:t>Русецкому</w:t>
      </w:r>
      <w:r>
        <w:t xml:space="preserve"> О.Л., в соответствии с ч. 2 ст. 4.1 </w:t>
      </w:r>
      <w:r>
        <w:t>КоАП</w:t>
      </w:r>
      <w:r>
        <w:t xml:space="preserve"> РФ, суд учитывает характер совершенного административног</w:t>
      </w:r>
      <w:r>
        <w:t>о правонарушения, объектом которого является порядок управления, обстоятельства дела, личность правонарушителя, который вину в совершении административного правонарушения признал, в содеянном раскаялся, что признается судом обстоятельствами, смягчающим адм</w:t>
      </w:r>
      <w:r>
        <w:t>инистративную ответственность.</w:t>
      </w:r>
    </w:p>
    <w:p w:rsidR="00A77B3E" w:rsidP="00F84000">
      <w:pPr>
        <w:jc w:val="both"/>
      </w:pPr>
      <w:r>
        <w:tab/>
        <w:t xml:space="preserve">Обстоятельств, отягчающих административную ответственность, судом не установлено.               </w:t>
      </w:r>
    </w:p>
    <w:p w:rsidR="00A77B3E" w:rsidP="00F84000">
      <w:pPr>
        <w:jc w:val="both"/>
      </w:pPr>
      <w:r>
        <w:t xml:space="preserve">         </w:t>
      </w:r>
      <w:r>
        <w:tab/>
        <w:t>На основании изложенного, руководствуясь статьями 29.9, 29.10 Кодекса Российской Федерации об административных правон</w:t>
      </w:r>
      <w:r>
        <w:t xml:space="preserve">арушениях,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 w:rsidP="00F84000">
      <w:pPr>
        <w:jc w:val="both"/>
      </w:pPr>
      <w:r>
        <w:tab/>
        <w:t xml:space="preserve">   </w:t>
      </w:r>
      <w:r>
        <w:t>Русецкого</w:t>
      </w:r>
      <w:r>
        <w:t xml:space="preserve"> Олега Леонидовича признать виновным в совершении административного правонарушения, предусмотренного статьей 19.7  Кодекса Российской Федерации об администра</w:t>
      </w:r>
      <w:r>
        <w:t>тивных правонарушениях и назначить ему административное наказание в виде штрафа в сумме              300 (триста) рублей.</w:t>
      </w:r>
    </w:p>
    <w:p w:rsidR="00A77B3E" w:rsidP="00F84000">
      <w:pPr>
        <w:jc w:val="both"/>
      </w:pPr>
      <w:r>
        <w:t>Штраф подлежит уплате по реквизитам: получатель УФК по адрес (прокуратура адрес л/с 04751А91300),           БИК телефон, в Отделении п</w:t>
      </w:r>
      <w:r>
        <w:t xml:space="preserve">о адрес Центрального банка Российской Федерации, ИНН телефон, КПП телефон,                     ОКТМО телефон,  КБК телефон </w:t>
      </w:r>
      <w:r>
        <w:t>телефон</w:t>
      </w:r>
      <w:r>
        <w:t xml:space="preserve"> (средства, поступающие на основании принятых судами и вступившими в законную силу решений, вынесенных судебным органом по дел</w:t>
      </w:r>
      <w:r>
        <w:t xml:space="preserve">у об административном правонарушении, возбужденному прокурором по основаниям установленным законом (поступление от денежных взысканий, штрафов, зачисляемых в бюджеты субъектов Российской Федерации) </w:t>
      </w:r>
      <w:r>
        <w:t>р</w:t>
      </w:r>
      <w:r>
        <w:t xml:space="preserve">/с 40101810335100010001. </w:t>
      </w:r>
    </w:p>
    <w:p w:rsidR="00A77B3E" w:rsidP="00F84000">
      <w:pPr>
        <w:jc w:val="both"/>
      </w:pPr>
      <w:r>
        <w:t xml:space="preserve">         Согласно статьи 32.2 К</w:t>
      </w:r>
      <w:r>
        <w:t>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F84000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 w:rsidP="00F84000">
      <w:pPr>
        <w:jc w:val="both"/>
      </w:pPr>
    </w:p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</w:t>
      </w:r>
      <w:r>
        <w:t xml:space="preserve">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F65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2FC"/>
    <w:rsid w:val="00A77B3E"/>
    <w:rsid w:val="00F652FC"/>
    <w:rsid w:val="00F84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