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C250D">
      <w:pPr>
        <w:jc w:val="right"/>
      </w:pPr>
      <w:r>
        <w:rPr>
          <w:sz w:val="27"/>
        </w:rPr>
        <w:t>Дело № 5-72-76/2024</w:t>
      </w:r>
    </w:p>
    <w:p w:rsidR="00CC250D">
      <w:pPr>
        <w:jc w:val="right"/>
      </w:pPr>
      <w:r>
        <w:rPr>
          <w:sz w:val="27"/>
        </w:rPr>
        <w:t>УИД 91MS0072-телефон-телефон</w:t>
      </w:r>
    </w:p>
    <w:p w:rsidR="00CC250D">
      <w:pPr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Л Е Н И Е</w:t>
      </w:r>
    </w:p>
    <w:p w:rsidR="00CC250D" w:rsidP="000E0504">
      <w:pPr>
        <w:ind w:firstLine="708"/>
      </w:pPr>
      <w:r>
        <w:rPr>
          <w:sz w:val="27"/>
        </w:rPr>
        <w:t xml:space="preserve">21 марта 2024 года                                                                                        </w:t>
      </w:r>
      <w:r>
        <w:rPr>
          <w:sz w:val="27"/>
        </w:rPr>
        <w:t xml:space="preserve">г. Саки </w:t>
      </w:r>
    </w:p>
    <w:p w:rsidR="00CC250D">
      <w:pPr>
        <w:ind w:firstLine="708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 Костюкова Елена Валериевна, </w:t>
      </w:r>
    </w:p>
    <w:p w:rsidR="00CC250D">
      <w:pPr>
        <w:ind w:firstLine="708"/>
        <w:jc w:val="both"/>
      </w:pPr>
      <w:r>
        <w:rPr>
          <w:sz w:val="27"/>
        </w:rPr>
        <w:t xml:space="preserve">с участием лица, привлекаемого к административной ответственности – </w:t>
      </w:r>
      <w:r>
        <w:rPr>
          <w:sz w:val="27"/>
        </w:rPr>
        <w:t>Луц</w:t>
      </w:r>
      <w:r>
        <w:rPr>
          <w:sz w:val="27"/>
        </w:rPr>
        <w:t xml:space="preserve"> В.В.,</w:t>
      </w:r>
    </w:p>
    <w:p w:rsidR="00CC250D">
      <w:pPr>
        <w:ind w:firstLine="708"/>
        <w:jc w:val="both"/>
      </w:pPr>
      <w:r>
        <w:rPr>
          <w:sz w:val="27"/>
        </w:rPr>
        <w:t>рассмотрев материалы дела об административном правонарушении, поступившие из Отделения судебных приставов по г. Саки и адрес ГУФССП по адрес и адрес в отношении гражданина:</w:t>
      </w:r>
    </w:p>
    <w:p w:rsidR="00CC250D">
      <w:pPr>
        <w:ind w:firstLine="708"/>
        <w:jc w:val="both"/>
      </w:pPr>
      <w:r>
        <w:rPr>
          <w:b/>
          <w:sz w:val="27"/>
        </w:rPr>
        <w:t>Луц</w:t>
      </w:r>
      <w:r>
        <w:rPr>
          <w:b/>
          <w:sz w:val="27"/>
        </w:rPr>
        <w:t xml:space="preserve"> В</w:t>
      </w:r>
      <w:r>
        <w:rPr>
          <w:b/>
          <w:sz w:val="27"/>
        </w:rPr>
        <w:t>алерия Владимировича</w:t>
      </w:r>
      <w:r>
        <w:rPr>
          <w:sz w:val="27"/>
        </w:rPr>
        <w:t>, паспортные данные, гражданина Российской Федерации (паспортные данные), получившего среднее образование, холостого, имеющего несовершеннолетнего ребенка, не работающего, ранее не привлекаемого к административной ответственности, зарег</w:t>
      </w:r>
      <w:r>
        <w:rPr>
          <w:sz w:val="27"/>
        </w:rPr>
        <w:t xml:space="preserve">истрированного и проживающего по адресу: адрес, </w:t>
      </w:r>
    </w:p>
    <w:p w:rsidR="00CC250D">
      <w:pPr>
        <w:ind w:firstLine="708"/>
        <w:jc w:val="both"/>
      </w:pPr>
      <w:r>
        <w:rPr>
          <w:sz w:val="27"/>
        </w:rP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правонарушениях</w:t>
      </w:r>
    </w:p>
    <w:p w:rsidR="00CC250D">
      <w:pPr>
        <w:jc w:val="center"/>
      </w:pPr>
      <w:r>
        <w:rPr>
          <w:sz w:val="27"/>
        </w:rPr>
        <w:t>У С Т А Н О В И Л:</w:t>
      </w:r>
    </w:p>
    <w:p w:rsidR="00CC250D">
      <w:pPr>
        <w:ind w:firstLine="708"/>
        <w:jc w:val="both"/>
      </w:pPr>
      <w:r>
        <w:rPr>
          <w:sz w:val="27"/>
        </w:rPr>
        <w:t>дата около время по адресу</w:t>
      </w:r>
      <w:r>
        <w:rPr>
          <w:sz w:val="27"/>
        </w:rPr>
        <w:t xml:space="preserve">: адрес, в рамках исполнительного производства № 242/14/38/84 был осуществлен выход с целью проверки имущественного положения должника </w:t>
      </w:r>
      <w:r>
        <w:rPr>
          <w:sz w:val="27"/>
        </w:rPr>
        <w:t>Луц</w:t>
      </w:r>
      <w:r>
        <w:rPr>
          <w:sz w:val="27"/>
        </w:rPr>
        <w:t xml:space="preserve"> В.В. (исполнительное производство о взыскании алиментов на содержание несовершеннолетних детей). </w:t>
      </w:r>
      <w:r>
        <w:rPr>
          <w:sz w:val="27"/>
        </w:rPr>
        <w:t>Луц</w:t>
      </w:r>
      <w:r>
        <w:rPr>
          <w:sz w:val="27"/>
        </w:rPr>
        <w:t xml:space="preserve"> В.В., ознакомивш</w:t>
      </w:r>
      <w:r>
        <w:rPr>
          <w:sz w:val="27"/>
        </w:rPr>
        <w:t xml:space="preserve">ись с постановлением, отказался пропускать в домовладение, расположенное по вышеуказанному адресу, судебного пристава-исполнителя, преградил вход </w:t>
      </w:r>
      <w:r>
        <w:rPr>
          <w:sz w:val="27"/>
        </w:rPr>
        <w:t>и</w:t>
      </w:r>
      <w:r>
        <w:rPr>
          <w:sz w:val="27"/>
        </w:rPr>
        <w:t xml:space="preserve"> исключив возможность доступа для исполнения своих должностных обязанностей судебным приставом – исполнителем</w:t>
      </w:r>
      <w:r>
        <w:rPr>
          <w:sz w:val="27"/>
        </w:rPr>
        <w:t>, то есть воспрепятствовал законной деятельности судебного пристава-исполнителя по г. Саки и адрес ГУФССП по адрес и адрес, тем самым совершила административное правонарушение, предусмотренное ст. 17.8 КоАП РФ.</w:t>
      </w:r>
    </w:p>
    <w:p w:rsidR="00CC250D">
      <w:pPr>
        <w:ind w:firstLine="708"/>
        <w:jc w:val="both"/>
      </w:pPr>
      <w:r>
        <w:rPr>
          <w:sz w:val="27"/>
        </w:rPr>
        <w:t xml:space="preserve">В судебном заседании </w:t>
      </w:r>
      <w:r>
        <w:rPr>
          <w:sz w:val="27"/>
        </w:rPr>
        <w:t>Луц</w:t>
      </w:r>
      <w:r>
        <w:rPr>
          <w:sz w:val="27"/>
        </w:rPr>
        <w:t xml:space="preserve"> В.В. свою вину в сов</w:t>
      </w:r>
      <w:r>
        <w:rPr>
          <w:sz w:val="27"/>
        </w:rPr>
        <w:t>ершении данного административного правонарушения признал полностью, не оспаривал фактические обстоятельства дела, изложенные в протоколе об административном правонарушении, пояснив, что отказался пропускать судебного пристава-исполнителя, поскольку в домов</w:t>
      </w:r>
      <w:r>
        <w:rPr>
          <w:sz w:val="27"/>
        </w:rPr>
        <w:t>ладении нет его имущества.</w:t>
      </w:r>
    </w:p>
    <w:p w:rsidR="00CC250D">
      <w:pPr>
        <w:ind w:firstLine="708"/>
        <w:jc w:val="both"/>
      </w:pPr>
      <w:r>
        <w:rPr>
          <w:sz w:val="27"/>
        </w:rPr>
        <w:t xml:space="preserve">Выслушав </w:t>
      </w:r>
      <w:r>
        <w:rPr>
          <w:sz w:val="27"/>
        </w:rPr>
        <w:t>Луц</w:t>
      </w:r>
      <w:r>
        <w:rPr>
          <w:sz w:val="27"/>
        </w:rPr>
        <w:t xml:space="preserve"> В.В., исследовав материалы дела, мировой судья пришел к выводу о наличии в действиях </w:t>
      </w:r>
      <w:r>
        <w:rPr>
          <w:sz w:val="27"/>
        </w:rPr>
        <w:t>Луц</w:t>
      </w:r>
      <w:r>
        <w:rPr>
          <w:sz w:val="27"/>
        </w:rPr>
        <w:t xml:space="preserve"> В.В. состава правонарушения, предусмотренного ст. 17.8 КоАП РФ, исходя из следующего.</w:t>
      </w:r>
    </w:p>
    <w:p w:rsidR="00CC250D">
      <w:pPr>
        <w:ind w:firstLine="708"/>
        <w:jc w:val="both"/>
      </w:pPr>
      <w:r>
        <w:rPr>
          <w:sz w:val="27"/>
        </w:rPr>
        <w:t xml:space="preserve">В соответствии с ч. 1 ст. </w:t>
      </w:r>
      <w:hyperlink r:id="rId4" w:anchor="12/2.1" w:history="1">
        <w:r>
          <w:rPr>
            <w:color w:val="0000FF"/>
            <w:sz w:val="27"/>
            <w:u w:val="single"/>
          </w:rPr>
          <w:t>2.1 КоАП РФ</w:t>
        </w:r>
      </w:hyperlink>
      <w:r>
        <w:rPr>
          <w:sz w:val="27"/>
        </w:rPr>
        <w:t xml:space="preserve">, административным правонарушением признаётся противоправное, виновное действие (бездействие) физического или юридического лица, за которое КоАП РФ или законами субъектов Российской </w:t>
      </w:r>
      <w:r>
        <w:rPr>
          <w:sz w:val="27"/>
        </w:rPr>
        <w:t>Феде</w:t>
      </w:r>
      <w:r>
        <w:rPr>
          <w:sz w:val="27"/>
        </w:rPr>
        <w:t>рации об административных правонарушениях установлена административная ответственность.</w:t>
      </w:r>
    </w:p>
    <w:p w:rsidR="00CC250D">
      <w:pPr>
        <w:ind w:firstLine="708"/>
        <w:jc w:val="both"/>
      </w:pPr>
      <w:r>
        <w:rPr>
          <w:sz w:val="27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</w:t>
      </w:r>
      <w:r>
        <w:rPr>
          <w:sz w:val="27"/>
        </w:rPr>
        <w:t xml:space="preserve">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</w:t>
      </w:r>
      <w:r>
        <w:rPr>
          <w:sz w:val="27"/>
        </w:rPr>
        <w:t xml:space="preserve">авильного разрешения дела. </w:t>
      </w:r>
    </w:p>
    <w:p w:rsidR="00CC250D">
      <w:pPr>
        <w:ind w:firstLine="708"/>
        <w:jc w:val="both"/>
      </w:pPr>
      <w:r>
        <w:rPr>
          <w:sz w:val="27"/>
        </w:rP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</w:t>
      </w:r>
      <w:r>
        <w:rPr>
          <w:sz w:val="27"/>
        </w:rPr>
        <w:t xml:space="preserve">еятельности судов, находящегося при исполнении служебных </w:t>
      </w:r>
      <w:hyperlink r:id="rId5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>, влечет наложение административного штрафа на граждан в</w:t>
      </w:r>
      <w:r>
        <w:rPr>
          <w:sz w:val="27"/>
        </w:rPr>
        <w:t xml:space="preserve"> размере от одной тысячи до сумма прописью; на должностных лиц - от двух тысяч до сумма прописью.</w:t>
      </w:r>
    </w:p>
    <w:p w:rsidR="00CC250D">
      <w:pPr>
        <w:ind w:firstLine="708"/>
        <w:jc w:val="both"/>
      </w:pPr>
      <w:r>
        <w:rPr>
          <w:sz w:val="27"/>
        </w:rPr>
        <w:t xml:space="preserve">Вина </w:t>
      </w:r>
      <w:r>
        <w:rPr>
          <w:sz w:val="27"/>
        </w:rPr>
        <w:t>Луц</w:t>
      </w:r>
      <w:r>
        <w:rPr>
          <w:sz w:val="27"/>
        </w:rPr>
        <w:t xml:space="preserve"> В.В. в совершении административного правонарушения, предусмотренного ст. 17.8 КоАП РФ подтверждается письменными материалами дела, а именно: протокол</w:t>
      </w:r>
      <w:r>
        <w:rPr>
          <w:sz w:val="27"/>
        </w:rPr>
        <w:t xml:space="preserve">ом об административном правонарушении № 58/24/82020 от дата; копией исполнительного листа </w:t>
      </w:r>
      <w:r>
        <w:rPr>
          <w:sz w:val="27"/>
        </w:rPr>
        <w:t>Сакского</w:t>
      </w:r>
      <w:r>
        <w:rPr>
          <w:sz w:val="27"/>
        </w:rPr>
        <w:t xml:space="preserve"> районного суда адрес </w:t>
      </w:r>
      <w:r>
        <w:rPr>
          <w:sz w:val="27"/>
        </w:rPr>
        <w:t>от</w:t>
      </w:r>
      <w:r>
        <w:rPr>
          <w:sz w:val="27"/>
        </w:rPr>
        <w:t xml:space="preserve"> дата по гражданскому делу № 2/117/1697/2012; копией постановления судебного пристава-исполнителя ОСП по г. Саки и адрес о возбуждении</w:t>
      </w:r>
      <w:r>
        <w:rPr>
          <w:sz w:val="27"/>
        </w:rPr>
        <w:t xml:space="preserve"> исполнительного производства № 242/14/38/84 от дата; копией заявки на обеспечение судебными приставами по ОУПДС безопасности должностных лиц ФССП России при исполнении своих должностных обязанностей </w:t>
      </w:r>
      <w:r>
        <w:rPr>
          <w:sz w:val="27"/>
        </w:rPr>
        <w:t>от</w:t>
      </w:r>
      <w:r>
        <w:rPr>
          <w:sz w:val="27"/>
        </w:rPr>
        <w:t xml:space="preserve"> дата. </w:t>
      </w:r>
    </w:p>
    <w:p w:rsidR="00CC250D">
      <w:pPr>
        <w:ind w:firstLine="708"/>
        <w:jc w:val="both"/>
      </w:pPr>
      <w:r>
        <w:rPr>
          <w:sz w:val="27"/>
        </w:rPr>
        <w:t>Письменные доказательства мировой судья считае</w:t>
      </w:r>
      <w:r>
        <w:rPr>
          <w:sz w:val="27"/>
        </w:rPr>
        <w:t>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</w:t>
      </w:r>
    </w:p>
    <w:p w:rsidR="00CC250D">
      <w:pPr>
        <w:jc w:val="both"/>
      </w:pPr>
      <w:r>
        <w:rPr>
          <w:sz w:val="27"/>
        </w:rPr>
        <w:t xml:space="preserve">Таким образом, мировой судья считает, что вина </w:t>
      </w:r>
      <w:r>
        <w:rPr>
          <w:sz w:val="27"/>
        </w:rPr>
        <w:t>Луц</w:t>
      </w:r>
      <w:r>
        <w:rPr>
          <w:sz w:val="27"/>
        </w:rPr>
        <w:t xml:space="preserve"> В.В. в совершении административного </w:t>
      </w:r>
      <w:r>
        <w:rPr>
          <w:sz w:val="27"/>
        </w:rPr>
        <w:t>правонарушения полностью доказана, его действия правильно квалифицированы по ст. 17.8 КоАП РФ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</w:t>
      </w:r>
      <w:r>
        <w:rPr>
          <w:sz w:val="27"/>
        </w:rPr>
        <w:t xml:space="preserve">ентов и обеспечению установленного порядка деятельности судов, находящегося при исполнении служебных </w:t>
      </w:r>
      <w:hyperlink r:id="rId6" w:anchor="dst100074" w:history="1">
        <w:r>
          <w:rPr>
            <w:color w:val="0000FF"/>
            <w:sz w:val="27"/>
            <w:u w:val="single"/>
          </w:rPr>
          <w:t>обязанностей</w:t>
        </w:r>
      </w:hyperlink>
      <w:r>
        <w:rPr>
          <w:sz w:val="27"/>
        </w:rPr>
        <w:t xml:space="preserve">. </w:t>
      </w:r>
    </w:p>
    <w:p w:rsidR="00CC250D">
      <w:pPr>
        <w:ind w:firstLine="708"/>
        <w:jc w:val="both"/>
      </w:pPr>
      <w:r>
        <w:rPr>
          <w:sz w:val="27"/>
        </w:rPr>
        <w:t>Согласно ст. 4</w:t>
      </w:r>
      <w:r>
        <w:rPr>
          <w:sz w:val="27"/>
        </w:rPr>
        <w:t>.1 ч. 2 КоАП РФ, при назначении административного наказания,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CC250D">
      <w:pPr>
        <w:spacing w:line="270" w:lineRule="atLeast"/>
        <w:ind w:firstLine="708"/>
        <w:jc w:val="both"/>
      </w:pPr>
      <w:r>
        <w:rPr>
          <w:sz w:val="27"/>
        </w:rPr>
        <w:t>Об</w:t>
      </w:r>
      <w:r>
        <w:rPr>
          <w:sz w:val="27"/>
        </w:rPr>
        <w:t>стоятельством, смягчающим административную ответственность, согласно ст. 4.2 КоАП РФ – мировой судья признает полное признание вины.</w:t>
      </w:r>
    </w:p>
    <w:p w:rsidR="00CC250D">
      <w:pPr>
        <w:spacing w:line="270" w:lineRule="atLeast"/>
        <w:ind w:firstLine="708"/>
        <w:jc w:val="both"/>
      </w:pPr>
      <w:r>
        <w:rPr>
          <w:sz w:val="27"/>
        </w:rPr>
        <w:t>Обстоятельств, отягчающих административную ответственность, согласно ст. 4.3 КоАП РФ – не установлено.</w:t>
      </w:r>
    </w:p>
    <w:p w:rsidR="00CC250D">
      <w:pPr>
        <w:ind w:firstLine="708"/>
        <w:jc w:val="both"/>
      </w:pPr>
      <w:r>
        <w:rPr>
          <w:sz w:val="27"/>
        </w:rPr>
        <w:t>Принимая во внимание</w:t>
      </w:r>
      <w:r>
        <w:rPr>
          <w:sz w:val="27"/>
        </w:rPr>
        <w:t xml:space="preserve"> характер и обстоятельства совершенного административного правонарушения, наличие обстоятельства, смягчающего административную ответственность, отсутствие обстоятельств, отягчающих административную ответственность, учитывая данные о личности </w:t>
      </w:r>
      <w:r>
        <w:rPr>
          <w:sz w:val="27"/>
        </w:rPr>
        <w:t>Луц</w:t>
      </w:r>
      <w:r>
        <w:rPr>
          <w:sz w:val="27"/>
        </w:rPr>
        <w:t xml:space="preserve"> В.В., ране</w:t>
      </w:r>
      <w:r>
        <w:rPr>
          <w:sz w:val="27"/>
        </w:rPr>
        <w:t>е не привлекаемого к административной ответственности за совершение аналогичных правонарушений, а также, учитывая имущественное положение лица, привлекаемого к административной ответственности, мировой судья пришел к выводу о возможности назначения ему адм</w:t>
      </w:r>
      <w:r>
        <w:rPr>
          <w:sz w:val="27"/>
        </w:rPr>
        <w:t>инистративного наказания в виде административного</w:t>
      </w:r>
      <w:r>
        <w:rPr>
          <w:sz w:val="27"/>
        </w:rPr>
        <w:t xml:space="preserve"> штрафа на граждан в нижнем пределе санкции ст. 17.8 КоАП РФ.</w:t>
      </w:r>
    </w:p>
    <w:p w:rsidR="00CC250D">
      <w:pPr>
        <w:spacing w:line="270" w:lineRule="atLeast"/>
        <w:ind w:firstLine="708"/>
        <w:jc w:val="both"/>
      </w:pPr>
      <w:r>
        <w:rPr>
          <w:sz w:val="27"/>
        </w:rPr>
        <w:t xml:space="preserve">На основании </w:t>
      </w:r>
      <w:r>
        <w:rPr>
          <w:sz w:val="27"/>
        </w:rPr>
        <w:t>изложенного</w:t>
      </w:r>
      <w:r>
        <w:rPr>
          <w:sz w:val="27"/>
        </w:rPr>
        <w:t xml:space="preserve">, руководствуясь ст. ст. 29.9, 29.10 КоАП РФ мировой судья, </w:t>
      </w:r>
    </w:p>
    <w:p w:rsidR="00CC250D">
      <w:pPr>
        <w:spacing w:line="270" w:lineRule="atLeast"/>
        <w:ind w:firstLine="708"/>
        <w:jc w:val="center"/>
      </w:pPr>
      <w:r>
        <w:rPr>
          <w:sz w:val="27"/>
        </w:rPr>
        <w:t>П</w:t>
      </w:r>
      <w:r>
        <w:rPr>
          <w:sz w:val="27"/>
        </w:rPr>
        <w:t xml:space="preserve"> О С Т А Н О В И Л:</w:t>
      </w:r>
    </w:p>
    <w:p w:rsidR="00CC250D">
      <w:pPr>
        <w:ind w:firstLine="708"/>
        <w:jc w:val="both"/>
      </w:pPr>
      <w:r>
        <w:rPr>
          <w:b/>
          <w:sz w:val="27"/>
        </w:rPr>
        <w:t>Луц</w:t>
      </w:r>
      <w:r>
        <w:rPr>
          <w:b/>
          <w:sz w:val="27"/>
        </w:rPr>
        <w:t xml:space="preserve"> Валерия Владимировича</w:t>
      </w:r>
      <w:r>
        <w:rPr>
          <w:sz w:val="27"/>
        </w:rPr>
        <w:t xml:space="preserve"> </w:t>
      </w:r>
      <w:r>
        <w:rPr>
          <w:sz w:val="27"/>
        </w:rPr>
        <w:t xml:space="preserve">признать виновным в совершении административного правонарушения, предусмотренного ст. 17.8 Кодекса Российской Федерации об административных правонарушениях и назначить ему наказание в виде административного штрафа в размере сумма. </w:t>
      </w:r>
    </w:p>
    <w:p w:rsidR="00CC250D">
      <w:pPr>
        <w:ind w:firstLine="708"/>
        <w:jc w:val="both"/>
      </w:pPr>
      <w:r>
        <w:rPr>
          <w:sz w:val="27"/>
        </w:rPr>
        <w:t>Штраф подлежит уплате по</w:t>
      </w:r>
      <w:r>
        <w:rPr>
          <w:sz w:val="27"/>
        </w:rPr>
        <w:t xml:space="preserve"> реквизитам:</w:t>
      </w:r>
    </w:p>
    <w:p w:rsidR="00CC250D">
      <w:pPr>
        <w:ind w:firstLine="708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CC250D">
      <w:pPr>
        <w:ind w:firstLine="708"/>
        <w:jc w:val="both"/>
      </w:pPr>
      <w:r>
        <w:rPr>
          <w:sz w:val="27"/>
        </w:rPr>
        <w:t xml:space="preserve">Почтовый адрес: адрес, телефон, </w:t>
      </w:r>
      <w:r>
        <w:rPr>
          <w:sz w:val="27"/>
        </w:rPr>
        <w:t>г</w:t>
      </w:r>
      <w:r>
        <w:rPr>
          <w:sz w:val="27"/>
        </w:rPr>
        <w:t xml:space="preserve">, Симферополь, адрес60-летия СССР, 28 </w:t>
      </w:r>
    </w:p>
    <w:p w:rsidR="00CC250D">
      <w:pPr>
        <w:ind w:firstLine="708"/>
        <w:jc w:val="both"/>
      </w:pPr>
      <w:r>
        <w:rPr>
          <w:sz w:val="27"/>
        </w:rPr>
        <w:t>ОГРН 1149102019164</w:t>
      </w:r>
    </w:p>
    <w:p w:rsidR="00CC250D">
      <w:pPr>
        <w:ind w:firstLine="708"/>
        <w:jc w:val="both"/>
      </w:pPr>
      <w:r>
        <w:rPr>
          <w:sz w:val="27"/>
        </w:rPr>
        <w:t>Банковские реквизиты:</w:t>
      </w:r>
    </w:p>
    <w:p w:rsidR="00CC250D">
      <w:pPr>
        <w:ind w:firstLine="708"/>
        <w:jc w:val="both"/>
      </w:pPr>
      <w:r>
        <w:rPr>
          <w:sz w:val="27"/>
        </w:rPr>
        <w:t>Получатель: УФК по адрес (Министерство юстиции адрес)</w:t>
      </w:r>
    </w:p>
    <w:p w:rsidR="00CC250D">
      <w:pPr>
        <w:ind w:firstLine="708"/>
        <w:jc w:val="both"/>
      </w:pPr>
      <w:r>
        <w:rPr>
          <w:sz w:val="27"/>
        </w:rPr>
        <w:t>Наименование банка: Отделение адрес Банка России//УФК по адрес</w:t>
      </w:r>
    </w:p>
    <w:p w:rsidR="00CC250D">
      <w:pPr>
        <w:ind w:firstLine="708"/>
        <w:jc w:val="both"/>
      </w:pPr>
      <w:r>
        <w:rPr>
          <w:sz w:val="27"/>
        </w:rPr>
        <w:t xml:space="preserve">ИНН: телефон </w:t>
      </w:r>
    </w:p>
    <w:p w:rsidR="00CC250D">
      <w:pPr>
        <w:ind w:firstLine="708"/>
        <w:jc w:val="both"/>
      </w:pPr>
      <w:r>
        <w:rPr>
          <w:sz w:val="27"/>
        </w:rPr>
        <w:t>КПП: 910201001</w:t>
      </w:r>
    </w:p>
    <w:p w:rsidR="00CC250D">
      <w:pPr>
        <w:ind w:firstLine="708"/>
        <w:jc w:val="both"/>
      </w:pPr>
      <w:r>
        <w:rPr>
          <w:sz w:val="27"/>
        </w:rPr>
        <w:t>БИК: 013510002</w:t>
      </w:r>
    </w:p>
    <w:p w:rsidR="00CC250D">
      <w:pPr>
        <w:ind w:firstLine="708"/>
        <w:jc w:val="both"/>
      </w:pPr>
      <w:r>
        <w:rPr>
          <w:sz w:val="27"/>
        </w:rPr>
        <w:t>Единый казначейский счет 40102810645370000035</w:t>
      </w:r>
    </w:p>
    <w:p w:rsidR="00CC250D">
      <w:pPr>
        <w:ind w:firstLine="708"/>
        <w:jc w:val="both"/>
      </w:pPr>
      <w:r>
        <w:rPr>
          <w:sz w:val="27"/>
        </w:rPr>
        <w:t>Казначейский счет 03100643000000017500</w:t>
      </w:r>
    </w:p>
    <w:p w:rsidR="00CC250D">
      <w:pPr>
        <w:ind w:firstLine="708"/>
        <w:jc w:val="both"/>
      </w:pPr>
      <w:r>
        <w:rPr>
          <w:sz w:val="27"/>
        </w:rPr>
        <w:t>Лицевой счет телефон в УФК по адрес, Код Сводного реестра телефо</w:t>
      </w:r>
      <w:r>
        <w:rPr>
          <w:sz w:val="27"/>
        </w:rPr>
        <w:t xml:space="preserve">н </w:t>
      </w:r>
    </w:p>
    <w:p w:rsidR="00CC250D">
      <w:pPr>
        <w:ind w:firstLine="708"/>
        <w:jc w:val="both"/>
      </w:pPr>
      <w:r>
        <w:rPr>
          <w:sz w:val="27"/>
        </w:rPr>
        <w:t>ОКТМО 35643000</w:t>
      </w:r>
    </w:p>
    <w:p w:rsidR="00CC250D">
      <w:pPr>
        <w:ind w:firstLine="708"/>
        <w:jc w:val="both"/>
      </w:pPr>
      <w:r>
        <w:rPr>
          <w:sz w:val="27"/>
        </w:rPr>
        <w:t xml:space="preserve">КБК телефон </w:t>
      </w:r>
      <w:r>
        <w:rPr>
          <w:sz w:val="27"/>
        </w:rPr>
        <w:t>телефон</w:t>
      </w:r>
      <w:r>
        <w:rPr>
          <w:sz w:val="27"/>
        </w:rPr>
        <w:t xml:space="preserve"> 140</w:t>
      </w:r>
    </w:p>
    <w:p w:rsidR="00CC250D">
      <w:pPr>
        <w:ind w:firstLine="708"/>
        <w:jc w:val="both"/>
      </w:pPr>
      <w:r>
        <w:rPr>
          <w:sz w:val="27"/>
        </w:rPr>
        <w:t>УИН 0410760300725000762417139</w:t>
      </w:r>
    </w:p>
    <w:p w:rsidR="00CC250D">
      <w:pPr>
        <w:ind w:firstLine="708"/>
        <w:jc w:val="both"/>
      </w:pPr>
      <w:r>
        <w:rPr>
          <w:sz w:val="27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</w:t>
      </w:r>
      <w:r>
        <w:rPr>
          <w:sz w:val="27"/>
        </w:rPr>
        <w:t>расположенном</w:t>
      </w:r>
      <w:r>
        <w:rPr>
          <w:sz w:val="27"/>
        </w:rPr>
        <w:t xml:space="preserve"> по адресу: адрес, адре</w:t>
      </w:r>
      <w:r>
        <w:rPr>
          <w:sz w:val="27"/>
        </w:rPr>
        <w:t>с.</w:t>
      </w:r>
    </w:p>
    <w:p w:rsidR="00CC250D">
      <w:pPr>
        <w:ind w:firstLine="708"/>
        <w:jc w:val="both"/>
      </w:pPr>
      <w:r>
        <w:rPr>
          <w:sz w:val="27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C250D">
      <w:pPr>
        <w:ind w:firstLine="708"/>
        <w:jc w:val="both"/>
      </w:pPr>
      <w:r>
        <w:rPr>
          <w:sz w:val="27"/>
        </w:rPr>
        <w:t>При отсутстви</w:t>
      </w:r>
      <w:r>
        <w:rPr>
          <w:sz w:val="27"/>
        </w:rPr>
        <w:t>и документа, свидетельствующего об уплате административного штрафа в срок, сумма штрафа на основании ст. 32.2 КоАП РФ будет взыскана в принудительном порядке.</w:t>
      </w:r>
    </w:p>
    <w:p w:rsidR="00CC250D">
      <w:pPr>
        <w:ind w:firstLine="708"/>
        <w:jc w:val="both"/>
      </w:pPr>
      <w:r>
        <w:rPr>
          <w:sz w:val="27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7"/>
        </w:rPr>
        <w:t>Сакский</w:t>
      </w:r>
      <w:r>
        <w:rPr>
          <w:sz w:val="27"/>
        </w:rPr>
        <w:t xml:space="preserve"> райо</w:t>
      </w:r>
      <w:r>
        <w:rPr>
          <w:sz w:val="27"/>
        </w:rPr>
        <w:t xml:space="preserve">нный суд адрес через судебный участок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0E0504" w:rsidP="000E0504">
      <w:pPr>
        <w:ind w:firstLine="708"/>
        <w:rPr>
          <w:sz w:val="27"/>
        </w:rPr>
      </w:pPr>
    </w:p>
    <w:p w:rsidR="00CC250D" w:rsidP="000E0504">
      <w:pPr>
        <w:ind w:firstLine="708"/>
      </w:pPr>
      <w:r>
        <w:rPr>
          <w:sz w:val="27"/>
        </w:rPr>
        <w:t xml:space="preserve">Мировой судья Е.В. Костюкова </w:t>
      </w:r>
    </w:p>
    <w:p w:rsidR="00CC250D">
      <w:pPr>
        <w:spacing w:line="270" w:lineRule="atLeast"/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50D"/>
    <w:rsid w:val="000E0504"/>
    <w:rsid w:val="00CC25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-praktika.ru/precedent/537651.html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hyperlink" Target="http://www.consultant.ru/document/cons_doc_LAW_15281/a401cf37cd928ed983d0a6c63bca7b048fa625fd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