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918B2" w:rsidP="00634A6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5-72-81/2020</w:t>
      </w:r>
    </w:p>
    <w:p w:rsidR="009918B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9918B2">
      <w:pPr>
        <w:ind w:firstLine="708"/>
        <w:jc w:val="both"/>
      </w:pPr>
      <w:r>
        <w:rPr>
          <w:sz w:val="27"/>
        </w:rPr>
        <w:t xml:space="preserve">11 марта 2020 года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9918B2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 xml:space="preserve">, рассмотрев </w:t>
      </w:r>
      <w:r>
        <w:rPr>
          <w:sz w:val="27"/>
        </w:rPr>
        <w:t>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Дачного наименование организации</w:t>
      </w:r>
      <w:r>
        <w:rPr>
          <w:b/>
          <w:sz w:val="27"/>
        </w:rPr>
        <w:t xml:space="preserve"> </w:t>
      </w:r>
    </w:p>
    <w:p w:rsidR="009918B2">
      <w:pPr>
        <w:ind w:left="3969"/>
        <w:jc w:val="both"/>
      </w:pPr>
      <w:r>
        <w:rPr>
          <w:b/>
          <w:sz w:val="27"/>
        </w:rPr>
        <w:t xml:space="preserve">    </w:t>
      </w:r>
      <w:r>
        <w:rPr>
          <w:b/>
          <w:sz w:val="27"/>
        </w:rPr>
        <w:t xml:space="preserve">Ефимовой Светланы Анатольевны, </w:t>
      </w:r>
    </w:p>
    <w:p w:rsidR="009918B2">
      <w:pPr>
        <w:ind w:left="4248"/>
        <w:jc w:val="both"/>
      </w:pPr>
      <w:r>
        <w:rPr>
          <w:sz w:val="27"/>
        </w:rPr>
        <w:t>паспортные дан</w:t>
      </w:r>
      <w:r>
        <w:rPr>
          <w:sz w:val="27"/>
        </w:rPr>
        <w:t>ные с/</w:t>
      </w:r>
      <w:r>
        <w:rPr>
          <w:sz w:val="27"/>
        </w:rPr>
        <w:t>з</w:t>
      </w:r>
      <w:r>
        <w:rPr>
          <w:sz w:val="27"/>
        </w:rPr>
        <w:t xml:space="preserve"> </w:t>
      </w:r>
      <w:r>
        <w:rPr>
          <w:sz w:val="27"/>
        </w:rPr>
        <w:t>Акмолинского</w:t>
      </w:r>
      <w:r>
        <w:rPr>
          <w:sz w:val="27"/>
        </w:rPr>
        <w:t xml:space="preserve"> адрес, гражданки Российской Федерации, ранее не привлекаемой к административной ответственности, зарегистрированной и проживающей по адресу: адрес, </w:t>
      </w:r>
    </w:p>
    <w:p w:rsidR="009918B2">
      <w:pPr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</w:t>
      </w:r>
      <w:r>
        <w:rPr>
          <w:sz w:val="27"/>
        </w:rPr>
        <w:t xml:space="preserve"> ст. 15.5 Кодекса Российской Федерации об административных правонарушениях, </w:t>
      </w:r>
    </w:p>
    <w:p w:rsidR="009918B2" w:rsidP="00634A67">
      <w:pPr>
        <w:jc w:val="center"/>
      </w:pPr>
      <w:r>
        <w:rPr>
          <w:b/>
          <w:sz w:val="27"/>
        </w:rPr>
        <w:t>УСТАНОВИЛ:</w:t>
      </w:r>
    </w:p>
    <w:p w:rsidR="009918B2">
      <w:pPr>
        <w:ind w:firstLine="708"/>
        <w:jc w:val="both"/>
      </w:pPr>
      <w:r>
        <w:rPr>
          <w:sz w:val="27"/>
        </w:rPr>
        <w:t>Ефимова С.А., дата, являясь председателем Дачного наименование организации, расположенного по адресу: адрес, адрес, в нарушение п. 7 ст. 431 Налогового кодекса РФ, не о</w:t>
      </w:r>
      <w:r>
        <w:rPr>
          <w:sz w:val="27"/>
        </w:rPr>
        <w:t xml:space="preserve">беспечила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9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ст. 431 Налогового </w:t>
      </w:r>
      <w:r>
        <w:rPr>
          <w:sz w:val="27"/>
        </w:rPr>
        <w:t>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 срок предоставления которого не позднее дата (включительно) в электрон</w:t>
      </w:r>
      <w:r>
        <w:rPr>
          <w:sz w:val="27"/>
        </w:rPr>
        <w:t xml:space="preserve">ном виде по телекоммуникационным каналам связи. </w:t>
      </w:r>
    </w:p>
    <w:p w:rsidR="009918B2">
      <w:pPr>
        <w:ind w:firstLine="708"/>
        <w:jc w:val="both"/>
      </w:pPr>
      <w:r>
        <w:rPr>
          <w:sz w:val="27"/>
        </w:rPr>
        <w:t xml:space="preserve">В судебное заседание должностное лицо Ефимова С.А.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</w:t>
      </w:r>
      <w:r>
        <w:rPr>
          <w:sz w:val="27"/>
        </w:rPr>
        <w:t xml:space="preserve">ющейся в материалах дела об административном правонарушении. О причинах своей неявки суду должностное лицо Ефимова С.А. не сообщила. Ходатайств об отложении дела в суд не предоставила. </w:t>
      </w:r>
    </w:p>
    <w:p w:rsidR="009918B2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</w:t>
      </w:r>
      <w:r>
        <w:rPr>
          <w:sz w:val="27"/>
        </w:rPr>
        <w:t>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sz w:val="27"/>
        </w:rP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18B2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</w:t>
      </w:r>
      <w:r>
        <w:rPr>
          <w:sz w:val="27"/>
        </w:rPr>
        <w:t>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</w:t>
      </w:r>
      <w:r>
        <w:rPr>
          <w:sz w:val="27"/>
        </w:rPr>
        <w:t>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>
        <w:rPr>
          <w:sz w:val="27"/>
        </w:rPr>
        <w:t xml:space="preserve"> об истечении срока хранения. </w:t>
      </w:r>
    </w:p>
    <w:p w:rsidR="009918B2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должностное лицо Ефимова С.А. извещена надлежащим образом о дне и времени рассмотрения дела об административного правонарушении, а также отсутствие ходатай</w:t>
      </w:r>
      <w:r>
        <w:rPr>
          <w:sz w:val="27"/>
        </w:rPr>
        <w:t>ств об отложении дела, мировой судья считает возможным рассмотреть дело об административном правонарушение в отсутствие должностного лица Ефимовой С.А.</w:t>
      </w:r>
    </w:p>
    <w:p w:rsidR="009918B2">
      <w:pPr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Ефимово</w:t>
      </w:r>
      <w:r>
        <w:rPr>
          <w:sz w:val="27"/>
        </w:rPr>
        <w:t xml:space="preserve">й С.А. состава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 </w:t>
      </w:r>
    </w:p>
    <w:p w:rsidR="009918B2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911020051152110 от дата, он был составлен в отношении должностного лица Ефимовой С.А. за то, что она дата, явля</w:t>
      </w:r>
      <w:r>
        <w:rPr>
          <w:sz w:val="27"/>
        </w:rPr>
        <w:t>ясь председателем Дачного наименование организации, расположенного по адресу: адрес, адрес,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ИФНС Росс</w:t>
      </w:r>
      <w:r>
        <w:rPr>
          <w:sz w:val="27"/>
        </w:rPr>
        <w:t>ии № 6</w:t>
      </w:r>
      <w:r>
        <w:rPr>
          <w:sz w:val="27"/>
        </w:rPr>
        <w:t xml:space="preserve"> по Республике Крым, расчета по страховым взносам за 9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</w:t>
      </w:r>
      <w:r>
        <w:rPr>
          <w:sz w:val="27"/>
        </w:rPr>
        <w:t>ховым взносам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</w:t>
      </w:r>
    </w:p>
    <w:p w:rsidR="009918B2">
      <w:pPr>
        <w:jc w:val="both"/>
      </w:pPr>
      <w:r>
        <w:rPr>
          <w:sz w:val="27"/>
        </w:rPr>
        <w:t>Указанные в протоколе об административном правонарушении обстоят</w:t>
      </w:r>
      <w:r>
        <w:rPr>
          <w:sz w:val="27"/>
        </w:rPr>
        <w:t>ельства не предоставления в установленный законодательством о налогах и сборах срок в налоговые органы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</w:t>
      </w:r>
      <w:r>
        <w:rPr>
          <w:sz w:val="27"/>
        </w:rPr>
        <w:t>риалах дела сведениями, согласно которым Ефимова С.А. является председателем Дачного наименование организации, расположенного по адресу: адрес, адрес.</w:t>
      </w:r>
    </w:p>
    <w:p w:rsidR="009918B2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Ефимовой С.А. подтвержден</w:t>
      </w:r>
      <w:r>
        <w:rPr>
          <w:sz w:val="27"/>
        </w:rPr>
        <w:t>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911020051152110 от дата; копией выписки из ЕГРЮЛ по состоянию на дата, содержащей сведения о юридическом лиц</w:t>
      </w:r>
      <w:r>
        <w:rPr>
          <w:sz w:val="27"/>
        </w:rPr>
        <w:t>е Дачном наименование организации (ОГРН 1149102118054);</w:t>
      </w:r>
      <w:r>
        <w:rPr>
          <w:sz w:val="27"/>
        </w:rPr>
        <w:t xml:space="preserve"> </w:t>
      </w:r>
      <w:r>
        <w:rPr>
          <w:sz w:val="27"/>
        </w:rPr>
        <w:t xml:space="preserve">копией квитанции о приеме налоговой декларации (расчета) в электронном виде, </w:t>
      </w:r>
      <w:r>
        <w:rPr>
          <w:sz w:val="27"/>
        </w:rPr>
        <w:t>рег</w:t>
      </w:r>
      <w:r>
        <w:rPr>
          <w:sz w:val="27"/>
        </w:rPr>
        <w:t xml:space="preserve">. № 926788150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9918B2">
      <w:pPr>
        <w:ind w:firstLine="708"/>
        <w:jc w:val="both"/>
      </w:pPr>
      <w:r>
        <w:rPr>
          <w:sz w:val="27"/>
        </w:rPr>
        <w:t>При таких обстоятельствах в действиях должностного лица Ефимовой С.А. имеется состав правонарушен</w:t>
      </w:r>
      <w:r>
        <w:rPr>
          <w:sz w:val="27"/>
        </w:rPr>
        <w:t xml:space="preserve">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918B2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</w:t>
      </w:r>
      <w:r>
        <w:rPr>
          <w:sz w:val="27"/>
        </w:rPr>
        <w:t>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918B2">
      <w:pPr>
        <w:ind w:firstLine="708"/>
        <w:jc w:val="both"/>
      </w:pPr>
      <w:r>
        <w:rPr>
          <w:sz w:val="27"/>
        </w:rPr>
        <w:t>Принимая во внимание характ</w:t>
      </w:r>
      <w:r>
        <w:rPr>
          <w:sz w:val="27"/>
        </w:rPr>
        <w:t>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Ефимовой С.А., который, согласно данным материала дела, ранее не привлекаемой к административной ответст</w:t>
      </w:r>
      <w:r>
        <w:rPr>
          <w:sz w:val="27"/>
        </w:rPr>
        <w:t>венности за нарушение законодательства в области налогов и сборов, учитывая имущественное положение лица, мировой судья пришел к выводу о возможности назначения ей административного наказания в виде предупреждения.</w:t>
      </w:r>
    </w:p>
    <w:p w:rsidR="009918B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</w:t>
      </w:r>
      <w:r>
        <w:rPr>
          <w:sz w:val="27"/>
        </w:rPr>
        <w:t xml:space="preserve">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9918B2" w:rsidP="00634A67">
      <w:pPr>
        <w:jc w:val="center"/>
      </w:pPr>
      <w:r>
        <w:rPr>
          <w:b/>
          <w:sz w:val="27"/>
        </w:rPr>
        <w:t>ПОСТАНОВИЛ:</w:t>
      </w:r>
    </w:p>
    <w:p w:rsidR="009918B2">
      <w:pPr>
        <w:ind w:firstLine="708"/>
        <w:jc w:val="both"/>
      </w:pPr>
      <w:r>
        <w:rPr>
          <w:sz w:val="27"/>
        </w:rPr>
        <w:t xml:space="preserve">Должностное лицо – председателя Дачного наименование организации Ефимову Светлану Анатольевну признать виновной в совершении административного правонарушения, предусмотренного ст. 15.5 Кодекса </w:t>
      </w:r>
      <w:r>
        <w:rPr>
          <w:sz w:val="27"/>
        </w:rPr>
        <w:t xml:space="preserve">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9918B2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</w:t>
      </w:r>
      <w:r>
        <w:rPr>
          <w:sz w:val="27"/>
        </w:rPr>
        <w:t xml:space="preserve">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34A67">
      <w:pPr>
        <w:jc w:val="both"/>
      </w:pPr>
    </w:p>
    <w:p w:rsidR="009918B2" w:rsidP="00634A67">
      <w:pPr>
        <w:ind w:firstLine="720"/>
      </w:pPr>
      <w:r>
        <w:rPr>
          <w:sz w:val="27"/>
        </w:rPr>
        <w:t xml:space="preserve">Мировой судья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9918B2">
      <w:pPr>
        <w:jc w:val="both"/>
      </w:pPr>
    </w:p>
    <w:sectPr w:rsidSect="009918B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918B2"/>
    <w:rsid w:val="00634A67"/>
    <w:rsid w:val="009918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