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31F4" w:rsidP="007B7AB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5-72-83/2020 </w:t>
      </w:r>
    </w:p>
    <w:p w:rsidR="00F531F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F531F4">
      <w:pPr>
        <w:ind w:firstLine="708"/>
        <w:jc w:val="both"/>
      </w:pPr>
      <w:r>
        <w:rPr>
          <w:sz w:val="28"/>
        </w:rPr>
        <w:t xml:space="preserve">11 марта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531F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</w:t>
      </w:r>
      <w:r>
        <w:rPr>
          <w:sz w:val="28"/>
        </w:rPr>
        <w:t>–д</w:t>
      </w:r>
      <w:r>
        <w:rPr>
          <w:sz w:val="28"/>
        </w:rPr>
        <w:t>иректора наименование организации</w:t>
      </w:r>
    </w:p>
    <w:p w:rsidR="00F531F4">
      <w:pPr>
        <w:ind w:left="4860"/>
        <w:jc w:val="both"/>
      </w:pPr>
      <w:r>
        <w:rPr>
          <w:b/>
          <w:spacing w:val="-4"/>
          <w:sz w:val="28"/>
        </w:rPr>
        <w:t>Бурдяк</w:t>
      </w:r>
      <w:r>
        <w:rPr>
          <w:b/>
          <w:spacing w:val="-4"/>
          <w:sz w:val="28"/>
        </w:rPr>
        <w:t xml:space="preserve"> Владимира Николаевича</w:t>
      </w:r>
      <w:r>
        <w:rPr>
          <w:sz w:val="28"/>
        </w:rPr>
        <w:t>, паспортные данные, гражданина Российс</w:t>
      </w:r>
      <w:r>
        <w:rPr>
          <w:sz w:val="28"/>
        </w:rPr>
        <w:t>кой Федерации, ранее не привлекаемого к административной ответственности, зарегистрированного и проживающего по адресу: адрес</w:t>
      </w:r>
      <w:r>
        <w:rPr>
          <w:spacing w:val="-2"/>
          <w:sz w:val="28"/>
        </w:rPr>
        <w:t xml:space="preserve">, </w:t>
      </w:r>
    </w:p>
    <w:p w:rsidR="00F531F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15.5 Кодекса Российской Федерации об</w:t>
      </w:r>
      <w:r>
        <w:rPr>
          <w:sz w:val="28"/>
        </w:rPr>
        <w:t xml:space="preserve"> административных правонарушениях, </w:t>
      </w:r>
    </w:p>
    <w:p w:rsidR="00F531F4" w:rsidP="007B7AB0">
      <w:pPr>
        <w:jc w:val="center"/>
      </w:pPr>
      <w:r>
        <w:rPr>
          <w:b/>
          <w:sz w:val="28"/>
        </w:rPr>
        <w:t>УСТАНОВИЛ:</w:t>
      </w:r>
    </w:p>
    <w:p w:rsidR="00F531F4">
      <w:pPr>
        <w:ind w:firstLine="708"/>
        <w:jc w:val="both"/>
      </w:pPr>
      <w:r>
        <w:rPr>
          <w:sz w:val="28"/>
        </w:rPr>
        <w:t>Бурдяк</w:t>
      </w:r>
      <w:r>
        <w:rPr>
          <w:sz w:val="28"/>
        </w:rPr>
        <w:t xml:space="preserve"> В.Н. дата, являясь директором наименование организации, расположенного по адресу: адрес, в нарушение п. 7 ст. 431 Налогового кодекса </w:t>
      </w:r>
      <w:r>
        <w:rPr>
          <w:sz w:val="28"/>
        </w:rPr>
        <w:t xml:space="preserve">РФ, не обеспечил своевременное представление в установленный ст. 431 </w:t>
      </w:r>
      <w:r>
        <w:rPr>
          <w:sz w:val="28"/>
        </w:rPr>
        <w:t>ч. 7 Налогового кодекса РФ в Межрайонную ИФНС России № 6 по Республике Крым, расчета по страховым взносам за 3 месяца 2019 года, срок представления которого в соответствии с п. 7 ст. 431 Налогового кодекса РФ не позднее 30-го числа месяца, следующего за ра</w:t>
      </w:r>
      <w:r>
        <w:rPr>
          <w:sz w:val="28"/>
        </w:rPr>
        <w:t>счетным (отчетным) периодом.</w:t>
      </w:r>
      <w:r>
        <w:rPr>
          <w:sz w:val="28"/>
        </w:rPr>
        <w:t xml:space="preserve">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F531F4">
      <w:pPr>
        <w:ind w:firstLine="708"/>
        <w:jc w:val="both"/>
      </w:pPr>
      <w:r>
        <w:rPr>
          <w:sz w:val="28"/>
        </w:rPr>
        <w:t>В судебно</w:t>
      </w:r>
      <w:r>
        <w:rPr>
          <w:sz w:val="28"/>
        </w:rPr>
        <w:t xml:space="preserve">е заседание должностное лицо </w:t>
      </w:r>
      <w:r>
        <w:rPr>
          <w:sz w:val="28"/>
        </w:rPr>
        <w:t>Бурдяк</w:t>
      </w:r>
      <w:r>
        <w:rPr>
          <w:sz w:val="28"/>
        </w:rPr>
        <w:t xml:space="preserve"> В.Н.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должно</w:t>
      </w:r>
      <w:r>
        <w:rPr>
          <w:sz w:val="28"/>
        </w:rPr>
        <w:t xml:space="preserve">стное лицо </w:t>
      </w:r>
      <w:r>
        <w:rPr>
          <w:sz w:val="28"/>
        </w:rPr>
        <w:t>Бурдяк</w:t>
      </w:r>
      <w:r>
        <w:rPr>
          <w:sz w:val="28"/>
        </w:rPr>
        <w:t xml:space="preserve"> В.Н. не сообщил. Ходатайств об отложении дела в суд не предоставил. </w:t>
      </w:r>
    </w:p>
    <w:p w:rsidR="00F531F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>
        <w:rPr>
          <w:sz w:val="28"/>
        </w:rPr>
        <w:t>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rPr>
          <w:sz w:val="28"/>
        </w:rPr>
        <w:t>кое ходатайство оставлено без удовлетворения.</w:t>
      </w:r>
    </w:p>
    <w:p w:rsidR="00F531F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</w:t>
      </w:r>
      <w:r>
        <w:rPr>
          <w:sz w:val="28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</w:t>
      </w:r>
      <w:r>
        <w:rPr>
          <w:sz w:val="28"/>
        </w:rPr>
        <w:t xml:space="preserve"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531F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</w:t>
      </w:r>
      <w:r>
        <w:rPr>
          <w:sz w:val="28"/>
        </w:rPr>
        <w:t xml:space="preserve">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</w:t>
      </w:r>
      <w:r>
        <w:rPr>
          <w:sz w:val="28"/>
        </w:rPr>
        <w:t>.</w:t>
      </w:r>
    </w:p>
    <w:p w:rsidR="00F531F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531F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91102005</w:t>
      </w:r>
      <w:r>
        <w:rPr>
          <w:sz w:val="28"/>
        </w:rPr>
        <w:t xml:space="preserve">11211155 от дата, он был составлен в отношении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за то, что он дата являясь директором наименование организации, расположенного по адресу: адрес, в нарушение п. 7 ст. 431 Налогового кодекса РФ, не обеспечил своевременное предста</w:t>
      </w:r>
      <w:r>
        <w:rPr>
          <w:sz w:val="28"/>
        </w:rPr>
        <w:t>вление в установленный ст. 431 ч. 7 Налогового кодекса РФ в Межрайонную ИФНС России № 6 по Республике</w:t>
      </w:r>
      <w:r>
        <w:rPr>
          <w:sz w:val="28"/>
        </w:rPr>
        <w:t xml:space="preserve"> Крым, расчета по страховым взносам за 3 месяца 2019 года, срок представления которого в соответствии с п. 7 ст. 431 Налогового кодекса РФ не позднее 30-го</w:t>
      </w:r>
      <w:r>
        <w:rPr>
          <w:sz w:val="28"/>
        </w:rPr>
        <w:t xml:space="preserve">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</w:t>
      </w:r>
      <w:r>
        <w:rPr>
          <w:sz w:val="28"/>
        </w:rPr>
        <w:t xml:space="preserve">онным каналам связи. </w:t>
      </w:r>
    </w:p>
    <w:p w:rsidR="00F531F4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</w:t>
      </w:r>
      <w:r>
        <w:rPr>
          <w:sz w:val="28"/>
        </w:rPr>
        <w:t xml:space="preserve">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Бурдяк</w:t>
      </w:r>
      <w:r>
        <w:rPr>
          <w:sz w:val="28"/>
        </w:rPr>
        <w:t xml:space="preserve"> В.Н. является директором наименование организации, расположенного по адресу: адрес.</w:t>
      </w:r>
    </w:p>
    <w:p w:rsidR="00F531F4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</w:t>
      </w:r>
      <w:r>
        <w:rPr>
          <w:sz w:val="28"/>
        </w:rPr>
        <w:t xml:space="preserve">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9110200511211155 от дата; копией выписки из ЕГРЮЛ по состоянию на дата</w:t>
      </w:r>
      <w:r>
        <w:rPr>
          <w:sz w:val="28"/>
        </w:rPr>
        <w:t xml:space="preserve">, содержащей сведения о </w:t>
      </w:r>
      <w:r>
        <w:rPr>
          <w:sz w:val="28"/>
        </w:rPr>
        <w:t xml:space="preserve">юридическом лице наименование организации (ОГРН 1149102123488); копией квитанции о приеме налоговой декларации (расчета) в электронном виде. </w:t>
      </w:r>
    </w:p>
    <w:p w:rsidR="00F531F4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имеется состав правона</w:t>
      </w:r>
      <w:r>
        <w:rPr>
          <w:sz w:val="28"/>
        </w:rPr>
        <w:t xml:space="preserve">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531F4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</w:t>
      </w:r>
      <w:r>
        <w:rPr>
          <w:sz w:val="28"/>
        </w:rPr>
        <w:t>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31F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</w:t>
      </w:r>
      <w:r>
        <w:rPr>
          <w:sz w:val="28"/>
        </w:rPr>
        <w:t xml:space="preserve">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Бурдяк</w:t>
      </w:r>
      <w:r>
        <w:rPr>
          <w:sz w:val="28"/>
        </w:rPr>
        <w:t xml:space="preserve"> В.Н., согласно сведениям, представленным в материалы дела, ранее не привлекаемого к админис</w:t>
      </w:r>
      <w:r>
        <w:rPr>
          <w:sz w:val="28"/>
        </w:rPr>
        <w:t>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назначения административного н</w:t>
      </w:r>
      <w:r>
        <w:rPr>
          <w:sz w:val="28"/>
        </w:rPr>
        <w:t>аказания в виде предупреждения.</w:t>
      </w:r>
    </w:p>
    <w:p w:rsidR="00F531F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531F4" w:rsidP="007B7AB0">
      <w:pPr>
        <w:jc w:val="center"/>
      </w:pPr>
      <w:r>
        <w:rPr>
          <w:b/>
          <w:sz w:val="28"/>
        </w:rPr>
        <w:t>ПОСТАНОВИЛ:</w:t>
      </w:r>
    </w:p>
    <w:p w:rsidR="00F531F4">
      <w:pPr>
        <w:ind w:firstLine="708"/>
        <w:jc w:val="both"/>
      </w:pPr>
      <w:r>
        <w:rPr>
          <w:sz w:val="28"/>
        </w:rPr>
        <w:t xml:space="preserve">Должностное лицо – директора наименование организации </w:t>
      </w:r>
      <w:r>
        <w:rPr>
          <w:spacing w:val="-4"/>
          <w:sz w:val="28"/>
        </w:rPr>
        <w:t>Бурдяк</w:t>
      </w:r>
      <w:r>
        <w:rPr>
          <w:spacing w:val="-4"/>
          <w:sz w:val="28"/>
        </w:rPr>
        <w:t xml:space="preserve"> Владимира Николаевича</w:t>
      </w:r>
      <w:r>
        <w:rPr>
          <w:sz w:val="28"/>
        </w:rPr>
        <w:t xml:space="preserve"> признать виновным в совершении администрати</w:t>
      </w:r>
      <w:r>
        <w:rPr>
          <w:sz w:val="28"/>
        </w:rPr>
        <w:t xml:space="preserve">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F531F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</w:t>
      </w:r>
      <w:r>
        <w:rPr>
          <w:sz w:val="28"/>
        </w:rPr>
        <w:t xml:space="preserve">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B7AB0">
      <w:pPr>
        <w:ind w:firstLine="708"/>
        <w:jc w:val="both"/>
      </w:pPr>
    </w:p>
    <w:p w:rsidR="00F531F4" w:rsidP="007B7AB0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</w:t>
      </w:r>
      <w:r>
        <w:rPr>
          <w:sz w:val="28"/>
        </w:rPr>
        <w:t xml:space="preserve"> </w:t>
      </w:r>
      <w:r>
        <w:rPr>
          <w:sz w:val="28"/>
        </w:rPr>
        <w:t>Костюкова</w:t>
      </w:r>
    </w:p>
    <w:p w:rsidR="00F531F4">
      <w:pPr>
        <w:jc w:val="both"/>
      </w:pPr>
    </w:p>
    <w:sectPr w:rsidSect="00F531F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31F4"/>
    <w:rsid w:val="007B7AB0"/>
    <w:rsid w:val="00F53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