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25E3D">
      <w:pPr>
        <w:ind w:firstLine="708"/>
        <w:jc w:val="right"/>
      </w:pPr>
      <w:r>
        <w:rPr>
          <w:sz w:val="28"/>
        </w:rPr>
        <w:t>Дело № 5-72-90/2020</w:t>
      </w:r>
    </w:p>
    <w:p w:rsidR="00E25E3D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25E3D">
      <w:pPr>
        <w:ind w:firstLine="708"/>
      </w:pPr>
      <w:r>
        <w:rPr>
          <w:sz w:val="28"/>
        </w:rPr>
        <w:t xml:space="preserve">26 марта 2020 года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25E3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</w:t>
      </w:r>
      <w:r>
        <w:rPr>
          <w:sz w:val="28"/>
        </w:rPr>
        <w:t>директора ООО Общества с ограниченной ответственностью «</w:t>
      </w:r>
      <w:r>
        <w:rPr>
          <w:sz w:val="28"/>
        </w:rPr>
        <w:t>Продпоставка</w:t>
      </w:r>
      <w:r>
        <w:rPr>
          <w:sz w:val="28"/>
        </w:rPr>
        <w:t>»</w:t>
      </w:r>
      <w:r>
        <w:rPr>
          <w:sz w:val="28"/>
        </w:rPr>
        <w:t xml:space="preserve"> (далее по тексту ООО «</w:t>
      </w:r>
      <w:r>
        <w:rPr>
          <w:sz w:val="28"/>
        </w:rPr>
        <w:t>Продпоставка</w:t>
      </w:r>
      <w:r>
        <w:rPr>
          <w:sz w:val="28"/>
        </w:rPr>
        <w:t xml:space="preserve">») </w:t>
      </w:r>
      <w:r>
        <w:rPr>
          <w:spacing w:val="-4"/>
          <w:sz w:val="28"/>
        </w:rPr>
        <w:t>Беда Светланы Матвеевны</w:t>
      </w:r>
      <w:r>
        <w:rPr>
          <w:sz w:val="28"/>
        </w:rPr>
        <w:t>, паспортные</w:t>
      </w:r>
      <w:r>
        <w:rPr>
          <w:sz w:val="28"/>
        </w:rPr>
        <w:t xml:space="preserve"> данные, гражданки Российской Федерации, ранее привлекаемой к административной ответственности, зарегистрированной и проживающей по адресу: адрес, </w:t>
      </w:r>
    </w:p>
    <w:p w:rsidR="00E25E3D">
      <w:pPr>
        <w:ind w:firstLine="708"/>
        <w:jc w:val="both"/>
      </w:pPr>
      <w:r>
        <w:rPr>
          <w:sz w:val="28"/>
        </w:rPr>
        <w:t>привлекаемой к административной отв</w:t>
      </w:r>
      <w:r>
        <w:rPr>
          <w:sz w:val="28"/>
        </w:rPr>
        <w:t>етственности по ст. 15.33.2 Кодекса Российской Федерации об административных правонарушениях,</w:t>
      </w:r>
    </w:p>
    <w:p w:rsidR="00E25E3D">
      <w:pPr>
        <w:ind w:firstLine="708"/>
        <w:jc w:val="center"/>
      </w:pPr>
      <w:r>
        <w:rPr>
          <w:sz w:val="28"/>
        </w:rPr>
        <w:t>У С Т А Н О В И Л:</w:t>
      </w:r>
    </w:p>
    <w:p w:rsidR="00E25E3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Беда С.М., являясь директором ООО «</w:t>
      </w:r>
      <w:r>
        <w:rPr>
          <w:rFonts w:ascii="Times New Roman" w:hAnsi="Times New Roman" w:cs="Times New Roman"/>
          <w:b w:val="0"/>
          <w:sz w:val="28"/>
        </w:rPr>
        <w:t>Продпоставка</w:t>
      </w:r>
      <w:r>
        <w:rPr>
          <w:rFonts w:ascii="Times New Roman" w:hAnsi="Times New Roman" w:cs="Times New Roman"/>
          <w:b w:val="0"/>
          <w:sz w:val="28"/>
        </w:rPr>
        <w:t>»</w:t>
      </w:r>
      <w:r>
        <w:rPr>
          <w:rFonts w:ascii="Times New Roman" w:hAnsi="Times New Roman" w:cs="Times New Roman"/>
          <w:b w:val="0"/>
          <w:spacing w:val="-4"/>
          <w:sz w:val="28"/>
        </w:rPr>
        <w:t>, 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>, допустила несвоевременное предоставление отчетности по форме С</w:t>
      </w:r>
      <w:r>
        <w:rPr>
          <w:rFonts w:ascii="Times New Roman" w:hAnsi="Times New Roman" w:cs="Times New Roman"/>
          <w:b w:val="0"/>
          <w:sz w:val="28"/>
        </w:rPr>
        <w:t xml:space="preserve">ЗВ-М, утвержденной постановлением 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83п в программно-техническом комплексе ПФР за дата, по сроку не позднее дата. Фактически плательщик предоставил сведения по форме СЗВ-М после законодательно установленного срока, а именно дата. В ре</w:t>
      </w:r>
      <w:r>
        <w:rPr>
          <w:rFonts w:ascii="Times New Roman" w:hAnsi="Times New Roman" w:cs="Times New Roman"/>
          <w:b w:val="0"/>
          <w:sz w:val="28"/>
        </w:rPr>
        <w:t xml:space="preserve">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E25E3D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 xml:space="preserve">удебное заседание должностное лицо Беда С.М.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возвращенными почтовыми отправлениями с отметкой об истечении срока хранени</w:t>
      </w:r>
      <w:r>
        <w:rPr>
          <w:sz w:val="28"/>
        </w:rPr>
        <w:t xml:space="preserve">я. О причинах неявки суду не сообщила. Ходатайств об отложении дела в суд не предоставила. </w:t>
      </w:r>
    </w:p>
    <w:p w:rsidR="00E25E3D">
      <w:pPr>
        <w:ind w:firstLine="708"/>
        <w:jc w:val="both"/>
      </w:pPr>
      <w:r>
        <w:rPr>
          <w:sz w:val="28"/>
        </w:rPr>
        <w:t>Таким образом, должностному лицу Беда С.М. была предоставлена возможность реализовать свое право на участие в судебном заседании при рассмотрении протокола об админ</w:t>
      </w:r>
      <w:r>
        <w:rPr>
          <w:sz w:val="28"/>
        </w:rPr>
        <w:t>истративном правонарушении, составленном в отношении неё, неявку в судебное заседание должностного лица Беда С.М., надлежащим образом извещенной о месте и времени рассмотрения дела об административном правонарушении, не просившей об отложении дела слушание</w:t>
      </w:r>
      <w:r>
        <w:rPr>
          <w:sz w:val="28"/>
        </w:rPr>
        <w:t>м и не представившей суду уважительности</w:t>
      </w:r>
      <w:r>
        <w:rPr>
          <w:sz w:val="28"/>
        </w:rPr>
        <w:t xml:space="preserve"> причин своей неявки, мировой судья расценивает как волеизъявление лица, свидетельствующее об отказе от реализации своего права на выполнение указанных действий. О </w:t>
      </w:r>
      <w:r>
        <w:rPr>
          <w:sz w:val="28"/>
        </w:rPr>
        <w:t>причинах неявки суду должностное лицо Беда С.М. не с</w:t>
      </w:r>
      <w:r>
        <w:rPr>
          <w:sz w:val="28"/>
        </w:rPr>
        <w:t xml:space="preserve">ообщила. Ходатайств об отложении дела в суд не предоставила. </w:t>
      </w:r>
    </w:p>
    <w:p w:rsidR="00E25E3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>
        <w:rPr>
          <w:sz w:val="28"/>
        </w:rPr>
        <w:t>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</w:t>
      </w:r>
      <w:r>
        <w:rPr>
          <w:sz w:val="28"/>
        </w:rPr>
        <w:t xml:space="preserve"> без удовлетворения.</w:t>
      </w:r>
    </w:p>
    <w:p w:rsidR="00E25E3D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</w:t>
      </w:r>
      <w:r>
        <w:rPr>
          <w:sz w:val="28"/>
        </w:rPr>
        <w:t>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</w:t>
      </w:r>
      <w:r>
        <w:rPr>
          <w:sz w:val="28"/>
        </w:rPr>
        <w:t xml:space="preserve">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25E3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Беда С</w:t>
      </w:r>
      <w:r>
        <w:rPr>
          <w:sz w:val="28"/>
        </w:rPr>
        <w:t>.М.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</w:t>
      </w:r>
      <w:r>
        <w:rPr>
          <w:sz w:val="28"/>
        </w:rPr>
        <w:t>тного лица Беда С.М.</w:t>
      </w:r>
    </w:p>
    <w:p w:rsidR="00E25E3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Беда С.М.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25E3D">
      <w:pPr>
        <w:ind w:firstLine="708"/>
        <w:jc w:val="both"/>
      </w:pPr>
      <w:r>
        <w:rPr>
          <w:sz w:val="28"/>
        </w:rPr>
        <w:t xml:space="preserve">Согласно п. 2.2. ст. 11 Федерального Закона </w:t>
      </w:r>
      <w:r>
        <w:rPr>
          <w:sz w:val="28"/>
        </w:rPr>
        <w:t>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</w:t>
      </w:r>
      <w:r>
        <w:rPr>
          <w:sz w:val="28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</w:t>
      </w:r>
      <w:r>
        <w:rPr>
          <w:sz w:val="28"/>
        </w:rPr>
        <w:t>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</w:t>
      </w:r>
      <w:r>
        <w:rPr>
          <w:sz w:val="28"/>
        </w:rPr>
        <w:t>и на коллективной основе) следующие сведения:</w:t>
      </w:r>
    </w:p>
    <w:p w:rsidR="00E25E3D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E25E3D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E25E3D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</w:t>
      </w:r>
      <w:r>
        <w:rPr>
          <w:sz w:val="28"/>
        </w:rPr>
        <w:t>ахованного лица).</w:t>
      </w:r>
    </w:p>
    <w:p w:rsidR="00E25E3D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rPr>
          <w:sz w:val="28"/>
        </w:rP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rPr>
          <w:sz w:val="28"/>
        </w:rPr>
        <w:t>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E25E3D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>должностного лица Беда С.М.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12 от дата; копиями списков внутренних по</w:t>
      </w:r>
      <w:r>
        <w:rPr>
          <w:sz w:val="28"/>
        </w:rPr>
        <w:t xml:space="preserve">чтовых отправлений № 818 от дата и № 18 от дата; копией сведений о застрахованных лицах (копия отчета СЗВ-М по форме «исходная»);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 копией протокола проверки отчетности;</w:t>
      </w:r>
      <w:r>
        <w:rPr>
          <w:sz w:val="28"/>
        </w:rPr>
        <w:t xml:space="preserve">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E25E3D">
      <w:pPr>
        <w:ind w:firstLine="708"/>
        <w:jc w:val="both"/>
      </w:pPr>
      <w:r>
        <w:rPr>
          <w:sz w:val="28"/>
        </w:rPr>
        <w:t>Все указан</w:t>
      </w:r>
      <w:r>
        <w:rPr>
          <w:sz w:val="28"/>
        </w:rPr>
        <w:t>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</w:t>
      </w:r>
      <w:r>
        <w:rPr>
          <w:sz w:val="28"/>
        </w:rPr>
        <w:t xml:space="preserve">тивной ответственности. </w:t>
      </w:r>
    </w:p>
    <w:p w:rsidR="00E25E3D">
      <w:pPr>
        <w:ind w:firstLine="709"/>
        <w:jc w:val="both"/>
      </w:pPr>
      <w:r>
        <w:rPr>
          <w:sz w:val="28"/>
        </w:rPr>
        <w:t xml:space="preserve">Действия должностного лица Беда С.М.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</w:t>
      </w:r>
      <w:r>
        <w:rPr>
          <w:sz w:val="28"/>
        </w:rPr>
        <w:t>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</w:t>
      </w:r>
      <w:r>
        <w:rPr>
          <w:sz w:val="28"/>
        </w:rPr>
        <w:t>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E25E3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E25E3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</w:t>
      </w:r>
      <w:r>
        <w:rPr>
          <w:sz w:val="28"/>
        </w:rPr>
        <w:t xml:space="preserve">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5E3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 смягчающих административную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Беда С.М., ранее неоднократно привлекаемой к административной отв</w:t>
      </w:r>
      <w:r>
        <w:rPr>
          <w:sz w:val="28"/>
        </w:rPr>
        <w:t>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</w:t>
      </w:r>
      <w:r>
        <w:rPr>
          <w:sz w:val="28"/>
        </w:rPr>
        <w:t xml:space="preserve">ение лица, привлекаемого к административной ответственности, мировой судья пришел к выводу о необходимости назначения административного наказания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E25E3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</w:t>
      </w:r>
      <w:r>
        <w:rPr>
          <w:sz w:val="28"/>
        </w:rPr>
        <w:t xml:space="preserve">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25E3D">
      <w:pPr>
        <w:jc w:val="center"/>
      </w:pPr>
      <w:r>
        <w:rPr>
          <w:sz w:val="28"/>
        </w:rPr>
        <w:t>ПОСТАНОВИЛ:</w:t>
      </w:r>
    </w:p>
    <w:p w:rsidR="00E25E3D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</w:t>
      </w:r>
      <w:r>
        <w:rPr>
          <w:sz w:val="28"/>
        </w:rPr>
        <w:t>директора Общества с ограниченной ответственностью «</w:t>
      </w:r>
      <w:r>
        <w:rPr>
          <w:sz w:val="28"/>
        </w:rPr>
        <w:t>Продпоставка</w:t>
      </w:r>
      <w:r>
        <w:rPr>
          <w:sz w:val="28"/>
        </w:rPr>
        <w:t>» Беда Светлану Матвеевну виновной в совершении административного правонарушения, ответственность за кот</w:t>
      </w:r>
      <w:r>
        <w:rPr>
          <w:sz w:val="28"/>
        </w:rPr>
        <w:t>орое 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рублей.</w:t>
      </w:r>
    </w:p>
    <w:p w:rsidR="00E25E3D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</w:t>
      </w:r>
      <w:r>
        <w:rPr>
          <w:sz w:val="28"/>
        </w:rPr>
        <w:t xml:space="preserve">ения в законную силу по реквизитам: </w:t>
      </w:r>
    </w:p>
    <w:p w:rsidR="00E25E3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E25E3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E25E3D">
      <w:pPr>
        <w:ind w:firstLine="708"/>
        <w:jc w:val="both"/>
      </w:pPr>
      <w:r>
        <w:rPr>
          <w:sz w:val="28"/>
        </w:rPr>
        <w:t xml:space="preserve">ИНН: телефон </w:t>
      </w:r>
    </w:p>
    <w:p w:rsidR="00E25E3D">
      <w:pPr>
        <w:ind w:firstLine="708"/>
        <w:jc w:val="both"/>
      </w:pPr>
      <w:r>
        <w:rPr>
          <w:sz w:val="28"/>
        </w:rPr>
        <w:t xml:space="preserve">КПП: </w:t>
      </w:r>
      <w:r>
        <w:rPr>
          <w:sz w:val="28"/>
        </w:rPr>
        <w:t>910201001</w:t>
      </w:r>
    </w:p>
    <w:p w:rsidR="00E25E3D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E25E3D">
      <w:pPr>
        <w:ind w:firstLine="708"/>
        <w:jc w:val="both"/>
      </w:pPr>
      <w:r>
        <w:rPr>
          <w:sz w:val="28"/>
        </w:rPr>
        <w:t xml:space="preserve">БИК: телефон </w:t>
      </w:r>
    </w:p>
    <w:p w:rsidR="00E25E3D">
      <w:pPr>
        <w:ind w:firstLine="708"/>
        <w:jc w:val="both"/>
      </w:pPr>
      <w:r>
        <w:rPr>
          <w:sz w:val="28"/>
        </w:rPr>
        <w:t>Счет: 40101810335100010001</w:t>
      </w:r>
    </w:p>
    <w:p w:rsidR="00E25E3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25E3D">
      <w:pPr>
        <w:ind w:firstLine="708"/>
        <w:jc w:val="both"/>
      </w:pPr>
      <w:r>
        <w:rPr>
          <w:sz w:val="28"/>
        </w:rPr>
        <w:t>ОКТМО телефон</w:t>
      </w:r>
    </w:p>
    <w:p w:rsidR="00E25E3D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</w:t>
      </w:r>
      <w:r>
        <w:rPr>
          <w:sz w:val="28"/>
        </w:rPr>
        <w:t xml:space="preserve">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E25E3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</w:t>
      </w:r>
      <w:r>
        <w:rPr>
          <w:sz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5E3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В случае неуплаты административного штрафа в установленный зак</w:t>
      </w:r>
      <w:r>
        <w:rPr>
          <w:sz w:val="28"/>
        </w:rPr>
        <w:t xml:space="preserve">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E25E3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</w:t>
      </w:r>
      <w:r>
        <w:rPr>
          <w:sz w:val="28"/>
        </w:rPr>
        <w:t xml:space="preserve">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</w:t>
      </w:r>
      <w:r>
        <w:rPr>
          <w:sz w:val="28"/>
        </w:rPr>
        <w:t>пии постановления.</w:t>
      </w:r>
    </w:p>
    <w:p w:rsidR="00D84996">
      <w:pPr>
        <w:ind w:firstLine="708"/>
        <w:jc w:val="both"/>
      </w:pPr>
    </w:p>
    <w:p w:rsidR="00E25E3D" w:rsidP="00D84996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25E3D">
      <w:pPr>
        <w:widowControl w:val="0"/>
        <w:ind w:firstLine="540"/>
        <w:jc w:val="both"/>
      </w:pPr>
    </w:p>
    <w:sectPr w:rsidSect="00E25E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25E3D"/>
    <w:rsid w:val="00D84996"/>
    <w:rsid w:val="00E25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