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A224B">
      <w:pPr>
        <w:jc w:val="right"/>
      </w:pPr>
      <w:r>
        <w:t xml:space="preserve">                                                                                                Дело № 5-72-95/2018 </w:t>
      </w:r>
    </w:p>
    <w:p w:rsidR="00A77B3E">
      <w:r>
        <w:t xml:space="preserve">                                            </w:t>
      </w:r>
    </w:p>
    <w:p w:rsidR="00A77B3E" w:rsidP="00FA224B">
      <w:pPr>
        <w:jc w:val="center"/>
      </w:pPr>
      <w:r>
        <w:t>ПОСТАНОВЛЕНИЕ</w:t>
      </w:r>
    </w:p>
    <w:p w:rsidR="00A77B3E"/>
    <w:p w:rsidR="00A77B3E">
      <w:r>
        <w:t>22 марта 2018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FA224B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Хуторного Р.В., рассмотрев дело об админи</w:t>
      </w:r>
      <w:r>
        <w:t>стративном правонарушении, поступившее из ОГИБДД МО МВД Российской Федерации «</w:t>
      </w:r>
      <w:r>
        <w:t>Сакский</w:t>
      </w:r>
      <w:r>
        <w:t xml:space="preserve">» в отношении, </w:t>
      </w:r>
    </w:p>
    <w:p w:rsidR="00A77B3E" w:rsidP="00FA224B">
      <w:pPr>
        <w:jc w:val="both"/>
      </w:pPr>
      <w:r>
        <w:t xml:space="preserve">Хуторного Руслана Владимировича,                   </w:t>
      </w:r>
    </w:p>
    <w:p w:rsidR="00A77B3E" w:rsidP="00FA224B">
      <w:pPr>
        <w:jc w:val="both"/>
      </w:pPr>
      <w:r>
        <w:t>паспортные данные УССР, гражданина Российской Федерации, образование высшее, женатого, имеющего несовер</w:t>
      </w:r>
      <w:r>
        <w:t xml:space="preserve">шеннолетнего ребенка, не работающего, ранее не привлекаемого к административной ответственности, зарегистрированного и проживающего по адресу: адрес, УИН 18810491172600001202 </w:t>
      </w:r>
    </w:p>
    <w:p w:rsidR="00A77B3E" w:rsidP="00FA224B">
      <w:pPr>
        <w:jc w:val="both"/>
      </w:pPr>
      <w:r>
        <w:t>о привлечении его к административной ответственности за правонарушение, предусмо</w:t>
      </w:r>
      <w:r>
        <w:t xml:space="preserve">тренное частью 1 статьи 12.8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FA224B">
      <w:pPr>
        <w:jc w:val="both"/>
      </w:pPr>
      <w:r>
        <w:t>02 марта 2018 года в 21 час 33 минуты Хуторной Р.В. управлял транспортным средством – автомобилем марка автомобиля, государственный регис</w:t>
      </w:r>
      <w:r>
        <w:t>трационный знак А265ЕТ777, принадлежащим ему, на адрес в адрес в состоянии алкогольного опьянения. Был освидетельствован прибором «</w:t>
      </w:r>
      <w:r>
        <w:t>Alcotest</w:t>
      </w:r>
      <w:r>
        <w:t xml:space="preserve"> 6810 </w:t>
      </w:r>
      <w:r>
        <w:t>Drager</w:t>
      </w:r>
      <w:r>
        <w:t>», заводской номер прибора ARBL 0690, согласно показаний которого установлено содержание алкоголя в выдых</w:t>
      </w:r>
      <w:r>
        <w:t xml:space="preserve">аемом воздухе – 0,72 мг/л., чем нарушил п. 2.7 ПДД РФ, ответственность за которое предусмотрена ч. 1 ст. 12.8 </w:t>
      </w:r>
      <w:r>
        <w:t>КоАП</w:t>
      </w:r>
      <w:r>
        <w:t xml:space="preserve"> РФ.</w:t>
      </w:r>
    </w:p>
    <w:p w:rsidR="00A77B3E" w:rsidP="00FA224B">
      <w:pPr>
        <w:jc w:val="both"/>
      </w:pPr>
      <w:r>
        <w:t>В судебном заседании Хуторной Р.В. вину признал и пояснил, что в тот день работал в гараже, ремонтировал машину, автомобиль ему нужен для</w:t>
      </w:r>
      <w:r>
        <w:t xml:space="preserve"> того, чтоб возить больного отца в больницу в г. Симферополь, который нуждается в постоянном гемодиализе. В гараже глотнул немного пива, потом развернулся на автомобиле, чтоб загнать его в гараж и в тот момент подъехали сотрудники ГИБДД. Не отрицал факт то</w:t>
      </w:r>
      <w:r>
        <w:t xml:space="preserve">го, что употреблял спиртные напитки. Во время составления процессуальных документов был спокойный, когда было </w:t>
      </w:r>
      <w:r>
        <w:t>эвакуирование</w:t>
      </w:r>
      <w:r>
        <w:t xml:space="preserve"> автомобиля, он хотел забрать личные вещи, деньги и номенклатурно-военное имущество, но сотрудники ГИБДД ему не разрешили этого сдела</w:t>
      </w:r>
      <w:r>
        <w:t>ть, повышали голос, потом сели в его автомобиль и уехали. В содеянном раскаялся.</w:t>
      </w:r>
    </w:p>
    <w:p w:rsidR="00A77B3E" w:rsidP="00FA224B">
      <w:pPr>
        <w:jc w:val="both"/>
      </w:pPr>
      <w:r>
        <w:t xml:space="preserve">           Выслушав Хуторного Р.В., исследовав материалы дела об административном правонарушении, мировой судья пришел к выводу о наличии в действиях Хуторного Р.В. состава пр</w:t>
      </w:r>
      <w:r>
        <w:t xml:space="preserve">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FA224B">
      <w:pPr>
        <w:jc w:val="both"/>
      </w:pPr>
      <w: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</w:t>
      </w:r>
      <w: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A224B">
      <w:pPr>
        <w:jc w:val="both"/>
      </w:pPr>
      <w:r>
        <w:t>Частью 1 статьи 12.8 Кодекса Российской Федерации об  административных правонарушениях установ</w:t>
      </w:r>
      <w:r>
        <w:t xml:space="preserve">лена административная  ответственность за управление транспортным средством водителем,  находящимся в состоянии  опьянения.  </w:t>
      </w:r>
    </w:p>
    <w:p w:rsidR="00A77B3E" w:rsidP="00FA224B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</w:t>
      </w:r>
      <w:r>
        <w:t>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</w:t>
      </w:r>
      <w:r>
        <w:t xml:space="preserve"> миллиграмма на один литр выдыхаемого воздуха, или в случае наличия наркотических средств или психотропных веществ в организме человека.  </w:t>
      </w:r>
    </w:p>
    <w:p w:rsidR="00A77B3E" w:rsidP="00FA224B">
      <w:pPr>
        <w:jc w:val="both"/>
      </w:pPr>
      <w:r>
        <w:t>Как усматривается из протокола об административном правонарушении 61 АГ 342912 от 02 марта 2018 года, для привлечения</w:t>
      </w:r>
      <w:r>
        <w:t xml:space="preserve"> Хуторного Р.В. к административной ответственности, предусмотренной частью 1 статьи 12.8 Кодекса Российской Федерации об административных правонарушениях,  послужило то обстоятельство, что он 02 марта 2018 года в 21 час 33 минуты управлял транспортным сред</w:t>
      </w:r>
      <w:r>
        <w:t>ством – автомобилем марка автомобиля, государственный регистрационный знак А265ЕТ777, принадлежащим ему, на адрес в адрес в состоянии алкогольного опьянения. Был освидетельствован прибором «</w:t>
      </w:r>
      <w:r>
        <w:t>Alcotest</w:t>
      </w:r>
      <w:r>
        <w:t xml:space="preserve"> 6810 </w:t>
      </w:r>
      <w:r>
        <w:t>Drager</w:t>
      </w:r>
      <w:r>
        <w:t>», заводской номер прибора ARBL 0690, согласно</w:t>
      </w:r>
      <w:r>
        <w:t xml:space="preserve"> показаний которого установлено содержание алкоголя в выдыхаемом воздухе – 0,72 мг/л., чем нарушил п. 2.7 ПДД РФ, ответственность за которое предусмотрена ч. 1 ст. 12.8 </w:t>
      </w:r>
      <w:r>
        <w:t>КоАП</w:t>
      </w:r>
      <w:r>
        <w:t xml:space="preserve"> РФ (л.д. 1). </w:t>
      </w:r>
    </w:p>
    <w:p w:rsidR="00A77B3E" w:rsidP="00FA224B">
      <w:pPr>
        <w:jc w:val="both"/>
      </w:pPr>
      <w:r>
        <w:t>Постановлением Правительства Российской Федерации от дата N 475 утве</w:t>
      </w:r>
      <w:r>
        <w:t>рждены Правила освидетельствования лица, которое управляет транспортным  средством,  на  состояние  алкогольного 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>
        <w:t>видетельствования этого лица на состояние опьянения и  оформления  его результатов (далее ? Правила).</w:t>
      </w:r>
    </w:p>
    <w:p w:rsidR="00A77B3E" w:rsidP="00FA224B">
      <w:pPr>
        <w:jc w:val="both"/>
      </w:pPr>
      <w:r>
        <w:t xml:space="preserve">         Факт нахождения Хуторного Р.В. в состоянии алкогольного опьянения подтверждается актом освидетельствования на состояние алкогольного опьянения 61</w:t>
      </w:r>
      <w:r>
        <w:t xml:space="preserve"> АА 140151 от 02 марта 2018 года,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t>Alcotest</w:t>
      </w:r>
      <w:r>
        <w:t xml:space="preserve"> 6810 </w:t>
      </w:r>
      <w:r>
        <w:t>Drager</w:t>
      </w:r>
      <w:r>
        <w:t xml:space="preserve">», заводской номер прибора ARBL 0690, установлено нахождение Хуторного </w:t>
      </w:r>
      <w:r>
        <w:t>Р.В. в состоянии алкогольного опьянения с результатом анализа 0,72 мг/л, превышающим 0,16 мг/л ?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</w:t>
      </w:r>
      <w:r>
        <w:t>тствующей графе данного акта (л.д. 4).</w:t>
      </w:r>
    </w:p>
    <w:p w:rsidR="00A77B3E" w:rsidP="00FA224B">
      <w:pPr>
        <w:jc w:val="both"/>
      </w:pPr>
      <w:r>
        <w:t xml:space="preserve">          Кроме того, изложенные в указанном акте выводы о нахождении Хуторного Р.В. в состоянии алкогольного опьянения подтверждаются записью результатов </w:t>
      </w:r>
      <w:r>
        <w:t xml:space="preserve">исследования, согласно которым определено наличие абсолютного </w:t>
      </w:r>
      <w:r>
        <w:t>этилового спирта в концентрации 0,72 миллиграмма на один литр выдыхаемого воздуха (л.д. 3).</w:t>
      </w:r>
    </w:p>
    <w:p w:rsidR="00A77B3E" w:rsidP="00FA224B">
      <w:pPr>
        <w:jc w:val="both"/>
      </w:pPr>
      <w: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</w:t>
      </w:r>
      <w:r>
        <w:t>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77B3E" w:rsidP="00FA224B">
      <w:pPr>
        <w:jc w:val="both"/>
      </w:pPr>
      <w:r>
        <w:t>Установленное зако</w:t>
      </w:r>
      <w:r>
        <w:t>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</w:t>
      </w:r>
      <w:r>
        <w:t xml:space="preserve">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FA224B">
      <w:pPr>
        <w:jc w:val="both"/>
      </w:pPr>
      <w:r>
        <w:t>Как усматривается из материалов дела, 02 марта 2018 года должностным лицом инспе</w:t>
      </w:r>
      <w:r>
        <w:t>ктором ДПС группы ДПС ГИБДД МО МВД России «</w:t>
      </w:r>
      <w:r>
        <w:t>Сакский</w:t>
      </w:r>
      <w:r>
        <w:t xml:space="preserve">» лейтенантом полиции </w:t>
      </w:r>
      <w:r>
        <w:t>фио</w:t>
      </w:r>
      <w:r>
        <w:t xml:space="preserve"> в отношении Хуторного Р.В.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</w:t>
      </w:r>
      <w:r>
        <w:t>вования на состояние алкогольного опьянения.</w:t>
      </w:r>
    </w:p>
    <w:p w:rsidR="00A77B3E" w:rsidP="00FA224B">
      <w:pPr>
        <w:jc w:val="both"/>
      </w:pPr>
      <w:r>
        <w:t>Согласно протоколу об отстранении от управления транспортным средством 61 АМ 412717 соответствующие процессуальные действия производились без участия понятых, с применением видеозаписи (л.д. 2).</w:t>
      </w:r>
    </w:p>
    <w:p w:rsidR="00A77B3E" w:rsidP="00FA224B">
      <w:pPr>
        <w:jc w:val="both"/>
      </w:pPr>
      <w:r>
        <w:t xml:space="preserve">Как </w:t>
      </w:r>
      <w:r>
        <w:t xml:space="preserve">усматривается из копии свидетельства о поверке № л-0000073 средства измерения Анализатора паров эталона в выдыхаемом воздухе </w:t>
      </w:r>
      <w:r>
        <w:t>Alcotest</w:t>
      </w:r>
      <w:r>
        <w:t xml:space="preserve"> модели 6810, данный прибор действителен до 29 мая 2018 года (л.д. 5).</w:t>
      </w:r>
    </w:p>
    <w:p w:rsidR="00A77B3E" w:rsidP="00FA224B">
      <w:pPr>
        <w:jc w:val="both"/>
      </w:pPr>
      <w:r>
        <w:t>Согласно протокола о задержании транспортного средст</w:t>
      </w:r>
      <w:r>
        <w:t xml:space="preserve">ва от 02 марта 2018 года, было задержано транспортное средство марки марка автомобиля, государственный регистрационный знак А265ЕТ777 и передано для транспортировки и помещения на специализированную стоянку наименование организации (л.д. 6). </w:t>
      </w:r>
    </w:p>
    <w:p w:rsidR="00A77B3E" w:rsidP="00FA224B">
      <w:pPr>
        <w:jc w:val="both"/>
      </w:pPr>
      <w:r>
        <w:t>Рапорт инспек</w:t>
      </w:r>
      <w:r>
        <w:t>тора группы ДПС ГИБДД МО МВД России «</w:t>
      </w:r>
      <w:r>
        <w:t>Сакский</w:t>
      </w:r>
      <w:r>
        <w:t xml:space="preserve">» лейтенанта полиции </w:t>
      </w:r>
      <w:r>
        <w:t>фио</w:t>
      </w:r>
      <w:r>
        <w:t xml:space="preserve"> от 02 марта 2018 года подтверждает факт о выявленном административном правонарушении от 02 марта 2018 года в отношении гражданина Хуторного Р.В. (л.д. 7).</w:t>
      </w:r>
    </w:p>
    <w:p w:rsidR="00A77B3E" w:rsidP="00FA224B">
      <w:pPr>
        <w:jc w:val="both"/>
      </w:pPr>
      <w:r>
        <w:t>Как усматривается из видеозаписи</w:t>
      </w:r>
      <w:r>
        <w:t xml:space="preserve"> фиксации процессуальных действий, инспектором ГИБДД разъяснены Хуторному Р.В. права, предусмотренные ст. 25.1 </w:t>
      </w:r>
      <w:r>
        <w:t>КоАП</w:t>
      </w:r>
      <w:r>
        <w:t xml:space="preserve"> РФ и положения ст. 51 Конституции РФ. Было проведено освидетельствование на состояние алкогольного опьянения в отношении Хуторного Р.В., сог</w:t>
      </w:r>
      <w:r>
        <w:t>ласно которому по результатам освидетельствования с применением специального технического средства измерения «</w:t>
      </w:r>
      <w:r>
        <w:t>Alcotest</w:t>
      </w:r>
      <w:r>
        <w:t xml:space="preserve"> 6810 </w:t>
      </w:r>
      <w:r>
        <w:t>Drager</w:t>
      </w:r>
      <w:r>
        <w:t>», заводской номер прибора ARBL 0690, установлено нахождение Хуторного Р.В. в состоянии алкогольного опьянения с результатом а</w:t>
      </w:r>
      <w:r>
        <w:t xml:space="preserve">нализа 0,72 мг/л. С результатами освидетельствования на состояние алкогольного опьянения Хуторной </w:t>
      </w:r>
      <w:r>
        <w:t>Р.В. согласился. Оказание какого-либо давления со стороны сотрудников ГИБДД на Хуторного Р.В. при этом не усматривается (л.д. 8).</w:t>
      </w:r>
    </w:p>
    <w:p w:rsidR="00A77B3E" w:rsidP="00FA224B">
      <w:pPr>
        <w:jc w:val="both"/>
      </w:pPr>
      <w:r>
        <w:t>Письменные доказательства су</w:t>
      </w:r>
      <w:r>
        <w:t xml:space="preserve">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FA224B">
      <w:pPr>
        <w:jc w:val="both"/>
      </w:pPr>
      <w:r>
        <w:t xml:space="preserve">          Учитывая вышеизложенные доказательства в их совокупности, мировой</w:t>
      </w:r>
      <w:r>
        <w:t xml:space="preserve"> судья приходит к выводу о законности выводов уполномоченного должностного лица о нахождении Хуторного Р.В. в состоянии алкогольного опьянения, поскольку действия должностного лица по прохождению Хуторным Р.В. освидетельствования на состояние алкогольного </w:t>
      </w:r>
      <w:r>
        <w:t>опьянения соответствуют требованиям Правил.</w:t>
      </w:r>
    </w:p>
    <w:p w:rsidR="00A77B3E" w:rsidP="00FA224B">
      <w:pPr>
        <w:jc w:val="both"/>
      </w:pPr>
      <w:r>
        <w:t xml:space="preserve">           При таких обстоятельствах в действиях Хуторного Р.В. имеется состав правонарушения, предусмотренного частью 1 статьи 12.8 Кодекса Российской Федерации об административных правонарушениях, а именно: упр</w:t>
      </w:r>
      <w:r>
        <w:t>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A224B">
      <w:pPr>
        <w:jc w:val="both"/>
      </w:pPr>
      <w:r>
        <w:tab/>
        <w:t xml:space="preserve">  Как усматривается из материалов дела, Хуторной Р.В. в установленном законом порядке получал специальное право управ</w:t>
      </w:r>
      <w:r>
        <w:t>ления транспортными средствами и водительское удостоверение 7718411766, выданное ГИБДД 8205 от  дата, кат. «А, В».</w:t>
      </w:r>
    </w:p>
    <w:p w:rsidR="00A77B3E" w:rsidP="00FA224B">
      <w:pPr>
        <w:jc w:val="both"/>
      </w:pPr>
      <w:r>
        <w:t xml:space="preserve">  Согласно части 2 статьи 4.1 Кодекса Российской Федерации об административных правонарушениях при назначении административного наказания физ</w:t>
      </w:r>
      <w:r>
        <w:t>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t xml:space="preserve">.           </w:t>
      </w:r>
    </w:p>
    <w:p w:rsidR="00A77B3E" w:rsidP="00FA224B">
      <w:pPr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учитывая признание вины и раскаяние в содеянном, а также нахождение на иждивении больного отца, что мировой судья признает обстоятельствами</w:t>
      </w:r>
      <w:r>
        <w:t>, смягчающими административную ответственность, учитывая данные о личности Хуторного Р.В., ранее не привлекаемого к административной ответственности, положительно характеризующегося за прошедшее время прохождения военной службы (уволен на основании выписки</w:t>
      </w:r>
      <w:r>
        <w:t xml:space="preserve"> из приказа командира в/ч 32103 от 12.03.2018 года № 18),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с</w:t>
      </w:r>
      <w:r>
        <w:t xml:space="preserve"> лишением права управления транспортными средствами в нижнем пределе, установленном санкцией ч.1 ст. 12.8 </w:t>
      </w:r>
      <w:r>
        <w:t>КоАП</w:t>
      </w:r>
      <w:r>
        <w:t xml:space="preserve"> РФ.          </w:t>
      </w:r>
    </w:p>
    <w:p w:rsidR="00A77B3E" w:rsidP="00FA224B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</w:t>
      </w:r>
      <w:r>
        <w:t xml:space="preserve">овой судья </w:t>
      </w:r>
    </w:p>
    <w:p w:rsidR="00A77B3E" w:rsidP="00FA224B">
      <w:pPr>
        <w:jc w:val="both"/>
      </w:pPr>
    </w:p>
    <w:p w:rsidR="00A77B3E" w:rsidP="00FA224B">
      <w:pPr>
        <w:jc w:val="center"/>
      </w:pPr>
      <w:r>
        <w:t>ПОСТАНОВИЛ:</w:t>
      </w:r>
    </w:p>
    <w:p w:rsidR="00A77B3E" w:rsidP="00FA224B">
      <w:pPr>
        <w:jc w:val="both"/>
      </w:pPr>
    </w:p>
    <w:p w:rsidR="00A77B3E" w:rsidP="00FA224B">
      <w:pPr>
        <w:jc w:val="both"/>
      </w:pPr>
      <w:r>
        <w:t xml:space="preserve">Хуторного Руслана Владимировича признать виновным в совершении административного правонарушения, предусмотренного частью 1 статьи 12.8 </w:t>
      </w:r>
      <w:r>
        <w:t>Кодекса Российской Федерации об административных правонарушениях, и назначить ему административ</w:t>
      </w:r>
      <w:r>
        <w:t>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FA224B">
      <w:pPr>
        <w:jc w:val="both"/>
      </w:pPr>
      <w:r>
        <w:t>Штраф подлежит уплате по реквизитам: получатель платежа: УФК (МО ОМВД России</w:t>
      </w:r>
      <w:r>
        <w:t xml:space="preserve"> «</w:t>
      </w:r>
      <w:r>
        <w:t>Сакский</w:t>
      </w:r>
      <w:r>
        <w:t xml:space="preserve">»), ИНН 9107000095, </w:t>
      </w:r>
      <w:r>
        <w:t>р</w:t>
      </w:r>
      <w:r>
        <w:t>/с 40101810335100010001, банк получателя КБК 18811630020016000140, БИК 043510001, КПП 910701001, ОКТМО 35721000, УИН 8810491172600001202, назначение платежа – административный штраф.</w:t>
      </w:r>
    </w:p>
    <w:p w:rsidR="00A77B3E" w:rsidP="00FA224B">
      <w:pPr>
        <w:jc w:val="both"/>
      </w:pPr>
      <w:r>
        <w:t>Об уплате штрафа необходимо сообщить, предс</w:t>
      </w:r>
      <w:r>
        <w:t xml:space="preserve">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FA224B">
      <w:pPr>
        <w:jc w:val="both"/>
      </w:pPr>
      <w:r>
        <w:t xml:space="preserve"> </w:t>
      </w:r>
      <w:r>
        <w:t xml:space="preserve">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силу.</w:t>
      </w:r>
    </w:p>
    <w:p w:rsidR="00A77B3E" w:rsidP="00FA224B">
      <w:pPr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</w:t>
      </w:r>
      <w:r>
        <w:t>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 w:rsidP="00FA224B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</w:t>
      </w:r>
      <w: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FA224B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</w:t>
      </w:r>
      <w:r>
        <w:t>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</w:t>
      </w:r>
      <w:r>
        <w:t xml:space="preserve"> тот же срок. </w:t>
      </w:r>
    </w:p>
    <w:p w:rsidR="00A77B3E" w:rsidP="00FA224B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</w:t>
      </w:r>
      <w:r>
        <w:t>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A224B">
      <w:pPr>
        <w:jc w:val="both"/>
      </w:pPr>
      <w:r>
        <w:t>Пост</w:t>
      </w:r>
      <w:r>
        <w:t xml:space="preserve">ановление может быть обжаловано лицами, указанными в статьях 25.1 – 25.5 Кодекса Российской Федерации об административных правонарушениях в течение </w:t>
      </w:r>
      <w:r>
        <w:t xml:space="preserve">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</w:t>
      </w:r>
      <w:r>
        <w:t xml:space="preserve">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FA224B">
      <w:pPr>
        <w:jc w:val="both"/>
      </w:pPr>
    </w:p>
    <w:p w:rsidR="00A77B3E" w:rsidP="00FA224B">
      <w:pPr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Е.В. </w:t>
      </w:r>
      <w:r>
        <w:t>Костюкова</w:t>
      </w:r>
    </w:p>
    <w:p w:rsidR="00A77B3E" w:rsidP="00FA224B">
      <w:pPr>
        <w:jc w:val="both"/>
      </w:pPr>
    </w:p>
    <w:p w:rsidR="00A77B3E" w:rsidP="00FA224B">
      <w:pPr>
        <w:jc w:val="both"/>
      </w:pPr>
    </w:p>
    <w:p w:rsidR="00A77B3E" w:rsidP="00FA224B">
      <w:pPr>
        <w:jc w:val="both"/>
      </w:pPr>
    </w:p>
    <w:p w:rsidR="00A77B3E" w:rsidP="00FA224B">
      <w:pPr>
        <w:jc w:val="both"/>
      </w:pPr>
    </w:p>
    <w:sectPr w:rsidSect="007A77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7D4"/>
    <w:rsid w:val="007A77D4"/>
    <w:rsid w:val="00A77B3E"/>
    <w:rsid w:val="00FA2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7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