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34F3D"/>
    <w:p w:rsidR="00434F3D" w:rsidP="002D56C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5-72-101/2023</w:t>
      </w:r>
    </w:p>
    <w:p w:rsidR="002D56CB">
      <w:pPr>
        <w:jc w:val="right"/>
        <w:rPr>
          <w:sz w:val="28"/>
        </w:rPr>
      </w:pPr>
      <w:r>
        <w:rPr>
          <w:sz w:val="28"/>
        </w:rPr>
        <w:t>УИД 91МS0072-телефон-телефон</w:t>
      </w:r>
    </w:p>
    <w:p w:rsidR="00434F3D">
      <w:pPr>
        <w:jc w:val="right"/>
      </w:pPr>
      <w:r>
        <w:rPr>
          <w:b/>
          <w:sz w:val="28"/>
        </w:rPr>
        <w:t xml:space="preserve"> </w:t>
      </w:r>
    </w:p>
    <w:p w:rsidR="00434F3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434F3D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29 марта 2023 года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г. Саки, ул. </w:t>
      </w:r>
      <w:r>
        <w:rPr>
          <w:rFonts w:ascii="Times New Roman" w:hAnsi="Times New Roman" w:cs="Times New Roman"/>
          <w:b w:val="0"/>
          <w:sz w:val="28"/>
        </w:rPr>
        <w:t>Трудовая</w:t>
      </w:r>
      <w:r>
        <w:rPr>
          <w:rFonts w:ascii="Times New Roman" w:hAnsi="Times New Roman" w:cs="Times New Roman"/>
          <w:b w:val="0"/>
          <w:sz w:val="28"/>
        </w:rPr>
        <w:t>, 8</w:t>
      </w:r>
    </w:p>
    <w:p w:rsidR="002D56CB" w:rsidRPr="002D56CB" w:rsidP="002D56CB"/>
    <w:p w:rsidR="00434F3D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434F3D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– Стецюк А.В.,</w:t>
      </w:r>
    </w:p>
    <w:p w:rsidR="00434F3D">
      <w:pPr>
        <w:ind w:firstLine="708"/>
        <w:jc w:val="both"/>
      </w:pPr>
      <w:r>
        <w:rPr>
          <w:sz w:val="28"/>
        </w:rPr>
        <w:t>рассмотрев дело об админис</w:t>
      </w:r>
      <w:r>
        <w:rPr>
          <w:sz w:val="28"/>
        </w:rPr>
        <w:t>тративном правонарушении, поступившее МО МВД России «</w:t>
      </w:r>
      <w:r>
        <w:rPr>
          <w:sz w:val="28"/>
        </w:rPr>
        <w:t>Сакский</w:t>
      </w:r>
      <w:r>
        <w:rPr>
          <w:sz w:val="28"/>
        </w:rPr>
        <w:t>», в отношении,</w:t>
      </w:r>
      <w:r>
        <w:rPr>
          <w:b/>
          <w:sz w:val="28"/>
        </w:rPr>
        <w:t xml:space="preserve"> </w:t>
      </w:r>
    </w:p>
    <w:p w:rsidR="00434F3D">
      <w:pPr>
        <w:ind w:left="1560"/>
        <w:jc w:val="both"/>
      </w:pPr>
      <w:r>
        <w:rPr>
          <w:sz w:val="28"/>
        </w:rPr>
        <w:t>Стецюк Андрея Владимировича, паспортные данные, гражданина Российской Федерации (паспортные данные, выдан УМВД России по адрес дата, код подразделения 920-004), имеющего высшее об</w:t>
      </w:r>
      <w:r>
        <w:rPr>
          <w:sz w:val="28"/>
        </w:rPr>
        <w:t xml:space="preserve">разование, холостого, имеющего одного малолетнего ребенка, работающего председателем правления Суворовского потребительского общества, ранее не привлекаемого к административной ответственности, зарегистрированного по адресу: адрес, фактически проживающего </w:t>
      </w:r>
      <w:r>
        <w:rPr>
          <w:sz w:val="28"/>
        </w:rPr>
        <w:t xml:space="preserve">по адресу: адрес, </w:t>
      </w:r>
    </w:p>
    <w:p w:rsidR="00434F3D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частью 3 статьи 14.16 Кодекса Российской Федерации об административных правонарушениях, </w:t>
      </w:r>
    </w:p>
    <w:p w:rsidR="00434F3D" w:rsidP="002D56CB">
      <w:pPr>
        <w:jc w:val="center"/>
      </w:pPr>
      <w:r>
        <w:rPr>
          <w:b/>
          <w:sz w:val="28"/>
        </w:rPr>
        <w:t>УСТАНОВИЛ:</w:t>
      </w:r>
    </w:p>
    <w:p w:rsidR="00434F3D">
      <w:pPr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Стецюк А.В., являясь председателем п</w:t>
      </w:r>
      <w:r>
        <w:rPr>
          <w:sz w:val="28"/>
        </w:rPr>
        <w:t>равления Суворовского потребительского общества, в магазине «Продукты», расположенном по адресу: адрес, Суворовский сельский совет, адрес, допустил к розничной продаже алкогольную продукцию, а именно: вино, водку, коньяк в ассортименте, на которых отсутств</w:t>
      </w:r>
      <w:r>
        <w:rPr>
          <w:sz w:val="28"/>
        </w:rPr>
        <w:t>овали ценники с указанием сведений, определенных п. 3 ст. 11 Федерального закона от дата N 171-ФЗ «О государственном регулировании производства и оборота этилового спирта, алкогольной и спиртосодержащей продукции», а именно: «Особые требования к производст</w:t>
      </w:r>
      <w:r>
        <w:rPr>
          <w:sz w:val="28"/>
        </w:rPr>
        <w:t>ву и обороту алкогольной и спиртосодержащей продукции».</w:t>
      </w:r>
    </w:p>
    <w:p w:rsidR="00434F3D">
      <w:pPr>
        <w:ind w:firstLine="708"/>
        <w:jc w:val="both"/>
      </w:pPr>
      <w:r>
        <w:rPr>
          <w:sz w:val="28"/>
        </w:rPr>
        <w:t>По данному факту</w:t>
      </w:r>
      <w:r>
        <w:rPr>
          <w:sz w:val="20"/>
        </w:rPr>
        <w:t xml:space="preserve"> </w:t>
      </w:r>
      <w:r>
        <w:rPr>
          <w:color w:val="0000FF"/>
          <w:sz w:val="28"/>
          <w:u w:val="single"/>
        </w:rPr>
        <w:t>в</w:t>
      </w:r>
      <w:r>
        <w:rPr>
          <w:sz w:val="20"/>
        </w:rPr>
        <w:t xml:space="preserve"> </w:t>
      </w:r>
      <w:r>
        <w:rPr>
          <w:sz w:val="28"/>
        </w:rPr>
        <w:t xml:space="preserve">отношении Стецюк А.В. был составлен протокол об административном правонарушении, предусмотренном ч. 3 ст. 14.16 КоАП РФ - нарушение </w:t>
      </w:r>
      <w:hyperlink r:id="rId4" w:history="1">
        <w:r>
          <w:rPr>
            <w:color w:val="0000FF"/>
            <w:sz w:val="28"/>
            <w:u w:val="single"/>
          </w:rPr>
          <w:t>особых требований и правил</w:t>
        </w:r>
      </w:hyperlink>
      <w:r>
        <w:rPr>
          <w:sz w:val="28"/>
        </w:rPr>
        <w:t xml:space="preserve"> розничной продажи алкогольной и спиртосодержащей продукции, за исключением случаев, предусмотренных </w:t>
      </w:r>
      <w:hyperlink r:id="rId5" w:anchor="dst7946" w:history="1">
        <w:r>
          <w:rPr>
            <w:color w:val="0000FF"/>
            <w:sz w:val="28"/>
            <w:u w:val="single"/>
          </w:rPr>
          <w:t>частью 2 статьи 14.17.1</w:t>
        </w:r>
      </w:hyperlink>
      <w:r>
        <w:rPr>
          <w:sz w:val="28"/>
        </w:rPr>
        <w:t xml:space="preserve"> настоящего Кодекса.</w:t>
      </w:r>
    </w:p>
    <w:p w:rsidR="00434F3D">
      <w:pPr>
        <w:ind w:firstLine="708"/>
        <w:jc w:val="both"/>
      </w:pPr>
      <w:r>
        <w:rPr>
          <w:sz w:val="28"/>
        </w:rPr>
        <w:t xml:space="preserve">В судебном заседании Стецюк А.В. вину в совершении вышеуказанного правонарушения признал полностью, не оспаривал фактические обстоятельства </w:t>
      </w:r>
      <w:r>
        <w:rPr>
          <w:sz w:val="28"/>
        </w:rPr>
        <w:t>дела, изложенн</w:t>
      </w:r>
      <w:r>
        <w:rPr>
          <w:sz w:val="28"/>
        </w:rPr>
        <w:t>ые в протоколе об административном правонарушении. Просил назначить наказание в виде предупреждения, указывая на то, что ранее к административной ответственности не привлекался, допущенные нарушения устранены. Впредь обязался не допускать подобного. В соде</w:t>
      </w:r>
      <w:r>
        <w:rPr>
          <w:sz w:val="28"/>
        </w:rPr>
        <w:t xml:space="preserve">янном раскаялся. </w:t>
      </w:r>
    </w:p>
    <w:p w:rsidR="00434F3D">
      <w:pPr>
        <w:ind w:firstLine="708"/>
        <w:jc w:val="both"/>
      </w:pPr>
      <w:r>
        <w:rPr>
          <w:sz w:val="28"/>
        </w:rPr>
        <w:t>Выслушав Стецюк А.В., исследовав материалы дела, суд пришел к выводу о наличии в действиях Стецюк А.В. состава правонарушения, предусмотренного ст. 14.16 ч.3 КоАП РФ, исходя из следующего.</w:t>
      </w:r>
    </w:p>
    <w:p w:rsidR="00434F3D">
      <w:pPr>
        <w:ind w:firstLine="708"/>
        <w:jc w:val="both"/>
      </w:pPr>
      <w:r>
        <w:rPr>
          <w:sz w:val="28"/>
        </w:rPr>
        <w:t xml:space="preserve">Согласно </w:t>
      </w:r>
      <w:hyperlink r:id="rId6" w:anchor="/document/12125267/entry/21" w:history="1">
        <w:r>
          <w:rPr>
            <w:color w:val="0000FF"/>
            <w:sz w:val="28"/>
            <w:u w:val="single"/>
          </w:rPr>
          <w:t>ст. 2.1</w:t>
        </w:r>
      </w:hyperlink>
      <w:r>
        <w:rPr>
          <w:sz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6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34F3D">
      <w:pPr>
        <w:ind w:firstLine="708"/>
        <w:jc w:val="both"/>
      </w:pPr>
      <w:r>
        <w:rPr>
          <w:sz w:val="28"/>
        </w:rPr>
        <w:t xml:space="preserve">В соответствии с ч . 3 ст. </w:t>
      </w:r>
      <w:hyperlink r:id="rId7" w:tgtFrame="_blank" w:history="1">
        <w:r>
          <w:rPr>
            <w:color w:val="0000FF"/>
            <w:sz w:val="28"/>
            <w:u w:val="single"/>
          </w:rPr>
          <w:t>14.16 КоАП</w:t>
        </w:r>
      </w:hyperlink>
      <w:r>
        <w:rPr>
          <w:sz w:val="28"/>
        </w:rPr>
        <w:t xml:space="preserve"> РФ предусмотрено наказание за 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8" w:anchor="dst7946" w:history="1">
        <w:r>
          <w:rPr>
            <w:color w:val="0000FF"/>
            <w:sz w:val="28"/>
            <w:u w:val="single"/>
          </w:rPr>
          <w:t>частью 2 статьи 14.17.1</w:t>
        </w:r>
      </w:hyperlink>
      <w:r>
        <w:rPr>
          <w:sz w:val="28"/>
        </w:rPr>
        <w:t xml:space="preserve"> настоящего Кодекса.</w:t>
      </w:r>
    </w:p>
    <w:p w:rsidR="00434F3D">
      <w:pPr>
        <w:ind w:firstLine="708"/>
        <w:jc w:val="both"/>
      </w:pPr>
      <w:r>
        <w:rPr>
          <w:sz w:val="28"/>
        </w:rPr>
        <w:t xml:space="preserve">Объективной стороной данного административного правонарушения является нарушение иных (то есть не предусмотренных частями 1 - 2.1 </w:t>
      </w:r>
      <w:r>
        <w:rPr>
          <w:sz w:val="28"/>
        </w:rPr>
        <w:t>названной нормы) правил розничной продажи алкогольной и спиртосодержащей продукции.</w:t>
      </w:r>
    </w:p>
    <w:p w:rsidR="00434F3D">
      <w:pPr>
        <w:ind w:firstLine="708"/>
        <w:jc w:val="both"/>
      </w:pPr>
      <w:r>
        <w:rPr>
          <w:sz w:val="28"/>
        </w:rPr>
        <w:t>Согласно п. 3 ч. 11 ст. 16 ФЗ № 171-ФЗ «О государственном регулировании производства и оборота этилового спирта, алкогольной и спиртосодержащей продукции» (далее - ФЗ № 171</w:t>
      </w:r>
      <w:r>
        <w:rPr>
          <w:sz w:val="28"/>
        </w:rPr>
        <w:t>- ФЗ) Алкогольная продукция, находящаяся в розничной продаже на адрес, сопровождается информацией на русском языке, которая должна содержать сведения о:</w:t>
      </w:r>
    </w:p>
    <w:p w:rsidR="00434F3D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наименовании</w:t>
      </w:r>
      <w:r>
        <w:rPr>
          <w:sz w:val="28"/>
        </w:rPr>
        <w:t xml:space="preserve"> алкогольной продукции;</w:t>
      </w:r>
    </w:p>
    <w:p w:rsidR="00434F3D">
      <w:pPr>
        <w:ind w:firstLine="708"/>
        <w:jc w:val="both"/>
      </w:pPr>
      <w:r>
        <w:rPr>
          <w:sz w:val="28"/>
        </w:rPr>
        <w:t>- цене алкогольной продукции;</w:t>
      </w:r>
    </w:p>
    <w:p w:rsidR="00434F3D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наименовании</w:t>
      </w:r>
      <w:r>
        <w:rPr>
          <w:sz w:val="28"/>
        </w:rPr>
        <w:t xml:space="preserve"> производителя (юриди</w:t>
      </w:r>
      <w:r>
        <w:rPr>
          <w:sz w:val="28"/>
        </w:rPr>
        <w:t>ческом адресе);</w:t>
      </w:r>
    </w:p>
    <w:p w:rsidR="00434F3D">
      <w:pPr>
        <w:ind w:firstLine="708"/>
        <w:jc w:val="both"/>
      </w:pPr>
      <w:r>
        <w:rPr>
          <w:sz w:val="28"/>
        </w:rPr>
        <w:t>- стране происхождения алкогольной продукции;</w:t>
      </w:r>
    </w:p>
    <w:p w:rsidR="00434F3D">
      <w:pPr>
        <w:ind w:firstLine="708"/>
        <w:jc w:val="both"/>
      </w:pPr>
      <w:r>
        <w:rPr>
          <w:sz w:val="28"/>
        </w:rPr>
        <w:t>- сертификации алкогольной продукции или декларировании ее соответствия;</w:t>
      </w:r>
    </w:p>
    <w:p w:rsidR="00434F3D">
      <w:pPr>
        <w:ind w:firstLine="708"/>
        <w:jc w:val="both"/>
      </w:pPr>
      <w:r>
        <w:rPr>
          <w:sz w:val="28"/>
        </w:rPr>
        <w:t xml:space="preserve">- государственных </w:t>
      </w:r>
      <w:r>
        <w:rPr>
          <w:sz w:val="28"/>
        </w:rPr>
        <w:t>стандартах</w:t>
      </w:r>
      <w:r>
        <w:rPr>
          <w:sz w:val="28"/>
        </w:rPr>
        <w:t>, требованиям которых алкогольная продукция должна соответствовать;</w:t>
      </w:r>
    </w:p>
    <w:p w:rsidR="00434F3D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объеме</w:t>
      </w:r>
      <w:r>
        <w:rPr>
          <w:sz w:val="28"/>
        </w:rPr>
        <w:t xml:space="preserve"> алкогольной </w:t>
      </w:r>
      <w:r>
        <w:rPr>
          <w:sz w:val="28"/>
        </w:rPr>
        <w:t>продукции в потребительской таре;</w:t>
      </w:r>
    </w:p>
    <w:p w:rsidR="00434F3D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наименованиях</w:t>
      </w:r>
      <w:r>
        <w:rPr>
          <w:sz w:val="28"/>
        </w:rPr>
        <w:t xml:space="preserve"> основных ингредиентов, влияющих на вкус и аромат алкогольной продукции;</w:t>
      </w:r>
    </w:p>
    <w:p w:rsidR="00434F3D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содержании</w:t>
      </w:r>
      <w:r>
        <w:rPr>
          <w:sz w:val="28"/>
        </w:rPr>
        <w:t xml:space="preserve"> вредных для здоровья веществ по сравнению с обязательными требованиями государственных стандартов и противопоказаниях к е</w:t>
      </w:r>
      <w:r>
        <w:rPr>
          <w:sz w:val="28"/>
        </w:rPr>
        <w:t>е применению;</w:t>
      </w:r>
    </w:p>
    <w:p w:rsidR="00434F3D">
      <w:pPr>
        <w:ind w:firstLine="708"/>
        <w:jc w:val="both"/>
      </w:pPr>
      <w:r>
        <w:rPr>
          <w:sz w:val="28"/>
        </w:rPr>
        <w:t>- дате изготовления и сроке использования или конечном сроке использования;</w:t>
      </w:r>
    </w:p>
    <w:p w:rsidR="00434F3D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содержании</w:t>
      </w:r>
      <w:r>
        <w:rPr>
          <w:sz w:val="28"/>
        </w:rPr>
        <w:t xml:space="preserve">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</w:t>
      </w:r>
      <w:r>
        <w:rPr>
          <w:sz w:val="28"/>
        </w:rPr>
        <w:t>и в объеме потребительской тары;</w:t>
      </w:r>
    </w:p>
    <w:p w:rsidR="00434F3D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вреде</w:t>
      </w:r>
      <w:r>
        <w:rPr>
          <w:sz w:val="28"/>
        </w:rPr>
        <w:t xml:space="preserve"> употребления алкогольной продукции для здоровья.</w:t>
      </w:r>
    </w:p>
    <w:p w:rsidR="00434F3D">
      <w:pPr>
        <w:ind w:firstLine="708"/>
        <w:jc w:val="both"/>
      </w:pPr>
      <w:r>
        <w:rPr>
          <w:sz w:val="28"/>
        </w:rPr>
        <w:t>Указанная информация доводится до потребителей в порядке, установленном Правительством Российской Федерации.</w:t>
      </w:r>
    </w:p>
    <w:p w:rsidR="00434F3D">
      <w:pPr>
        <w:ind w:firstLine="708"/>
        <w:jc w:val="both"/>
      </w:pPr>
      <w:r>
        <w:rPr>
          <w:sz w:val="28"/>
        </w:rPr>
        <w:t>К особенностям розничной продажи винодельческой продукции</w:t>
      </w:r>
      <w:r>
        <w:rPr>
          <w:sz w:val="28"/>
        </w:rPr>
        <w:t xml:space="preserve"> применяется </w:t>
      </w:r>
      <w:hyperlink r:id="rId9" w:anchor="dst100500" w:history="1">
        <w:r>
          <w:rPr>
            <w:color w:val="0000FF"/>
            <w:sz w:val="28"/>
            <w:u w:val="single"/>
          </w:rPr>
          <w:t>законодательство</w:t>
        </w:r>
      </w:hyperlink>
      <w:r>
        <w:rPr>
          <w:sz w:val="28"/>
        </w:rPr>
        <w:t xml:space="preserve"> о виноградарстве и виноделии, если иное не установлено настоящим Федеральным законом.</w:t>
      </w:r>
    </w:p>
    <w:p w:rsidR="00434F3D">
      <w:pPr>
        <w:jc w:val="both"/>
      </w:pPr>
      <w:r>
        <w:rPr>
          <w:sz w:val="27"/>
        </w:rPr>
        <w:t>Факт соверше</w:t>
      </w:r>
      <w:r>
        <w:rPr>
          <w:sz w:val="27"/>
        </w:rPr>
        <w:t xml:space="preserve">ния административного правонарушения и виновность </w:t>
      </w:r>
      <w:r>
        <w:rPr>
          <w:sz w:val="28"/>
        </w:rPr>
        <w:t>Стецюк А.В.</w:t>
      </w:r>
      <w:r>
        <w:rPr>
          <w:sz w:val="27"/>
        </w:rPr>
        <w:t xml:space="preserve"> подтверждены совокупностью доказательств, достоверность и допустимость которых сомнений не вызывают, а именно:</w:t>
      </w:r>
    </w:p>
    <w:p w:rsidR="00434F3D">
      <w:pPr>
        <w:jc w:val="both"/>
      </w:pPr>
      <w:r>
        <w:rPr>
          <w:sz w:val="28"/>
        </w:rPr>
        <w:t xml:space="preserve">- протоколом об административном правонарушении 82 01 № 116529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34F3D">
      <w:pPr>
        <w:ind w:firstLine="708"/>
        <w:jc w:val="both"/>
      </w:pPr>
      <w:r>
        <w:rPr>
          <w:sz w:val="28"/>
        </w:rPr>
        <w:t xml:space="preserve">- рапортом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34F3D">
      <w:pPr>
        <w:ind w:firstLine="708"/>
        <w:jc w:val="both"/>
      </w:pPr>
      <w:r>
        <w:rPr>
          <w:sz w:val="28"/>
        </w:rPr>
        <w:t xml:space="preserve">- объяснением Стецюк А.В.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34F3D">
      <w:pPr>
        <w:ind w:firstLine="708"/>
        <w:jc w:val="both"/>
      </w:pPr>
      <w:r>
        <w:rPr>
          <w:sz w:val="28"/>
        </w:rPr>
        <w:t xml:space="preserve">- протоколом осмотра помещений, территорий </w:t>
      </w:r>
      <w:r>
        <w:rPr>
          <w:sz w:val="28"/>
        </w:rPr>
        <w:t>от</w:t>
      </w:r>
      <w:r>
        <w:rPr>
          <w:sz w:val="28"/>
        </w:rPr>
        <w:t xml:space="preserve"> дата, с приложением на 3-х листах и </w:t>
      </w:r>
      <w:r>
        <w:rPr>
          <w:sz w:val="28"/>
        </w:rPr>
        <w:t>фототаблицей</w:t>
      </w:r>
      <w:r>
        <w:rPr>
          <w:sz w:val="28"/>
        </w:rPr>
        <w:t>.</w:t>
      </w:r>
    </w:p>
    <w:p w:rsidR="00434F3D">
      <w:pPr>
        <w:ind w:firstLine="708"/>
        <w:jc w:val="both"/>
      </w:pPr>
      <w:r>
        <w:rPr>
          <w:sz w:val="28"/>
        </w:rPr>
        <w:t>Согласно копии выписки из Единого государственного реестра юридических л</w:t>
      </w:r>
      <w:r>
        <w:rPr>
          <w:sz w:val="28"/>
        </w:rPr>
        <w:t>иц, сформированной по состоянию на дата, сведения о государственной регистрации юридического лица Суворовского потребительского общества (ИНН телефон, КПП 910701001) внесены в Единый государственный реестр юридических лиц дата (ГРН 1149102076970), что такж</w:t>
      </w:r>
      <w:r>
        <w:rPr>
          <w:sz w:val="28"/>
        </w:rPr>
        <w:t>е подтверждается представленными в материалы дела копией свидетельства о постановке на учет российской организации в налоговом органе по месту её нахождения и</w:t>
      </w:r>
      <w:r>
        <w:rPr>
          <w:sz w:val="28"/>
        </w:rPr>
        <w:t xml:space="preserve"> копией свидетельства о внесении сведений о юридическом лице в Единый государственный реестр юриди</w:t>
      </w:r>
      <w:r>
        <w:rPr>
          <w:sz w:val="28"/>
        </w:rPr>
        <w:t>ческих лиц.</w:t>
      </w:r>
    </w:p>
    <w:p w:rsidR="00434F3D">
      <w:pPr>
        <w:ind w:firstLine="708"/>
        <w:jc w:val="both"/>
      </w:pPr>
      <w:r>
        <w:rPr>
          <w:sz w:val="28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Стецюк А.В., поскольку они получены в соответствии с требованиями закона, имеют </w:t>
      </w:r>
      <w:r>
        <w:rPr>
          <w:sz w:val="28"/>
        </w:rPr>
        <w:t xml:space="preserve">надлежащую процессуальную форму. </w:t>
      </w:r>
    </w:p>
    <w:p w:rsidR="00434F3D">
      <w:pPr>
        <w:ind w:firstLine="708"/>
        <w:jc w:val="both"/>
      </w:pPr>
      <w:r>
        <w:rPr>
          <w:sz w:val="28"/>
        </w:rPr>
        <w:t xml:space="preserve">Таким образом, своими действиями Стецюк А.В. нарушил требования п. 3 ст. 11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171-ФЗ «О государственном регулировании производства и оборота этилового спирта, алкогольной и спиртосодержащей прод</w:t>
      </w:r>
      <w:r>
        <w:rPr>
          <w:sz w:val="28"/>
        </w:rPr>
        <w:t xml:space="preserve">укции». </w:t>
      </w:r>
    </w:p>
    <w:p w:rsidR="00434F3D">
      <w:pPr>
        <w:jc w:val="both"/>
      </w:pPr>
      <w:r>
        <w:rPr>
          <w:sz w:val="28"/>
        </w:rPr>
        <w:t>Принимая во внимание вышеизложенные доказательства в их совокупности и требования действующего законодательства, суд приходит к выводу о наличии в действиях Стецюк А.В. состава правонарушения, предусмотренного ст. 14.16 ч. 3 КоАП РФ, а именно: нар</w:t>
      </w:r>
      <w:r>
        <w:rPr>
          <w:sz w:val="28"/>
        </w:rPr>
        <w:t xml:space="preserve">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8" w:anchor="dst7946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астью 2 статьи 14.17.1</w:t>
        </w:r>
      </w:hyperlink>
      <w:r>
        <w:rPr>
          <w:sz w:val="28"/>
        </w:rPr>
        <w:t xml:space="preserve"> настоящего Кодекса.</w:t>
      </w:r>
    </w:p>
    <w:p w:rsidR="00434F3D">
      <w:pPr>
        <w:ind w:firstLine="708"/>
        <w:jc w:val="both"/>
      </w:pPr>
      <w:r>
        <w:rPr>
          <w:sz w:val="28"/>
        </w:rPr>
        <w:t xml:space="preserve">Согласно </w:t>
      </w:r>
      <w:hyperlink r:id="rId6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</w:t>
      </w:r>
      <w:r>
        <w:rPr>
          <w:sz w:val="28"/>
        </w:rPr>
        <w:t>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34F3D">
      <w:pPr>
        <w:jc w:val="both"/>
      </w:pPr>
      <w:r>
        <w:rPr>
          <w:sz w:val="28"/>
        </w:rPr>
        <w:t xml:space="preserve">Согласно ст. 4.1 ч.2 КоАП РФ при назначении административного наказания суд учитывает характер совершенного </w:t>
      </w:r>
      <w:r>
        <w:rPr>
          <w:sz w:val="28"/>
        </w:rPr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34F3D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434F3D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</w:t>
      </w:r>
      <w:r>
        <w:rPr>
          <w:sz w:val="28"/>
        </w:rPr>
        <w:t>содеянном, совершение административного правонарушения впервые, устранение допущенных нарушений, нахождение на иждивении одного малолетнего ребенка.</w:t>
      </w:r>
    </w:p>
    <w:p w:rsidR="00434F3D">
      <w:pPr>
        <w:ind w:firstLine="708"/>
        <w:jc w:val="both"/>
      </w:pPr>
      <w:r>
        <w:rPr>
          <w:sz w:val="28"/>
        </w:rPr>
        <w:t>Обстоятельств,</w:t>
      </w:r>
      <w:r>
        <w:rPr>
          <w:sz w:val="27"/>
        </w:rPr>
        <w:t xml:space="preserve"> отягчающих административную ответственность в соответствии со ст. 4.3 КоАП РФ, мировым судье</w:t>
      </w:r>
      <w:r>
        <w:rPr>
          <w:sz w:val="27"/>
        </w:rPr>
        <w:t>й не установлено.</w:t>
      </w:r>
    </w:p>
    <w:p w:rsidR="00434F3D">
      <w:pPr>
        <w:ind w:firstLine="708"/>
        <w:jc w:val="both"/>
      </w:pPr>
      <w:r>
        <w:rPr>
          <w:sz w:val="27"/>
        </w:rPr>
        <w:t>Оснований для признания совершенного деяния малозначительным судом не установлено.</w:t>
      </w:r>
    </w:p>
    <w:p w:rsidR="00434F3D">
      <w:pPr>
        <w:ind w:firstLine="708"/>
        <w:jc w:val="both"/>
      </w:pPr>
      <w:r>
        <w:rPr>
          <w:sz w:val="27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7"/>
        </w:rPr>
        <w:t xml:space="preserve"> с положениями </w:t>
      </w:r>
      <w:hyperlink r:id="rId10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установлено.</w:t>
      </w:r>
    </w:p>
    <w:p w:rsidR="00434F3D">
      <w:pPr>
        <w:ind w:firstLine="708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10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 не</w:t>
      </w:r>
      <w:r>
        <w:rPr>
          <w:sz w:val="27"/>
        </w:rPr>
        <w:t xml:space="preserve"> истек. </w:t>
      </w:r>
    </w:p>
    <w:p w:rsidR="00434F3D">
      <w:pPr>
        <w:ind w:firstLine="708"/>
        <w:jc w:val="both"/>
      </w:pPr>
      <w:r>
        <w:rPr>
          <w:sz w:val="27"/>
        </w:rPr>
        <w:t>Вместе с тем, в соответствии с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</w:t>
      </w:r>
      <w:r>
        <w:rPr>
          <w:sz w:val="27"/>
        </w:rPr>
        <w:t xml:space="preserve">о наказания в виде предупреждения не предусмотрено соответствующей статьей </w:t>
      </w:r>
      <w:hyperlink r:id="rId11" w:anchor="dst100173" w:history="1">
        <w:r>
          <w:rPr>
            <w:color w:val="0000FF"/>
            <w:sz w:val="27"/>
            <w:u w:val="single"/>
          </w:rPr>
          <w:t>раздела II</w:t>
        </w:r>
      </w:hyperlink>
      <w:r>
        <w:rPr>
          <w:sz w:val="27"/>
        </w:rPr>
        <w:t xml:space="preserve"> настоящего Кодекса или закона субъекта Росс</w:t>
      </w:r>
      <w:r>
        <w:rPr>
          <w:sz w:val="27"/>
        </w:rPr>
        <w:t>ийской Федерации об административных правонарушениях, административное наказание в виде административного штрафа подлежит замене на</w:t>
      </w:r>
      <w:r>
        <w:rPr>
          <w:sz w:val="27"/>
        </w:rPr>
        <w:t xml:space="preserve"> предупреждение при наличии обстоятельств, предусмотренных </w:t>
      </w:r>
      <w:hyperlink r:id="rId12" w:anchor="dst2179" w:history="1">
        <w:r>
          <w:rPr>
            <w:color w:val="0000FF"/>
            <w:sz w:val="27"/>
            <w:u w:val="single"/>
          </w:rPr>
          <w:t>частью 2 статьи 3.4</w:t>
        </w:r>
      </w:hyperlink>
      <w:r>
        <w:rPr>
          <w:sz w:val="27"/>
        </w:rPr>
        <w:t xml:space="preserve"> настоящего Кодекса, за исключением случаев, предусмотренных </w:t>
      </w:r>
      <w:hyperlink r:id="rId13" w:anchor="dst7222" w:history="1">
        <w:r>
          <w:rPr>
            <w:color w:val="0000FF"/>
            <w:sz w:val="27"/>
            <w:u w:val="single"/>
          </w:rPr>
          <w:t>частью 2</w:t>
        </w:r>
      </w:hyperlink>
      <w:r>
        <w:rPr>
          <w:sz w:val="27"/>
        </w:rPr>
        <w:t xml:space="preserve"> настоящей статьи.</w:t>
      </w:r>
    </w:p>
    <w:p w:rsidR="00434F3D">
      <w:pPr>
        <w:ind w:firstLine="708"/>
        <w:jc w:val="both"/>
      </w:pPr>
      <w:r>
        <w:rPr>
          <w:sz w:val="27"/>
        </w:rPr>
        <w:t xml:space="preserve">С учетом формулировки </w:t>
      </w:r>
      <w:hyperlink r:id="rId10" w:anchor="/document/12125267/entry/4111" w:history="1">
        <w:r>
          <w:rPr>
            <w:color w:val="0000FF"/>
            <w:sz w:val="27"/>
            <w:u w:val="single"/>
          </w:rPr>
          <w:t>части 1 статьи 4.1.1</w:t>
        </w:r>
      </w:hyperlink>
      <w:r>
        <w:rPr>
          <w:sz w:val="27"/>
        </w:rPr>
        <w:t xml:space="preserve"> КоАП РФ вопрос о наличии оснований для замены административного наказания в виде административного штраф</w:t>
      </w:r>
      <w:r>
        <w:rPr>
          <w:sz w:val="27"/>
        </w:rPr>
        <w:t>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434F3D">
      <w:pPr>
        <w:ind w:firstLine="708"/>
        <w:jc w:val="both"/>
      </w:pPr>
      <w:r>
        <w:rPr>
          <w:sz w:val="27"/>
        </w:rPr>
        <w:t xml:space="preserve">В силу ч. 2 ст. 3.4 КоАП РФ предупреждение устанавливается </w:t>
      </w:r>
      <w:r>
        <w:rPr>
          <w:sz w:val="27"/>
        </w:rPr>
        <w:t xml:space="preserve">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</w:t>
      </w:r>
      <w:r>
        <w:rPr>
          <w:sz w:val="27"/>
        </w:rPr>
        <w:t>объектам животного и растительного мира, окружающей среде, объектам культурного наследия (памятникам ис</w:t>
      </w:r>
      <w:r>
        <w:rPr>
          <w:sz w:val="27"/>
        </w:rPr>
        <w:t>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34F3D">
      <w:pPr>
        <w:ind w:firstLine="708"/>
        <w:jc w:val="both"/>
      </w:pPr>
      <w:r>
        <w:rPr>
          <w:sz w:val="27"/>
        </w:rPr>
        <w:t>Именно эти обстоятельства подлежат исследованию и установлению в целях</w:t>
      </w:r>
      <w:r>
        <w:rPr>
          <w:sz w:val="27"/>
        </w:rPr>
        <w:t xml:space="preserve"> выяснения возможности применения </w:t>
      </w:r>
      <w:hyperlink r:id="rId10" w:anchor="/document/12125267/entry/411" w:history="1">
        <w:r>
          <w:rPr>
            <w:color w:val="0000FF"/>
            <w:sz w:val="27"/>
            <w:u w:val="single"/>
          </w:rPr>
          <w:t>статьи 4.1.1</w:t>
        </w:r>
      </w:hyperlink>
      <w:r>
        <w:rPr>
          <w:sz w:val="27"/>
        </w:rPr>
        <w:t xml:space="preserve"> КоАП РФ.</w:t>
      </w:r>
    </w:p>
    <w:p w:rsidR="00434F3D">
      <w:pPr>
        <w:ind w:firstLine="708"/>
        <w:jc w:val="both"/>
      </w:pPr>
      <w:r>
        <w:rPr>
          <w:sz w:val="27"/>
        </w:rPr>
        <w:t>Согласно ч. 3 ст. 3.4 КоАП РФ в случаях, если назначение административного наказания в виде предупреждения не предусмотрено соо</w:t>
      </w:r>
      <w:r>
        <w:rPr>
          <w:sz w:val="27"/>
        </w:rPr>
        <w:t>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</w:t>
      </w:r>
      <w:r>
        <w:rPr>
          <w:sz w:val="27"/>
        </w:rPr>
        <w:t>стоящего Кодекса.</w:t>
      </w:r>
    </w:p>
    <w:p w:rsidR="00434F3D">
      <w:pPr>
        <w:ind w:firstLine="708"/>
        <w:jc w:val="both"/>
      </w:pPr>
      <w:r>
        <w:rPr>
          <w:sz w:val="27"/>
        </w:rPr>
        <w:t>Так, вступившим в законную силу дата Федеральным законом от дата № 70-ФЗ «О внесении изменений в Кодекс Российской Федерации об административных правонарушениях» в Кодексе Российской Федерации об административных правонарушениях закреплен</w:t>
      </w:r>
      <w:r>
        <w:rPr>
          <w:sz w:val="27"/>
        </w:rPr>
        <w:t>о одно из следующий положений: правило о замене административного наказания в виде административного штрафа на предупреждение за впервые совершенное правонарушение распространяется на всех субъектов административных правонарушений, выявленных в ходе осущес</w:t>
      </w:r>
      <w:r>
        <w:rPr>
          <w:sz w:val="27"/>
        </w:rPr>
        <w:t>твления государственного контроля</w:t>
      </w:r>
      <w:r>
        <w:rPr>
          <w:sz w:val="27"/>
        </w:rPr>
        <w:t xml:space="preserve"> (надзора), муниципального контроля.</w:t>
      </w:r>
    </w:p>
    <w:p w:rsidR="00434F3D">
      <w:pPr>
        <w:ind w:firstLine="708"/>
        <w:jc w:val="both"/>
      </w:pPr>
      <w:r>
        <w:rPr>
          <w:sz w:val="27"/>
        </w:rPr>
        <w:t xml:space="preserve">Часть 3 статьи 14.16 КоАП РФ в перечень, установленный ч. 2 ст. 4.1.1 КоАП РФ, не включена. </w:t>
      </w:r>
    </w:p>
    <w:p w:rsidR="00434F3D">
      <w:pPr>
        <w:ind w:firstLine="708"/>
        <w:jc w:val="both"/>
      </w:pPr>
      <w:r>
        <w:rPr>
          <w:sz w:val="27"/>
        </w:rPr>
        <w:t>Данных о том, что Стецюк А.В. ранее привлекался к административной ответственности за соверше</w:t>
      </w:r>
      <w:r>
        <w:rPr>
          <w:sz w:val="27"/>
        </w:rPr>
        <w:t>ние аналогичных правонарушений, материалы дела не содержат, является должностным лицом - председателем правления Суворовского потребительского общества, совершенное правонарушение не повлекло причинения вреда или возникновения угрозы причинения вреда жизни</w:t>
      </w:r>
      <w:r>
        <w:rPr>
          <w:sz w:val="27"/>
        </w:rPr>
        <w:t xml:space="preserve"> и здоровью людей либо других негативных последствий или имущественного ущерба.</w:t>
      </w:r>
    </w:p>
    <w:p w:rsidR="00434F3D">
      <w:pPr>
        <w:ind w:firstLine="540"/>
        <w:jc w:val="both"/>
      </w:pPr>
      <w:r>
        <w:rPr>
          <w:sz w:val="27"/>
        </w:rPr>
        <w:t>Поскольку должностное лицо Стецюк А.В. является субъектом административного правонарушения, выявленного в ходе осуществления государственного финансового контроля, администрати</w:t>
      </w:r>
      <w:r>
        <w:rPr>
          <w:sz w:val="27"/>
        </w:rPr>
        <w:t>вное правонарушение Стецюк А.В. совершено впервые, данных о наличие причиненного вреда или возникновении угрозы причинения вреда жизни и здоровью людей, не имеется, а также отсутствие имущественного ущерба, наличие ряда обстоятельств, смягчающих администра</w:t>
      </w:r>
      <w:r>
        <w:rPr>
          <w:sz w:val="27"/>
        </w:rPr>
        <w:t>тивную ответственность, отсутствие обстоятельств, отягчающих административную ответственность, мировой судья полагает возможным</w:t>
      </w:r>
      <w:r>
        <w:rPr>
          <w:sz w:val="27"/>
        </w:rPr>
        <w:t xml:space="preserve"> в данном случае применить положения ч. 1 ст. </w:t>
      </w:r>
      <w:hyperlink r:id="rId14" w:tgtFrame="_blank" w:history="1">
        <w:r>
          <w:rPr>
            <w:color w:val="0000FF"/>
            <w:sz w:val="27"/>
            <w:u w:val="single"/>
          </w:rPr>
          <w:t>4.1.1</w:t>
        </w:r>
      </w:hyperlink>
      <w:r>
        <w:rPr>
          <w:sz w:val="27"/>
        </w:rPr>
        <w:t xml:space="preserve"> КоАП РФ, и административное наказание Стецюк А.В. в виде административного штрафа </w:t>
      </w:r>
      <w:r>
        <w:rPr>
          <w:sz w:val="27"/>
        </w:rPr>
        <w:t>заменить на предупреждение</w:t>
      </w:r>
      <w:r>
        <w:rPr>
          <w:sz w:val="27"/>
        </w:rPr>
        <w:t>.</w:t>
      </w:r>
    </w:p>
    <w:p w:rsidR="00434F3D">
      <w:pPr>
        <w:ind w:firstLine="708"/>
        <w:jc w:val="both"/>
      </w:pPr>
      <w:r>
        <w:rPr>
          <w:sz w:val="27"/>
        </w:rPr>
        <w:t>Санкция ч. 3 ст. 14.16 КоАП РФ предусматривает возможность назначения дополнительного вида наказания в виде конфискации ал</w:t>
      </w:r>
      <w:r>
        <w:rPr>
          <w:sz w:val="27"/>
        </w:rPr>
        <w:t>когольной и спиртосодержащей продукции или без таковой.</w:t>
      </w:r>
    </w:p>
    <w:p w:rsidR="00434F3D">
      <w:pPr>
        <w:ind w:firstLine="708"/>
        <w:jc w:val="both"/>
      </w:pPr>
      <w:r>
        <w:rPr>
          <w:sz w:val="27"/>
        </w:rPr>
        <w:t xml:space="preserve">В соответствии с ч. 3 ст.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</w:t>
      </w:r>
      <w:r>
        <w:rPr>
          <w:sz w:val="27"/>
        </w:rPr>
        <w:t>если в отношении них не применено или не может быть применено административное наказание в виде конфискации или возмездного изъятия.</w:t>
      </w:r>
      <w:r>
        <w:rPr>
          <w:sz w:val="27"/>
        </w:rPr>
        <w:t xml:space="preserve"> При этом вещи, изъятые из оборота, подлежат передаче в соответствующие организации или уничтожению.</w:t>
      </w:r>
    </w:p>
    <w:p w:rsidR="00434F3D">
      <w:pPr>
        <w:ind w:firstLine="708"/>
        <w:jc w:val="both"/>
      </w:pPr>
      <w:r>
        <w:rPr>
          <w:sz w:val="27"/>
        </w:rPr>
        <w:t>Согласно ч. 3 ст. 4.1.1</w:t>
      </w:r>
      <w:r>
        <w:rPr>
          <w:sz w:val="27"/>
        </w:rPr>
        <w:t xml:space="preserve"> КоАП РФ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</w:t>
      </w:r>
      <w:hyperlink r:id="rId15" w:anchor="dst100173" w:history="1">
        <w:r>
          <w:rPr>
            <w:color w:val="0000FF"/>
            <w:sz w:val="27"/>
            <w:u w:val="single"/>
          </w:rPr>
          <w:t>раздела II</w:t>
        </w:r>
      </w:hyperlink>
      <w:r>
        <w:rPr>
          <w:sz w:val="27"/>
        </w:rPr>
        <w:t xml:space="preserve"> настоящего Кодекса или закона субъекта Российской Федерации об административных правонарушениях, не применяется.</w:t>
      </w:r>
    </w:p>
    <w:p w:rsidR="00434F3D">
      <w:pPr>
        <w:ind w:firstLine="708"/>
        <w:jc w:val="both"/>
      </w:pPr>
      <w:r>
        <w:rPr>
          <w:sz w:val="27"/>
        </w:rPr>
        <w:t>В рамках возбужденного дела об административном правонарушении, у Стецюк А</w:t>
      </w:r>
      <w:r>
        <w:rPr>
          <w:sz w:val="27"/>
        </w:rPr>
        <w:t xml:space="preserve">.В. была изъята алкогольная продукция, которая была передана ему под сохранную расписку дата. </w:t>
      </w:r>
    </w:p>
    <w:p w:rsidR="00434F3D">
      <w:pPr>
        <w:ind w:firstLine="708"/>
        <w:jc w:val="both"/>
      </w:pPr>
      <w:r>
        <w:rPr>
          <w:sz w:val="27"/>
        </w:rPr>
        <w:t>Поскольку дополнительное административное наказание в виде конфискации алкогольной и спиртосодержащей продукции не может быть назначено, мировой судья полагает в</w:t>
      </w:r>
      <w:r>
        <w:rPr>
          <w:sz w:val="27"/>
        </w:rPr>
        <w:t xml:space="preserve">озможным изъятую алкогольную продукцию, находящуюся на ответственном хранении у Стецюк А.В. оставить ему по принадлежности. </w:t>
      </w:r>
    </w:p>
    <w:p w:rsidR="00434F3D" w:rsidP="002D56CB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</w:t>
      </w:r>
      <w:r>
        <w:rPr>
          <w:sz w:val="28"/>
        </w:rPr>
        <w:t xml:space="preserve"> ст. ст. 29.9, 29.10 КоАП РФ, мировой судья</w:t>
      </w:r>
    </w:p>
    <w:p w:rsidR="00434F3D" w:rsidP="002D56CB">
      <w:pPr>
        <w:jc w:val="center"/>
      </w:pPr>
      <w:r>
        <w:rPr>
          <w:b/>
          <w:sz w:val="28"/>
        </w:rPr>
        <w:t>ПОСТАНОВИЛ:</w:t>
      </w:r>
    </w:p>
    <w:p w:rsidR="00434F3D">
      <w:pPr>
        <w:ind w:firstLine="708"/>
        <w:jc w:val="both"/>
      </w:pPr>
      <w:r>
        <w:rPr>
          <w:sz w:val="27"/>
        </w:rPr>
        <w:t>Должностное лицо - председателя</w:t>
      </w:r>
      <w:r>
        <w:rPr>
          <w:sz w:val="27"/>
        </w:rPr>
        <w:t xml:space="preserve"> правления Суворовского потребительского общества Стецюк Андрея Владимировича признать виновным в совершении административного правонарушения, предусмотренного частью 3 статьи 14.16 Кодекса Российской Федерации об административных правонарушениях и назначи</w:t>
      </w:r>
      <w:r>
        <w:rPr>
          <w:sz w:val="27"/>
        </w:rPr>
        <w:t>ть ему административное наказание, с применением положений части 1 статьи 4.1.1 Кодекса Российской Федерации об административных правонарушениях, в виде предупреждения.</w:t>
      </w:r>
    </w:p>
    <w:p w:rsidR="00434F3D">
      <w:pPr>
        <w:ind w:firstLine="708"/>
        <w:jc w:val="both"/>
      </w:pPr>
      <w:r>
        <w:rPr>
          <w:sz w:val="27"/>
        </w:rPr>
        <w:t>Алкогольную продукцию, перечень которой указан в приложении к протоколу осмотра помещен</w:t>
      </w:r>
      <w:r>
        <w:rPr>
          <w:sz w:val="27"/>
        </w:rPr>
        <w:t xml:space="preserve">ий, территорий от дата, переданную на ответственное хранение Стецюк А.В., согласно сохранной расписки </w:t>
      </w:r>
      <w:r>
        <w:rPr>
          <w:sz w:val="27"/>
        </w:rPr>
        <w:t>от</w:t>
      </w:r>
      <w:r>
        <w:rPr>
          <w:sz w:val="27"/>
        </w:rPr>
        <w:t xml:space="preserve"> дата, оставить ему по принадлежности.</w:t>
      </w:r>
    </w:p>
    <w:p w:rsidR="00434F3D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</w:t>
      </w:r>
      <w:r>
        <w:rPr>
          <w:sz w:val="27"/>
        </w:rPr>
        <w:t xml:space="preserve">ики Крым,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D56CB">
      <w:pPr>
        <w:ind w:firstLine="708"/>
        <w:jc w:val="both"/>
        <w:rPr>
          <w:sz w:val="27"/>
        </w:rPr>
      </w:pPr>
    </w:p>
    <w:p w:rsidR="00434F3D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434F3D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3D"/>
    <w:rsid w:val="002D56CB"/>
    <w:rsid w:val="00434F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" TargetMode="External" /><Relationship Id="rId11" Type="http://schemas.openxmlformats.org/officeDocument/2006/relationships/hyperlink" Target="http://www.consultant.ru/document/cons_doc_LAW_411165/af22f6ab34d6816e5a70f14347081e2c1bfce662/" TargetMode="External" /><Relationship Id="rId12" Type="http://schemas.openxmlformats.org/officeDocument/2006/relationships/hyperlink" Target="http://www.consultant.ru/document/cons_doc_LAW_411165/080d25276289006c381505fe470f240608f4ad77/" TargetMode="External" /><Relationship Id="rId13" Type="http://schemas.openxmlformats.org/officeDocument/2006/relationships/hyperlink" Target="http://www.consultant.ru/document/cons_doc_LAW_411165/5e8aae404b38ac1847d8e4b38a7758b4affe7d1a/" TargetMode="External" /><Relationship Id="rId14" Type="http://schemas.openxmlformats.org/officeDocument/2006/relationships/hyperlink" Target="http://sudact.ru/law/koap/razdel-i/glava-4/statia-4.1.1/?marker=fdoctlaw" TargetMode="External" /><Relationship Id="rId15" Type="http://schemas.openxmlformats.org/officeDocument/2006/relationships/hyperlink" Target="https://www.consultant.ru/document/cons_doc_LAW_440713/af22f6ab34d6816e5a70f14347081e2c1bfce662/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942d86d9d34c2b3a67505bafd202c4d9ed401a7e/" TargetMode="External" /><Relationship Id="rId5" Type="http://schemas.openxmlformats.org/officeDocument/2006/relationships/hyperlink" Target="http://www.consultant.ru/document/cons_doc_LAW_411085/937fa1eed3a74875bc781faddcb0af4162d3cee7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sudact.ru/law/koap/razdel-ii/glava-14_1/statia-14.16_1/?marker=fdoctlaw" TargetMode="External" /><Relationship Id="rId8" Type="http://schemas.openxmlformats.org/officeDocument/2006/relationships/hyperlink" Target="http://www.consultant.ru/document/cons_doc_LAW_34661/937fa1eed3a74875bc781faddcb0af4162d3cee7/" TargetMode="External" /><Relationship Id="rId9" Type="http://schemas.openxmlformats.org/officeDocument/2006/relationships/hyperlink" Target="https://www.consultant.ru/document/cons_doc_LAW_435798/4b83963c89a1416168ed164a76c406c3568e9248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