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053E65">
      <w:pPr>
        <w:widowControl w:val="0"/>
        <w:spacing w:after="278" w:line="317" w:lineRule="atLeast"/>
        <w:ind w:left="5420" w:right="20"/>
        <w:jc w:val="right"/>
      </w:pPr>
      <w:r>
        <w:rPr>
          <w:sz w:val="27"/>
        </w:rPr>
        <w:t>Дело №5-72-115/2023 УИД 91MS0072-телефон-телефон-71</w:t>
      </w:r>
    </w:p>
    <w:p w:rsidR="00053E65">
      <w:pPr>
        <w:widowControl w:val="0"/>
        <w:spacing w:after="176" w:line="270" w:lineRule="atLeast"/>
        <w:ind w:left="20"/>
        <w:jc w:val="center"/>
      </w:pPr>
      <w:r>
        <w:rPr>
          <w:b/>
          <w:spacing w:val="60"/>
          <w:sz w:val="27"/>
        </w:rPr>
        <w:t>ПОСТАНОВЛЕНИЕ</w:t>
      </w:r>
    </w:p>
    <w:p w:rsidR="00053E65">
      <w:pPr>
        <w:widowControl w:val="0"/>
        <w:spacing w:after="269" w:line="270" w:lineRule="atLeast"/>
        <w:ind w:left="20" w:firstLine="700"/>
        <w:jc w:val="both"/>
      </w:pPr>
      <w:r>
        <w:rPr>
          <w:sz w:val="27"/>
        </w:rPr>
        <w:t>20</w:t>
      </w:r>
      <w:r>
        <w:rPr>
          <w:sz w:val="14"/>
        </w:rPr>
        <w:t xml:space="preserve"> </w:t>
      </w:r>
      <w:r>
        <w:rPr>
          <w:sz w:val="27"/>
        </w:rPr>
        <w:t xml:space="preserve">апреля 2023 года                                                      </w:t>
      </w:r>
      <w:r>
        <w:rPr>
          <w:sz w:val="27"/>
        </w:rPr>
        <w:t xml:space="preserve">г. Саки, ул. </w:t>
      </w:r>
      <w:r>
        <w:rPr>
          <w:sz w:val="27"/>
        </w:rPr>
        <w:t>Трудовая</w:t>
      </w:r>
      <w:r>
        <w:rPr>
          <w:sz w:val="27"/>
        </w:rPr>
        <w:t>, 8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 xml:space="preserve">Мировой судья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 Костюкова</w:t>
      </w:r>
      <w:r>
        <w:rPr>
          <w:sz w:val="27"/>
        </w:rPr>
        <w:t xml:space="preserve"> Е.В., рассмотрев в открытом судебном заседании материалы дела об административном правонарушении, поступившие из Отделения надзорной деятельности по г. Саки и </w:t>
      </w:r>
      <w:r>
        <w:rPr>
          <w:sz w:val="27"/>
        </w:rPr>
        <w:t>Сакскому</w:t>
      </w:r>
      <w:r>
        <w:rPr>
          <w:sz w:val="27"/>
        </w:rPr>
        <w:t xml:space="preserve"> району </w:t>
      </w:r>
      <w:r>
        <w:rPr>
          <w:b/>
          <w:spacing w:val="60"/>
          <w:sz w:val="27"/>
        </w:rPr>
        <w:t xml:space="preserve">УНД </w:t>
      </w:r>
      <w:r>
        <w:rPr>
          <w:sz w:val="27"/>
        </w:rPr>
        <w:t xml:space="preserve">и </w:t>
      </w:r>
      <w:r>
        <w:rPr>
          <w:sz w:val="27"/>
        </w:rPr>
        <w:t>ПР</w:t>
      </w:r>
      <w:r>
        <w:rPr>
          <w:sz w:val="27"/>
        </w:rPr>
        <w:t xml:space="preserve"> </w:t>
      </w:r>
      <w:r>
        <w:rPr>
          <w:b/>
          <w:spacing w:val="60"/>
          <w:sz w:val="27"/>
        </w:rPr>
        <w:t xml:space="preserve">ГУ </w:t>
      </w:r>
      <w:r>
        <w:rPr>
          <w:sz w:val="27"/>
        </w:rPr>
        <w:t>МЧС России по Республике Крым в отношении юридического лица:</w:t>
      </w:r>
    </w:p>
    <w:p w:rsidR="00053E65">
      <w:pPr>
        <w:widowControl w:val="0"/>
        <w:spacing w:line="317" w:lineRule="atLeast"/>
        <w:ind w:left="1420" w:right="20"/>
        <w:jc w:val="both"/>
      </w:pPr>
      <w:r>
        <w:rPr>
          <w:sz w:val="27"/>
        </w:rPr>
        <w:t>Муницип</w:t>
      </w:r>
      <w:r>
        <w:rPr>
          <w:sz w:val="27"/>
        </w:rPr>
        <w:t>ального бюджетного учреждения культуры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 искусств и народного творчества»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Крым, ИНН телефон, юридический адрес: адрес, </w:t>
      </w:r>
      <w:r>
        <w:rPr>
          <w:sz w:val="27"/>
        </w:rPr>
        <w:t>с</w:t>
      </w:r>
      <w:r>
        <w:rPr>
          <w:sz w:val="27"/>
        </w:rPr>
        <w:t>.</w:t>
      </w:r>
    </w:p>
    <w:p w:rsidR="00053E65">
      <w:pPr>
        <w:widowControl w:val="0"/>
        <w:spacing w:after="278" w:line="317" w:lineRule="atLeast"/>
        <w:ind w:left="20" w:right="20" w:firstLine="1420"/>
      </w:pPr>
      <w:r>
        <w:rPr>
          <w:sz w:val="27"/>
        </w:rPr>
        <w:t>Воробьево, адрес, о привлечении к административной ответственности за правон</w:t>
      </w:r>
      <w:r>
        <w:rPr>
          <w:sz w:val="27"/>
        </w:rPr>
        <w:t>арушение, предусмотренное ч. 12 ст. 19.5 Кодекса Российской Федерации об административных правонарушениях,</w:t>
      </w:r>
    </w:p>
    <w:p w:rsidR="00053E65">
      <w:pPr>
        <w:widowControl w:val="0"/>
        <w:spacing w:after="255" w:line="270" w:lineRule="atLeast"/>
        <w:ind w:left="20"/>
        <w:jc w:val="center"/>
      </w:pPr>
      <w:r>
        <w:rPr>
          <w:b/>
          <w:spacing w:val="60"/>
          <w:sz w:val="27"/>
        </w:rPr>
        <w:t>УСТАНОВИЛ: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дата</w:t>
      </w:r>
      <w:r>
        <w:rPr>
          <w:sz w:val="27"/>
        </w:rPr>
        <w:t xml:space="preserve"> </w:t>
      </w:r>
      <w:r>
        <w:rPr>
          <w:sz w:val="27"/>
        </w:rPr>
        <w:t>в</w:t>
      </w:r>
      <w:r>
        <w:rPr>
          <w:sz w:val="27"/>
        </w:rPr>
        <w:t xml:space="preserve"> время по адресу: адрес, юридическое лицо Муниципальное бюджетное учреждение культуры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 искусств и на</w:t>
      </w:r>
      <w:r>
        <w:rPr>
          <w:sz w:val="27"/>
        </w:rPr>
        <w:t xml:space="preserve">родного творчества»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нарушило ст. 19.5 ч.12 Кодекса Российской Федерации об административных </w:t>
      </w:r>
      <w:r>
        <w:rPr>
          <w:sz w:val="27"/>
        </w:rPr>
        <w:t>ттавонарушениях</w:t>
      </w:r>
      <w:r>
        <w:rPr>
          <w:sz w:val="27"/>
        </w:rPr>
        <w:t xml:space="preserve"> от дата №195-ФЗ.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В судебное заседание законный представитель либо защитник юридического лица Муниципального бюджетно</w:t>
      </w:r>
      <w:r>
        <w:rPr>
          <w:sz w:val="27"/>
        </w:rPr>
        <w:t>го учреждения культуры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 искусств и народного творчества»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не явились. О времени и месте рассмотрения дела об административном правонарушении юридическое лицо извещено надлежащим образом, что по</w:t>
      </w:r>
      <w:r>
        <w:rPr>
          <w:sz w:val="27"/>
        </w:rPr>
        <w:t>дтверждается уведомлением о вручении судебной корреспонденции. О причинах своей неявки суду не сообщено. Ходатайств об отложении дела в суд не предоставлено.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Согласно части 3 статьи 25.4 КоАП РФ дело об административном правонарушении, совершенном юридичес</w:t>
      </w:r>
      <w:r>
        <w:rPr>
          <w:sz w:val="27"/>
        </w:rPr>
        <w:t xml:space="preserve">ким лицом,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частью 3 статьи 28.6 настоящего Кодекса, или если имеются данные о надлежащем извещении </w:t>
      </w:r>
      <w:r>
        <w:rPr>
          <w:sz w:val="27"/>
        </w:rPr>
        <w:t xml:space="preserve">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</w:t>
      </w:r>
      <w:r>
        <w:rPr>
          <w:sz w:val="27"/>
        </w:rPr>
        <w:t>удовлетворения.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Руководствуясь положением ст. 25.4</w:t>
      </w:r>
      <w:r>
        <w:rPr>
          <w:sz w:val="27"/>
        </w:rPr>
        <w:t xml:space="preserve"> К</w:t>
      </w:r>
      <w:r>
        <w:rPr>
          <w:sz w:val="27"/>
        </w:rPr>
        <w:t>о АП РФ, принимая во внимание, что Муниципальное бюд</w:t>
      </w:r>
      <w:r>
        <w:rPr>
          <w:sz w:val="27"/>
        </w:rPr>
        <w:t>жетное учреждение культуры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 искусств и народного творчества»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извещено надлежащим образом о времени и месте рассмотрения дела об административного правонарушении, а также отсутствие ходатайства</w:t>
      </w:r>
      <w:r>
        <w:rPr>
          <w:sz w:val="27"/>
        </w:rPr>
        <w:t xml:space="preserve"> об отложении дела, мировой судья считает, что рассмотрение дела в отсутствие законного представителя юридического лица (защитника), не противоречит требованиям ст. 25.4 КоАП РФ и не нарушает гарантированных прав на защиту.</w:t>
      </w:r>
    </w:p>
    <w:p w:rsidR="00053E65">
      <w:pPr>
        <w:widowControl w:val="0"/>
        <w:spacing w:line="317" w:lineRule="atLeast"/>
        <w:ind w:left="20" w:firstLine="700"/>
        <w:jc w:val="both"/>
      </w:pPr>
      <w:r>
        <w:rPr>
          <w:sz w:val="27"/>
        </w:rPr>
        <w:t xml:space="preserve">Исследовав полно и всестороннее </w:t>
      </w:r>
      <w:r>
        <w:rPr>
          <w:sz w:val="27"/>
        </w:rPr>
        <w:t>материалы дела, мировой судья пришел</w:t>
      </w:r>
    </w:p>
    <w:p w:rsidR="00053E65">
      <w:pPr>
        <w:widowControl w:val="0"/>
        <w:spacing w:line="317" w:lineRule="atLeast"/>
        <w:ind w:left="20"/>
        <w:jc w:val="both"/>
      </w:pPr>
      <w:r>
        <w:rPr>
          <w:sz w:val="27"/>
        </w:rPr>
        <w:t>к выводу о наличии в действиях юридического лица Муниципального</w:t>
      </w:r>
    </w:p>
    <w:p w:rsidR="00053E65">
      <w:pPr>
        <w:widowControl w:val="0"/>
        <w:spacing w:line="317" w:lineRule="atLeast"/>
        <w:ind w:left="20"/>
        <w:jc w:val="both"/>
      </w:pPr>
      <w:r>
        <w:rPr>
          <w:sz w:val="27"/>
        </w:rPr>
        <w:t>бюджетного учреждения культуры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</w:t>
      </w:r>
    </w:p>
    <w:p w:rsidR="00053E65">
      <w:pPr>
        <w:widowControl w:val="0"/>
        <w:spacing w:line="317" w:lineRule="atLeast"/>
        <w:ind w:left="20" w:right="20"/>
        <w:jc w:val="both"/>
      </w:pPr>
      <w:r>
        <w:rPr>
          <w:sz w:val="27"/>
        </w:rPr>
        <w:t xml:space="preserve">искусств и народного творчества»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состава правонарушения, пр</w:t>
      </w:r>
      <w:r>
        <w:rPr>
          <w:sz w:val="27"/>
        </w:rPr>
        <w:t>едусмотренного ч. 12 ст. 19.5 КоАП РФ, исходя из следующего.</w:t>
      </w:r>
    </w:p>
    <w:p w:rsidR="00053E65">
      <w:pPr>
        <w:widowControl w:val="0"/>
        <w:spacing w:line="317" w:lineRule="atLeast"/>
        <w:ind w:left="20" w:firstLine="700"/>
        <w:jc w:val="both"/>
      </w:pPr>
      <w:r>
        <w:rPr>
          <w:sz w:val="27"/>
        </w:rPr>
        <w:t>В силу статьи 2.1 КоАП РФ административным правонарушением</w:t>
      </w:r>
    </w:p>
    <w:p w:rsidR="00053E65">
      <w:pPr>
        <w:widowControl w:val="0"/>
        <w:spacing w:line="317" w:lineRule="atLeast"/>
        <w:ind w:left="20" w:right="20"/>
        <w:jc w:val="both"/>
      </w:pPr>
      <w:r>
        <w:rPr>
          <w:sz w:val="27"/>
        </w:rPr>
        <w:t>признается противоправное, виновное действие (бездействие) физического или юридического лица, за которое указанным кодексом или законами</w:t>
      </w:r>
      <w:r>
        <w:rPr>
          <w:sz w:val="27"/>
        </w:rPr>
        <w:t xml:space="preserve"> субъектов Российской Федерации об административных правонарушениях установлена административная ответственность.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Согласно положений</w:t>
      </w:r>
      <w:r>
        <w:rPr>
          <w:sz w:val="27"/>
        </w:rPr>
        <w:t xml:space="preserve"> части 1 статьи 2.2 КоАП РФ административное правонарушение признается совершенным умышленно, если лицо, его совершившее, со</w:t>
      </w:r>
      <w:r>
        <w:rPr>
          <w:sz w:val="27"/>
        </w:rPr>
        <w:t>знавало противоправный характер своего действия (бездействия), предвидело его вредные последствия и желало наступления таких последствий или сознательно их допускало либо относилось к ним безразлично.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В силу части 1 статьи 2.10 КоАП РФ юридические лица под</w:t>
      </w:r>
      <w:r>
        <w:rPr>
          <w:sz w:val="27"/>
        </w:rPr>
        <w:t>лежат административной ответственности за совершение административных правонарушений в случаях, предусмотренных статьями раздела II настоящего Кодекса или законами субъектов Российской Федерации об административных правонарушениях.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В соответствии со статье</w:t>
      </w:r>
      <w:r>
        <w:rPr>
          <w:sz w:val="27"/>
        </w:rPr>
        <w:t>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</w:t>
      </w:r>
      <w:r>
        <w:rPr>
          <w:sz w:val="27"/>
        </w:rPr>
        <w:t>тветствии с законом, а также выявление причин и условий, способствовавших совершению административных правонарушений.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Исходя из положений части 1 статьи 1.6 Кодекса Российской Федерации об административных правонарушениях, обеспечение законности при примен</w:t>
      </w:r>
      <w:r>
        <w:rPr>
          <w:sz w:val="27"/>
        </w:rPr>
        <w:t>ении мер административного принуждения предполагает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053E65">
      <w:pPr>
        <w:widowControl w:val="0"/>
        <w:spacing w:line="317" w:lineRule="atLeast"/>
        <w:ind w:left="20" w:firstLine="700"/>
        <w:jc w:val="both"/>
      </w:pPr>
      <w:r>
        <w:rPr>
          <w:sz w:val="27"/>
        </w:rPr>
        <w:t>В силу статей 26.1, 26.</w:t>
      </w:r>
      <w:r>
        <w:rPr>
          <w:sz w:val="27"/>
        </w:rPr>
        <w:t xml:space="preserve">2 Кодекса Российской Федерации </w:t>
      </w:r>
      <w:r>
        <w:rPr>
          <w:sz w:val="27"/>
        </w:rPr>
        <w:t>об</w:t>
      </w:r>
    </w:p>
    <w:p w:rsidR="00053E65">
      <w:pPr>
        <w:widowControl w:val="0"/>
        <w:spacing w:line="317" w:lineRule="atLeast"/>
        <w:ind w:left="20"/>
        <w:jc w:val="both"/>
      </w:pPr>
      <w:r>
        <w:rPr>
          <w:sz w:val="27"/>
        </w:rPr>
        <w:t xml:space="preserve">административных </w:t>
      </w:r>
      <w:r>
        <w:rPr>
          <w:sz w:val="27"/>
        </w:rPr>
        <w:t>правонарушениях</w:t>
      </w:r>
      <w:r>
        <w:rPr>
          <w:sz w:val="27"/>
        </w:rPr>
        <w:t xml:space="preserve"> обстоятельства, подлежащие выяснению по делу об административном правонарушении, подтверждаются доказательствами, полученными исключительно с соблюдением предусмотренных законом требований.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В силу части 3 статьи 26.2 Кодекса Российской Федерации об административных правонарушениях не допускается использование доказательств по делу об административном правонарушении, в том числе результатов проверки, проведенной в ходе осуществления государст</w:t>
      </w:r>
      <w:r>
        <w:rPr>
          <w:sz w:val="27"/>
        </w:rPr>
        <w:t>венного контроля (надзора) и муниципального контроля, если указанные доказательства получены с нарушением закона.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Административная ответственность по ч. 12 ст. 19.5 КоАП Российской Федерации наступает за невыполнение в установленный срок законного предписа</w:t>
      </w:r>
      <w:r>
        <w:rPr>
          <w:sz w:val="27"/>
        </w:rPr>
        <w:t>ния органа, осуществляющего федеральный</w:t>
      </w:r>
    </w:p>
    <w:p w:rsidR="00053E65">
      <w:pPr>
        <w:widowControl w:val="0"/>
        <w:spacing w:line="317" w:lineRule="atLeast"/>
        <w:ind w:left="20"/>
        <w:jc w:val="both"/>
      </w:pPr>
      <w:r>
        <w:rPr>
          <w:sz w:val="27"/>
        </w:rPr>
        <w:t>государственный пожарный надзор.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 xml:space="preserve">Статьей 37 Федерального закона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69-ФЗ «О пожарной безопасности» определена обязанность руководителей организаций по соблюдению требования пожарной безопасности, а также по вы</w:t>
      </w:r>
      <w:r>
        <w:rPr>
          <w:sz w:val="27"/>
        </w:rPr>
        <w:t>полнению предписаний, постановлений и иных законных требований должностных лиц пожарной охраны.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 xml:space="preserve">В соответствии со ст. 37 Федерального закона «О пожарной безопасности»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69-ФЗ руководители организаций обязаны соблюдать требования пожарной </w:t>
      </w:r>
      <w:r>
        <w:rPr>
          <w:sz w:val="27"/>
        </w:rPr>
        <w:t>безопасности, а также выполнять предписания, постановления и иные законные требования должностных лиц федерального государственного пожарного надзора.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Согласно ст. 38 Федерального закона «О пожарной безопасности» от дата №69-ФЗ ответственность за нарушение</w:t>
      </w:r>
      <w:r>
        <w:rPr>
          <w:sz w:val="27"/>
        </w:rPr>
        <w:t xml:space="preserve"> требований пожарной безопасности в соответствии с действующим законодательством несут: собственники имущества; руководители федеральных органов исполнительной власти; руководители органов местного самоуправления; лица, уполномоченные владеть, пользоваться</w:t>
      </w:r>
      <w:r>
        <w:rPr>
          <w:sz w:val="27"/>
        </w:rPr>
        <w:t xml:space="preserve"> или распоряжаться имуществом, в том числе руководители организаций; лица, в установленном порядке назначенные ответственными за обеспечение пожарной безопасности;</w:t>
      </w:r>
      <w:r>
        <w:rPr>
          <w:sz w:val="27"/>
        </w:rPr>
        <w:t xml:space="preserve"> должностные лица в пределах их компетенции.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 xml:space="preserve">В соответствии распоряжением Администрации </w:t>
      </w:r>
      <w:r>
        <w:rPr>
          <w:sz w:val="27"/>
        </w:rPr>
        <w:t>Сакск</w:t>
      </w:r>
      <w:r>
        <w:rPr>
          <w:sz w:val="27"/>
        </w:rPr>
        <w:t>ого</w:t>
      </w:r>
      <w:r>
        <w:rPr>
          <w:sz w:val="27"/>
        </w:rPr>
        <w:t xml:space="preserve"> района Республики Крым от дата № 583-рк, на должность директора Муниципальное бюджетное учреждение культуры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 искусств и народного творчества»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</w:t>
      </w:r>
      <w:r>
        <w:rPr>
          <w:sz w:val="27"/>
        </w:rPr>
        <w:t>с</w:t>
      </w:r>
      <w:r>
        <w:rPr>
          <w:sz w:val="27"/>
        </w:rPr>
        <w:t xml:space="preserve"> дата назначен </w:t>
      </w:r>
      <w:r>
        <w:rPr>
          <w:sz w:val="27"/>
        </w:rPr>
        <w:t>фио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Согласно протоколу об адми</w:t>
      </w:r>
      <w:r>
        <w:rPr>
          <w:sz w:val="27"/>
        </w:rPr>
        <w:t xml:space="preserve">нистративном правонарушении № 8/2023/11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следует, что в соответствии с Уставом юридического лица за Муниципальным бюджетным учреждением культуры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 искусств и народного творчества» </w:t>
      </w:r>
      <w:r>
        <w:rPr>
          <w:sz w:val="27"/>
        </w:rPr>
        <w:t>Сакского</w:t>
      </w:r>
      <w:r>
        <w:rPr>
          <w:sz w:val="27"/>
        </w:rPr>
        <w:t xml:space="preserve"> района на праве оперативного </w:t>
      </w:r>
      <w:r>
        <w:rPr>
          <w:sz w:val="27"/>
        </w:rPr>
        <w:t>управления закреплены нежилые здания по адресу:</w:t>
      </w:r>
    </w:p>
    <w:p w:rsidR="00053E65">
      <w:pPr>
        <w:widowControl w:val="0"/>
        <w:spacing w:line="322" w:lineRule="atLeast"/>
        <w:ind w:left="1080" w:right="20" w:hanging="360"/>
        <w:jc w:val="both"/>
      </w:pPr>
      <w:r>
        <w:rPr>
          <w:sz w:val="27"/>
        </w:rPr>
        <w:t>1.</w:t>
      </w:r>
      <w:r>
        <w:rPr>
          <w:sz w:val="14"/>
        </w:rPr>
        <w:t xml:space="preserve"> </w:t>
      </w:r>
      <w:r>
        <w:rPr>
          <w:sz w:val="27"/>
        </w:rPr>
        <w:t>Здание Михайловского сельского клуба МБУК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культуры, искусств а народного творчества» адре</w:t>
      </w:r>
      <w:r>
        <w:rPr>
          <w:sz w:val="27"/>
        </w:rPr>
        <w:t>с-</w:t>
      </w:r>
      <w:r>
        <w:rPr>
          <w:sz w:val="27"/>
        </w:rPr>
        <w:t xml:space="preserve"> Продольная, д. 1.</w:t>
      </w:r>
    </w:p>
    <w:p w:rsidR="00053E65">
      <w:pPr>
        <w:widowControl w:val="0"/>
        <w:spacing w:line="317" w:lineRule="atLeast"/>
        <w:ind w:left="360" w:right="20" w:hanging="340"/>
        <w:jc w:val="both"/>
      </w:pPr>
      <w:r>
        <w:rPr>
          <w:sz w:val="27"/>
        </w:rPr>
        <w:t>2.</w:t>
      </w:r>
      <w:r>
        <w:rPr>
          <w:sz w:val="14"/>
        </w:rPr>
        <w:t xml:space="preserve"> </w:t>
      </w:r>
      <w:r>
        <w:rPr>
          <w:sz w:val="27"/>
        </w:rPr>
        <w:t>Здание Фрунзенского дома культуры МБУК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культуры, искусств и народного творчества» адрес.</w:t>
      </w:r>
    </w:p>
    <w:p w:rsidR="00053E65">
      <w:pPr>
        <w:widowControl w:val="0"/>
        <w:spacing w:line="317" w:lineRule="atLeast"/>
        <w:ind w:left="360" w:right="20" w:hanging="340"/>
        <w:jc w:val="both"/>
      </w:pPr>
      <w:r>
        <w:rPr>
          <w:sz w:val="27"/>
        </w:rPr>
        <w:t>3.</w:t>
      </w:r>
      <w:r>
        <w:rPr>
          <w:sz w:val="14"/>
        </w:rPr>
        <w:t xml:space="preserve"> </w:t>
      </w:r>
      <w:r>
        <w:rPr>
          <w:sz w:val="27"/>
        </w:rPr>
        <w:t xml:space="preserve">Здание </w:t>
      </w:r>
      <w:r>
        <w:rPr>
          <w:sz w:val="27"/>
        </w:rPr>
        <w:t>Низинновского</w:t>
      </w:r>
      <w:r>
        <w:rPr>
          <w:sz w:val="27"/>
        </w:rPr>
        <w:t xml:space="preserve"> сельского клуба МБУК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культуры, искусств и народного творчества» адрес, </w:t>
      </w:r>
      <w:r>
        <w:rPr>
          <w:sz w:val="27"/>
        </w:rPr>
        <w:t>Парковая</w:t>
      </w:r>
      <w:r>
        <w:rPr>
          <w:sz w:val="27"/>
        </w:rPr>
        <w:t>.</w:t>
      </w:r>
    </w:p>
    <w:p w:rsidR="00053E65">
      <w:pPr>
        <w:widowControl w:val="0"/>
        <w:spacing w:line="317" w:lineRule="atLeast"/>
        <w:ind w:left="360" w:right="20" w:hanging="340"/>
        <w:jc w:val="both"/>
      </w:pPr>
      <w:r>
        <w:rPr>
          <w:sz w:val="27"/>
        </w:rPr>
        <w:t>4.</w:t>
      </w:r>
      <w:r>
        <w:rPr>
          <w:sz w:val="14"/>
        </w:rPr>
        <w:t xml:space="preserve"> </w:t>
      </w:r>
      <w:r>
        <w:rPr>
          <w:sz w:val="27"/>
        </w:rPr>
        <w:t xml:space="preserve">Здание </w:t>
      </w:r>
      <w:r>
        <w:rPr>
          <w:sz w:val="27"/>
        </w:rPr>
        <w:t>Ярко</w:t>
      </w:r>
      <w:r>
        <w:rPr>
          <w:sz w:val="27"/>
        </w:rPr>
        <w:t>вского</w:t>
      </w:r>
      <w:r>
        <w:rPr>
          <w:sz w:val="27"/>
        </w:rPr>
        <w:t xml:space="preserve"> сельского клуба МБУК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культуры, искусств и народного творчества» адрес</w:t>
      </w:r>
    </w:p>
    <w:p w:rsidR="00053E65">
      <w:pPr>
        <w:widowControl w:val="0"/>
        <w:spacing w:line="317" w:lineRule="atLeast"/>
        <w:ind w:left="360" w:right="20" w:hanging="340"/>
        <w:jc w:val="both"/>
      </w:pPr>
      <w:r>
        <w:rPr>
          <w:sz w:val="27"/>
        </w:rPr>
        <w:t>5.</w:t>
      </w:r>
      <w:r>
        <w:rPr>
          <w:sz w:val="14"/>
        </w:rPr>
        <w:t xml:space="preserve"> </w:t>
      </w:r>
      <w:r>
        <w:rPr>
          <w:sz w:val="27"/>
        </w:rPr>
        <w:t xml:space="preserve">Здание </w:t>
      </w:r>
      <w:r>
        <w:rPr>
          <w:sz w:val="27"/>
        </w:rPr>
        <w:t>Листовского</w:t>
      </w:r>
      <w:r>
        <w:rPr>
          <w:sz w:val="27"/>
        </w:rPr>
        <w:t xml:space="preserve"> сельского клуба МБУК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культуры, искусств и народного творчества» адрес.</w:t>
      </w:r>
    </w:p>
    <w:p w:rsidR="00053E65">
      <w:pPr>
        <w:widowControl w:val="0"/>
        <w:spacing w:line="317" w:lineRule="atLeast"/>
        <w:ind w:left="360" w:hanging="340"/>
        <w:jc w:val="both"/>
      </w:pPr>
      <w:r>
        <w:rPr>
          <w:sz w:val="27"/>
        </w:rPr>
        <w:t>6.</w:t>
      </w:r>
      <w:r>
        <w:rPr>
          <w:sz w:val="14"/>
        </w:rPr>
        <w:t xml:space="preserve"> </w:t>
      </w:r>
      <w:r>
        <w:rPr>
          <w:sz w:val="27"/>
        </w:rPr>
        <w:t xml:space="preserve">Здание </w:t>
      </w:r>
      <w:r>
        <w:rPr>
          <w:sz w:val="27"/>
        </w:rPr>
        <w:t>Лесновского</w:t>
      </w:r>
      <w:r>
        <w:rPr>
          <w:sz w:val="27"/>
        </w:rPr>
        <w:t xml:space="preserve"> Лома культуры МБ</w:t>
      </w:r>
      <w:r>
        <w:rPr>
          <w:sz w:val="27"/>
        </w:rPr>
        <w:t>УК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</w:t>
      </w:r>
    </w:p>
    <w:p w:rsidR="00053E65">
      <w:pPr>
        <w:widowControl w:val="0"/>
        <w:spacing w:line="317" w:lineRule="atLeast"/>
        <w:ind w:left="360"/>
        <w:jc w:val="both"/>
      </w:pPr>
      <w:r>
        <w:rPr>
          <w:sz w:val="27"/>
        </w:rPr>
        <w:t>культуры, искусств и народного творчества» Республика Крым,</w:t>
      </w:r>
    </w:p>
    <w:p w:rsidR="00053E65">
      <w:pPr>
        <w:widowControl w:val="0"/>
        <w:spacing w:line="317" w:lineRule="atLeast"/>
        <w:ind w:left="360"/>
        <w:jc w:val="both"/>
      </w:pPr>
      <w:r>
        <w:rPr>
          <w:sz w:val="27"/>
        </w:rPr>
        <w:t>адрес.</w:t>
      </w:r>
    </w:p>
    <w:p w:rsidR="00053E65">
      <w:pPr>
        <w:widowControl w:val="0"/>
        <w:spacing w:line="317" w:lineRule="atLeast"/>
        <w:ind w:left="360" w:right="20" w:hanging="340"/>
        <w:jc w:val="both"/>
      </w:pPr>
      <w:r>
        <w:rPr>
          <w:sz w:val="27"/>
        </w:rPr>
        <w:t>7.</w:t>
      </w:r>
      <w:r>
        <w:rPr>
          <w:sz w:val="14"/>
        </w:rPr>
        <w:t xml:space="preserve"> </w:t>
      </w:r>
      <w:r>
        <w:rPr>
          <w:sz w:val="27"/>
        </w:rPr>
        <w:t xml:space="preserve">Здание </w:t>
      </w:r>
      <w:r>
        <w:rPr>
          <w:sz w:val="27"/>
        </w:rPr>
        <w:t>Владимировского</w:t>
      </w:r>
      <w:r>
        <w:rPr>
          <w:sz w:val="27"/>
        </w:rPr>
        <w:t xml:space="preserve"> сельского клуба МБУК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культуры, искусств и народного творчества» адрес.</w:t>
      </w:r>
    </w:p>
    <w:p w:rsidR="00053E65">
      <w:pPr>
        <w:widowControl w:val="0"/>
        <w:spacing w:line="317" w:lineRule="atLeast"/>
        <w:ind w:left="360" w:hanging="340"/>
        <w:jc w:val="both"/>
      </w:pPr>
      <w:r>
        <w:rPr>
          <w:sz w:val="27"/>
        </w:rPr>
        <w:t>8.</w:t>
      </w:r>
      <w:r>
        <w:rPr>
          <w:sz w:val="14"/>
        </w:rPr>
        <w:t xml:space="preserve"> </w:t>
      </w:r>
      <w:r>
        <w:rPr>
          <w:sz w:val="27"/>
        </w:rPr>
        <w:t xml:space="preserve">Здание </w:t>
      </w:r>
      <w:r>
        <w:rPr>
          <w:sz w:val="27"/>
        </w:rPr>
        <w:t>Гаршинской</w:t>
      </w:r>
      <w:r>
        <w:rPr>
          <w:sz w:val="27"/>
        </w:rPr>
        <w:t xml:space="preserve"> библиотеки МБУК «</w:t>
      </w:r>
      <w:r>
        <w:rPr>
          <w:sz w:val="27"/>
        </w:rPr>
        <w:t>Меж</w:t>
      </w:r>
      <w:r>
        <w:rPr>
          <w:sz w:val="27"/>
        </w:rPr>
        <w:t>поселенческий</w:t>
      </w:r>
      <w:r>
        <w:rPr>
          <w:sz w:val="27"/>
        </w:rPr>
        <w:t xml:space="preserve"> центр</w:t>
      </w:r>
    </w:p>
    <w:p w:rsidR="00053E65">
      <w:pPr>
        <w:widowControl w:val="0"/>
        <w:spacing w:line="317" w:lineRule="atLeast"/>
        <w:ind w:left="360"/>
        <w:jc w:val="both"/>
      </w:pPr>
      <w:r>
        <w:rPr>
          <w:sz w:val="27"/>
        </w:rPr>
        <w:t>культуры, искусств и народного творчества» Республика Крым,</w:t>
      </w:r>
    </w:p>
    <w:p w:rsidR="00053E65">
      <w:pPr>
        <w:widowControl w:val="0"/>
        <w:spacing w:line="317" w:lineRule="atLeast"/>
        <w:ind w:left="360"/>
        <w:jc w:val="both"/>
      </w:pPr>
      <w:r>
        <w:rPr>
          <w:sz w:val="27"/>
        </w:rPr>
        <w:t>адрес.</w:t>
      </w:r>
    </w:p>
    <w:p w:rsidR="00053E65">
      <w:pPr>
        <w:widowControl w:val="0"/>
        <w:spacing w:line="317" w:lineRule="atLeast"/>
        <w:ind w:left="360" w:hanging="340"/>
        <w:jc w:val="both"/>
      </w:pPr>
      <w:r>
        <w:rPr>
          <w:sz w:val="27"/>
        </w:rPr>
        <w:t>9.</w:t>
      </w:r>
      <w:r>
        <w:rPr>
          <w:sz w:val="14"/>
        </w:rPr>
        <w:t xml:space="preserve"> </w:t>
      </w:r>
      <w:r>
        <w:rPr>
          <w:sz w:val="27"/>
        </w:rPr>
        <w:t>Здание Ильинского Дома культуры МБУК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</w:t>
      </w:r>
    </w:p>
    <w:p w:rsidR="00053E65">
      <w:pPr>
        <w:widowControl w:val="0"/>
        <w:spacing w:line="317" w:lineRule="atLeast"/>
        <w:ind w:left="360"/>
        <w:jc w:val="both"/>
      </w:pPr>
      <w:r>
        <w:rPr>
          <w:sz w:val="27"/>
        </w:rPr>
        <w:t>культуры, искусств и народного творчества» Республика Крым,</w:t>
      </w:r>
    </w:p>
    <w:p w:rsidR="00053E65">
      <w:pPr>
        <w:widowControl w:val="0"/>
        <w:spacing w:line="317" w:lineRule="atLeast"/>
        <w:ind w:left="360"/>
        <w:jc w:val="both"/>
      </w:pPr>
      <w:r>
        <w:rPr>
          <w:sz w:val="27"/>
        </w:rPr>
        <w:t>адрес.</w:t>
      </w:r>
    </w:p>
    <w:p w:rsidR="00053E65">
      <w:pPr>
        <w:widowControl w:val="0"/>
        <w:spacing w:line="317" w:lineRule="atLeast"/>
        <w:ind w:left="360" w:right="20" w:hanging="340"/>
        <w:jc w:val="both"/>
      </w:pPr>
      <w:r>
        <w:rPr>
          <w:sz w:val="27"/>
        </w:rPr>
        <w:t xml:space="preserve">10.Здание </w:t>
      </w:r>
      <w:r>
        <w:rPr>
          <w:sz w:val="27"/>
        </w:rPr>
        <w:t>Наумовского</w:t>
      </w:r>
      <w:r>
        <w:rPr>
          <w:sz w:val="27"/>
        </w:rPr>
        <w:t xml:space="preserve"> сельского клуба </w:t>
      </w:r>
      <w:r>
        <w:rPr>
          <w:sz w:val="27"/>
        </w:rPr>
        <w:t>МБУК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культуры, искусств и народного творчества» адрес.</w:t>
      </w:r>
    </w:p>
    <w:p w:rsidR="00053E65">
      <w:pPr>
        <w:widowControl w:val="0"/>
        <w:spacing w:line="317" w:lineRule="atLeast"/>
        <w:ind w:left="360" w:right="20" w:hanging="340"/>
        <w:jc w:val="both"/>
      </w:pPr>
      <w:r>
        <w:rPr>
          <w:sz w:val="27"/>
        </w:rPr>
        <w:t>11.</w:t>
      </w:r>
      <w:r>
        <w:rPr>
          <w:sz w:val="14"/>
        </w:rPr>
        <w:t xml:space="preserve"> </w:t>
      </w:r>
      <w:r>
        <w:rPr>
          <w:sz w:val="27"/>
        </w:rPr>
        <w:t xml:space="preserve">Здание </w:t>
      </w:r>
      <w:r>
        <w:rPr>
          <w:sz w:val="27"/>
        </w:rPr>
        <w:t>Рунновского</w:t>
      </w:r>
      <w:r>
        <w:rPr>
          <w:sz w:val="27"/>
        </w:rPr>
        <w:t xml:space="preserve"> сельского клуба МБУК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культуры, искусств и народного творчества» адрес.</w:t>
      </w:r>
    </w:p>
    <w:p w:rsidR="00053E65">
      <w:pPr>
        <w:widowControl w:val="0"/>
        <w:spacing w:line="317" w:lineRule="atLeast"/>
        <w:ind w:left="360" w:right="20" w:hanging="340"/>
        <w:jc w:val="both"/>
      </w:pPr>
      <w:r>
        <w:rPr>
          <w:sz w:val="27"/>
        </w:rPr>
        <w:t xml:space="preserve">12.Здание </w:t>
      </w:r>
      <w:r>
        <w:rPr>
          <w:sz w:val="27"/>
        </w:rPr>
        <w:t>Елизаветовского</w:t>
      </w:r>
      <w:r>
        <w:rPr>
          <w:sz w:val="27"/>
        </w:rPr>
        <w:t xml:space="preserve"> сельского клуба МБУК «</w:t>
      </w:r>
      <w:r>
        <w:rPr>
          <w:sz w:val="27"/>
        </w:rPr>
        <w:t>Межпоселенч</w:t>
      </w:r>
      <w:r>
        <w:rPr>
          <w:sz w:val="27"/>
        </w:rPr>
        <w:t>еский</w:t>
      </w:r>
      <w:r>
        <w:rPr>
          <w:sz w:val="27"/>
        </w:rPr>
        <w:t xml:space="preserve"> центр культуры, искусств и народного творчества» адрес.</w:t>
      </w:r>
    </w:p>
    <w:p w:rsidR="00053E65">
      <w:pPr>
        <w:widowControl w:val="0"/>
        <w:spacing w:line="317" w:lineRule="atLeast"/>
        <w:ind w:left="360" w:right="20" w:hanging="340"/>
        <w:jc w:val="both"/>
      </w:pPr>
      <w:r>
        <w:rPr>
          <w:sz w:val="27"/>
        </w:rPr>
        <w:t xml:space="preserve">13.Здание </w:t>
      </w:r>
      <w:r>
        <w:rPr>
          <w:sz w:val="27"/>
        </w:rPr>
        <w:t>Огневского</w:t>
      </w:r>
      <w:r>
        <w:rPr>
          <w:sz w:val="27"/>
        </w:rPr>
        <w:t xml:space="preserve"> сельского клуба МБУК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культуры, искусств и народного творчества» адрес.</w:t>
      </w:r>
    </w:p>
    <w:p w:rsidR="00053E65">
      <w:pPr>
        <w:widowControl w:val="0"/>
        <w:spacing w:line="317" w:lineRule="atLeast"/>
        <w:ind w:left="360" w:right="20" w:hanging="340"/>
        <w:jc w:val="both"/>
      </w:pPr>
      <w:r>
        <w:rPr>
          <w:sz w:val="27"/>
        </w:rPr>
        <w:t xml:space="preserve">14.Здание </w:t>
      </w:r>
      <w:r>
        <w:rPr>
          <w:sz w:val="27"/>
        </w:rPr>
        <w:t>Абрикосовского</w:t>
      </w:r>
      <w:r>
        <w:rPr>
          <w:sz w:val="27"/>
        </w:rPr>
        <w:t xml:space="preserve"> сельского клуба МБУК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</w:t>
      </w:r>
      <w:r>
        <w:rPr>
          <w:sz w:val="27"/>
        </w:rPr>
        <w:t>, искусств и народного творчества» адрес.</w:t>
      </w:r>
    </w:p>
    <w:p w:rsidR="00053E65">
      <w:pPr>
        <w:widowControl w:val="0"/>
        <w:spacing w:line="317" w:lineRule="atLeast"/>
        <w:ind w:left="360" w:right="20" w:hanging="340"/>
        <w:jc w:val="both"/>
      </w:pPr>
      <w:r>
        <w:rPr>
          <w:sz w:val="27"/>
        </w:rPr>
        <w:t xml:space="preserve">15.Здание </w:t>
      </w:r>
      <w:r>
        <w:rPr>
          <w:sz w:val="27"/>
        </w:rPr>
        <w:t>Колосковского</w:t>
      </w:r>
      <w:r>
        <w:rPr>
          <w:sz w:val="27"/>
        </w:rPr>
        <w:t xml:space="preserve"> сельского клуба МБУК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культуры, искусств и народного творчества» адрес.</w:t>
      </w:r>
    </w:p>
    <w:p w:rsidR="00053E65">
      <w:pPr>
        <w:widowControl w:val="0"/>
        <w:spacing w:line="317" w:lineRule="atLeast"/>
        <w:ind w:left="360" w:right="20" w:hanging="340"/>
        <w:jc w:val="both"/>
      </w:pPr>
      <w:r>
        <w:rPr>
          <w:sz w:val="27"/>
        </w:rPr>
        <w:t xml:space="preserve">16.Здание Суворовского Дома культуры </w:t>
      </w:r>
      <w:r>
        <w:rPr>
          <w:sz w:val="27"/>
        </w:rPr>
        <w:t>МБУК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культуры, искусств и народного творчества» адрес.</w:t>
      </w:r>
    </w:p>
    <w:p w:rsidR="00053E65" w:rsidP="000D74D1">
      <w:pPr>
        <w:widowControl w:val="0"/>
        <w:spacing w:line="317" w:lineRule="atLeast"/>
        <w:jc w:val="both"/>
      </w:pPr>
      <w:r>
        <w:rPr>
          <w:sz w:val="27"/>
        </w:rPr>
        <w:t xml:space="preserve">17. Здание </w:t>
      </w:r>
      <w:r>
        <w:rPr>
          <w:sz w:val="27"/>
        </w:rPr>
        <w:t>Каменоломненского</w:t>
      </w:r>
      <w:r>
        <w:rPr>
          <w:sz w:val="27"/>
        </w:rPr>
        <w:t xml:space="preserve"> сельского клуба МБУК</w:t>
      </w:r>
    </w:p>
    <w:p w:rsidR="00053E65">
      <w:pPr>
        <w:widowControl w:val="0"/>
        <w:spacing w:line="317" w:lineRule="atLeast"/>
        <w:ind w:left="1080" w:right="20"/>
        <w:jc w:val="both"/>
      </w:pPr>
      <w:r>
        <w:rPr>
          <w:sz w:val="27"/>
        </w:rPr>
        <w:t>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культуры, искусств и народного творчества» адрес.</w:t>
      </w:r>
    </w:p>
    <w:p w:rsidR="000D74D1" w:rsidP="000D74D1">
      <w:pPr>
        <w:widowControl w:val="0"/>
        <w:spacing w:line="317" w:lineRule="atLeast"/>
        <w:ind w:right="20"/>
        <w:jc w:val="both"/>
        <w:rPr>
          <w:sz w:val="27"/>
        </w:rPr>
      </w:pPr>
      <w:r>
        <w:rPr>
          <w:sz w:val="27"/>
        </w:rPr>
        <w:t xml:space="preserve">18.Здание </w:t>
      </w:r>
      <w:r>
        <w:rPr>
          <w:sz w:val="27"/>
        </w:rPr>
        <w:t>Великинского</w:t>
      </w:r>
      <w:r>
        <w:rPr>
          <w:sz w:val="27"/>
        </w:rPr>
        <w:t xml:space="preserve"> сельского клуба МБУК «</w:t>
      </w:r>
      <w:r>
        <w:rPr>
          <w:sz w:val="27"/>
        </w:rPr>
        <w:t>Межцосел</w:t>
      </w:r>
      <w:r>
        <w:rPr>
          <w:sz w:val="27"/>
        </w:rPr>
        <w:t>енческий</w:t>
      </w:r>
      <w:r>
        <w:rPr>
          <w:sz w:val="27"/>
        </w:rPr>
        <w:t xml:space="preserve"> центр </w:t>
      </w:r>
    </w:p>
    <w:p w:rsidR="00053E65" w:rsidP="000D74D1">
      <w:pPr>
        <w:widowControl w:val="0"/>
        <w:spacing w:line="317" w:lineRule="atLeast"/>
        <w:ind w:right="20"/>
        <w:jc w:val="both"/>
      </w:pPr>
      <w:r>
        <w:rPr>
          <w:sz w:val="27"/>
        </w:rPr>
        <w:t xml:space="preserve">    </w:t>
      </w:r>
      <w:r>
        <w:rPr>
          <w:sz w:val="27"/>
        </w:rPr>
        <w:t>культуры, искусств и народного творчества» адрес А.</w:t>
      </w:r>
    </w:p>
    <w:p w:rsidR="000D74D1" w:rsidP="000D74D1">
      <w:pPr>
        <w:widowControl w:val="0"/>
        <w:spacing w:line="317" w:lineRule="atLeast"/>
        <w:ind w:right="20"/>
        <w:jc w:val="both"/>
        <w:rPr>
          <w:sz w:val="27"/>
        </w:rPr>
      </w:pPr>
      <w:r>
        <w:rPr>
          <w:sz w:val="27"/>
        </w:rPr>
        <w:t xml:space="preserve">19.Здание </w:t>
      </w:r>
      <w:r>
        <w:rPr>
          <w:sz w:val="27"/>
        </w:rPr>
        <w:t>Глинковского</w:t>
      </w:r>
      <w:r>
        <w:rPr>
          <w:sz w:val="27"/>
        </w:rPr>
        <w:t xml:space="preserve"> сельского клуба МБУК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</w:t>
      </w:r>
    </w:p>
    <w:p w:rsidR="00053E65" w:rsidP="000D74D1">
      <w:pPr>
        <w:widowControl w:val="0"/>
        <w:spacing w:line="317" w:lineRule="atLeast"/>
        <w:ind w:right="20"/>
        <w:jc w:val="both"/>
      </w:pPr>
      <w:r>
        <w:rPr>
          <w:sz w:val="27"/>
        </w:rPr>
        <w:t xml:space="preserve">    </w:t>
      </w:r>
      <w:r>
        <w:rPr>
          <w:sz w:val="27"/>
        </w:rPr>
        <w:t>культуры, искусств и народного творчества» адрес.</w:t>
      </w:r>
    </w:p>
    <w:p w:rsidR="00053E65">
      <w:pPr>
        <w:widowControl w:val="0"/>
        <w:spacing w:line="317" w:lineRule="atLeast"/>
        <w:ind w:left="1080" w:right="20" w:hanging="340"/>
        <w:jc w:val="both"/>
      </w:pPr>
      <w:r>
        <w:rPr>
          <w:sz w:val="27"/>
        </w:rPr>
        <w:t xml:space="preserve">20.Здание </w:t>
      </w:r>
      <w:r>
        <w:rPr>
          <w:sz w:val="27"/>
        </w:rPr>
        <w:t>Уютненского</w:t>
      </w:r>
      <w:r>
        <w:rPr>
          <w:sz w:val="27"/>
        </w:rPr>
        <w:t xml:space="preserve"> Дома культуры МБУК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</w:t>
      </w:r>
      <w:r>
        <w:rPr>
          <w:sz w:val="27"/>
        </w:rPr>
        <w:t>ры, искусств и народного творчества» адрес.</w:t>
      </w:r>
    </w:p>
    <w:p w:rsidR="00053E65">
      <w:pPr>
        <w:widowControl w:val="0"/>
        <w:spacing w:line="317" w:lineRule="atLeast"/>
        <w:ind w:left="1080" w:right="20" w:hanging="340"/>
        <w:jc w:val="both"/>
      </w:pPr>
      <w:r>
        <w:rPr>
          <w:sz w:val="27"/>
        </w:rPr>
        <w:t xml:space="preserve">21.Здание </w:t>
      </w:r>
      <w:r>
        <w:rPr>
          <w:sz w:val="27"/>
        </w:rPr>
        <w:t>Приветненского</w:t>
      </w:r>
      <w:r>
        <w:rPr>
          <w:sz w:val="27"/>
        </w:rPr>
        <w:t xml:space="preserve"> сельского клуба МБУК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культуры, искусств и народного творчества» адрес.</w:t>
      </w:r>
    </w:p>
    <w:p w:rsidR="00053E65">
      <w:pPr>
        <w:widowControl w:val="0"/>
        <w:spacing w:line="317" w:lineRule="atLeast"/>
        <w:ind w:left="1080" w:right="20" w:hanging="340"/>
        <w:jc w:val="both"/>
      </w:pPr>
      <w:r>
        <w:rPr>
          <w:sz w:val="27"/>
        </w:rPr>
        <w:t>22.Здание Поповского сельского клуба МБУК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культуры, искусств и народного творчества» адрес.</w:t>
      </w:r>
    </w:p>
    <w:p w:rsidR="00053E65">
      <w:pPr>
        <w:widowControl w:val="0"/>
        <w:spacing w:line="317" w:lineRule="atLeast"/>
        <w:ind w:left="1080" w:right="20" w:hanging="340"/>
        <w:jc w:val="both"/>
      </w:pPr>
      <w:r>
        <w:rPr>
          <w:sz w:val="27"/>
        </w:rPr>
        <w:t>23.Здание Районного дворца культуры МБУК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культуры, искусств и народного творчества» адрес.</w:t>
      </w:r>
    </w:p>
    <w:p w:rsidR="00053E65">
      <w:pPr>
        <w:widowControl w:val="0"/>
        <w:spacing w:line="317" w:lineRule="atLeast"/>
        <w:ind w:left="20" w:right="20" w:firstLine="720"/>
        <w:jc w:val="both"/>
      </w:pPr>
      <w:r>
        <w:rPr>
          <w:sz w:val="27"/>
        </w:rPr>
        <w:t xml:space="preserve">дата </w:t>
      </w:r>
      <w:r>
        <w:rPr>
          <w:sz w:val="27"/>
        </w:rPr>
        <w:t>в</w:t>
      </w:r>
      <w:r>
        <w:rPr>
          <w:sz w:val="27"/>
        </w:rPr>
        <w:t xml:space="preserve"> время по результат</w:t>
      </w:r>
      <w:r>
        <w:rPr>
          <w:sz w:val="27"/>
        </w:rPr>
        <w:t xml:space="preserve">ам проведенной внеплановой выездной проверки в отношении Муниципального бюджетного учреждения культуры - 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 искусств и народного творчества»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по вышеуказанным адресам, с целью контроля за исполнен</w:t>
      </w:r>
      <w:r>
        <w:rPr>
          <w:sz w:val="27"/>
        </w:rPr>
        <w:t>ием предписания по охранению нарушений установленных требований и мероприятий в области пожарной безопасности на объектах защиты и по предотвращению угрозы возникновения пожара от</w:t>
      </w:r>
    </w:p>
    <w:p w:rsidR="00053E65">
      <w:pPr>
        <w:widowControl w:val="0"/>
        <w:spacing w:line="317" w:lineRule="atLeast"/>
        <w:ind w:left="20" w:right="20"/>
        <w:jc w:val="both"/>
      </w:pPr>
      <w:r>
        <w:rPr>
          <w:sz w:val="27"/>
        </w:rPr>
        <w:t>дата</w:t>
      </w:r>
      <w:r>
        <w:rPr>
          <w:sz w:val="27"/>
        </w:rPr>
        <w:t xml:space="preserve">, выданного ОНД по </w:t>
      </w:r>
      <w:r>
        <w:rPr>
          <w:sz w:val="27"/>
        </w:rPr>
        <w:t>г</w:t>
      </w:r>
      <w:r>
        <w:rPr>
          <w:sz w:val="27"/>
        </w:rPr>
        <w:t>.С</w:t>
      </w:r>
      <w:r>
        <w:rPr>
          <w:sz w:val="27"/>
        </w:rPr>
        <w:t>аки</w:t>
      </w:r>
      <w:r>
        <w:rPr>
          <w:sz w:val="27"/>
        </w:rPr>
        <w:t xml:space="preserve"> и </w:t>
      </w:r>
      <w:r>
        <w:rPr>
          <w:sz w:val="27"/>
        </w:rPr>
        <w:t>Сакскому</w:t>
      </w:r>
      <w:r>
        <w:rPr>
          <w:sz w:val="27"/>
        </w:rPr>
        <w:t xml:space="preserve"> району УНД и ПР ГУ МЧС России по Ре</w:t>
      </w:r>
      <w:r>
        <w:rPr>
          <w:sz w:val="27"/>
        </w:rPr>
        <w:t>спублике Крым (государственным пожарным надзором) установлено, что юридическим лицом Муниципального бюджетного учреждения культуры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 искусств и народного творчества» </w:t>
      </w:r>
      <w:r>
        <w:rPr>
          <w:sz w:val="27"/>
        </w:rPr>
        <w:t>Сакского</w:t>
      </w:r>
      <w:r>
        <w:rPr>
          <w:sz w:val="27"/>
        </w:rPr>
        <w:t xml:space="preserve"> района не выполнено в срок до дата требования пред</w:t>
      </w:r>
      <w:r>
        <w:rPr>
          <w:sz w:val="27"/>
        </w:rPr>
        <w:t>писания от дата, а именно:</w:t>
      </w:r>
    </w:p>
    <w:p w:rsidR="00053E65">
      <w:pPr>
        <w:widowControl w:val="0"/>
        <w:spacing w:line="317" w:lineRule="atLeast"/>
        <w:ind w:left="1080" w:right="20" w:hanging="340"/>
        <w:jc w:val="both"/>
      </w:pPr>
      <w:r>
        <w:rPr>
          <w:sz w:val="27"/>
        </w:rPr>
        <w:t>1.</w:t>
      </w:r>
      <w:r>
        <w:rPr>
          <w:sz w:val="14"/>
        </w:rPr>
        <w:t xml:space="preserve"> </w:t>
      </w:r>
      <w:r>
        <w:rPr>
          <w:sz w:val="27"/>
        </w:rPr>
        <w:t xml:space="preserve">Не проведен монтаж и наладка автоматической пожарной сигнализации в здании Михайловского, Низинного, </w:t>
      </w:r>
      <w:r>
        <w:rPr>
          <w:sz w:val="27"/>
        </w:rPr>
        <w:t>Ярковского</w:t>
      </w:r>
      <w:r>
        <w:rPr>
          <w:sz w:val="27"/>
        </w:rPr>
        <w:t xml:space="preserve">, </w:t>
      </w:r>
      <w:r>
        <w:rPr>
          <w:sz w:val="27"/>
        </w:rPr>
        <w:t>Листовского</w:t>
      </w:r>
      <w:r>
        <w:rPr>
          <w:sz w:val="27"/>
        </w:rPr>
        <w:t xml:space="preserve">, </w:t>
      </w:r>
      <w:r>
        <w:rPr>
          <w:sz w:val="27"/>
        </w:rPr>
        <w:t>Уютненского</w:t>
      </w:r>
      <w:r>
        <w:rPr>
          <w:sz w:val="27"/>
        </w:rPr>
        <w:t xml:space="preserve">, </w:t>
      </w:r>
      <w:r>
        <w:rPr>
          <w:sz w:val="27"/>
        </w:rPr>
        <w:t>Лесновского</w:t>
      </w:r>
      <w:r>
        <w:rPr>
          <w:sz w:val="27"/>
        </w:rPr>
        <w:t>, Р</w:t>
      </w:r>
      <w:r>
        <w:rPr>
          <w:sz w:val="27"/>
        </w:rPr>
        <w:t xml:space="preserve"> .</w:t>
      </w:r>
      <w:r>
        <w:rPr>
          <w:sz w:val="27"/>
        </w:rPr>
        <w:t>тадимировского</w:t>
      </w:r>
      <w:r>
        <w:rPr>
          <w:sz w:val="27"/>
        </w:rPr>
        <w:t xml:space="preserve">, </w:t>
      </w:r>
      <w:r>
        <w:rPr>
          <w:sz w:val="27"/>
        </w:rPr>
        <w:t>Гаршинского</w:t>
      </w:r>
      <w:r>
        <w:rPr>
          <w:sz w:val="27"/>
        </w:rPr>
        <w:t xml:space="preserve">, Ильинского, </w:t>
      </w:r>
      <w:r>
        <w:rPr>
          <w:sz w:val="27"/>
        </w:rPr>
        <w:t>Наумовского</w:t>
      </w:r>
      <w:r>
        <w:rPr>
          <w:sz w:val="27"/>
        </w:rPr>
        <w:t xml:space="preserve">, </w:t>
      </w:r>
      <w:r>
        <w:rPr>
          <w:sz w:val="27"/>
        </w:rPr>
        <w:t>Рунновского</w:t>
      </w:r>
      <w:r>
        <w:rPr>
          <w:sz w:val="27"/>
        </w:rPr>
        <w:t xml:space="preserve">, </w:t>
      </w:r>
      <w:r>
        <w:rPr>
          <w:sz w:val="27"/>
        </w:rPr>
        <w:t>Елиз</w:t>
      </w:r>
      <w:r>
        <w:rPr>
          <w:sz w:val="27"/>
        </w:rPr>
        <w:t>аветовского</w:t>
      </w:r>
      <w:r>
        <w:rPr>
          <w:sz w:val="27"/>
        </w:rPr>
        <w:t xml:space="preserve">, </w:t>
      </w:r>
      <w:r>
        <w:rPr>
          <w:sz w:val="27"/>
        </w:rPr>
        <w:t>Огненского</w:t>
      </w:r>
      <w:r>
        <w:rPr>
          <w:sz w:val="27"/>
        </w:rPr>
        <w:t xml:space="preserve">, </w:t>
      </w:r>
      <w:r>
        <w:rPr>
          <w:sz w:val="27"/>
        </w:rPr>
        <w:t>Абрикосовского</w:t>
      </w:r>
      <w:r>
        <w:rPr>
          <w:sz w:val="27"/>
        </w:rPr>
        <w:t xml:space="preserve">, </w:t>
      </w:r>
      <w:r>
        <w:rPr>
          <w:sz w:val="27"/>
        </w:rPr>
        <w:t>Колосковского</w:t>
      </w:r>
      <w:r>
        <w:rPr>
          <w:sz w:val="27"/>
        </w:rPr>
        <w:t xml:space="preserve">, Суворовского, </w:t>
      </w:r>
      <w:r>
        <w:rPr>
          <w:sz w:val="27"/>
        </w:rPr>
        <w:t>Каменоломненского</w:t>
      </w:r>
      <w:r>
        <w:rPr>
          <w:sz w:val="27"/>
        </w:rPr>
        <w:t xml:space="preserve">, </w:t>
      </w:r>
      <w:r>
        <w:rPr>
          <w:sz w:val="27"/>
        </w:rPr>
        <w:t>Великинского</w:t>
      </w:r>
      <w:r>
        <w:rPr>
          <w:sz w:val="27"/>
        </w:rPr>
        <w:t xml:space="preserve">, Глинского, </w:t>
      </w:r>
      <w:r>
        <w:rPr>
          <w:sz w:val="27"/>
        </w:rPr>
        <w:t>Приветненского</w:t>
      </w:r>
      <w:r>
        <w:rPr>
          <w:sz w:val="27"/>
        </w:rPr>
        <w:t xml:space="preserve">, Поповского - ст.54, ч.1,7 ст. 83, адресст.91 </w:t>
      </w:r>
      <w:r>
        <w:rPr>
          <w:sz w:val="27"/>
        </w:rPr>
        <w:t>адресмент</w:t>
      </w:r>
      <w:r>
        <w:rPr>
          <w:sz w:val="27"/>
        </w:rPr>
        <w:t xml:space="preserve"> о требованиях пожарной безопасности» № 123-ФЭ от дата далее «Регламента</w:t>
      </w:r>
      <w:r>
        <w:rPr>
          <w:sz w:val="27"/>
        </w:rPr>
        <w:t>», приложение т.А.4, А. 10 табл. АЗ п.27.2 Свод правил 486.телефон.2020;</w:t>
      </w:r>
    </w:p>
    <w:p w:rsidR="00053E65">
      <w:pPr>
        <w:widowControl w:val="0"/>
        <w:spacing w:line="317" w:lineRule="atLeast"/>
        <w:ind w:left="1080" w:right="20" w:hanging="360"/>
        <w:jc w:val="both"/>
      </w:pPr>
      <w:r>
        <w:rPr>
          <w:sz w:val="27"/>
        </w:rPr>
        <w:t>2.</w:t>
      </w:r>
      <w:r>
        <w:rPr>
          <w:sz w:val="14"/>
        </w:rPr>
        <w:t xml:space="preserve"> </w:t>
      </w:r>
      <w:r>
        <w:rPr>
          <w:sz w:val="27"/>
        </w:rPr>
        <w:t xml:space="preserve">Не проведен монтаж и наладка системы оповещения и управления эвакуацией людей при пожаре в здании Михайловского, Низинного, </w:t>
      </w:r>
      <w:r>
        <w:rPr>
          <w:sz w:val="27"/>
        </w:rPr>
        <w:t>Уютненского</w:t>
      </w:r>
      <w:r>
        <w:rPr>
          <w:sz w:val="27"/>
        </w:rPr>
        <w:t xml:space="preserve">, </w:t>
      </w:r>
      <w:r>
        <w:rPr>
          <w:sz w:val="27"/>
        </w:rPr>
        <w:t>Ярковского</w:t>
      </w:r>
      <w:r>
        <w:rPr>
          <w:sz w:val="27"/>
        </w:rPr>
        <w:t xml:space="preserve">, </w:t>
      </w:r>
      <w:r>
        <w:rPr>
          <w:sz w:val="27"/>
        </w:rPr>
        <w:t>Листовского</w:t>
      </w:r>
      <w:r>
        <w:rPr>
          <w:sz w:val="27"/>
        </w:rPr>
        <w:t xml:space="preserve">, </w:t>
      </w:r>
      <w:r>
        <w:rPr>
          <w:sz w:val="27"/>
        </w:rPr>
        <w:t>Лесновского</w:t>
      </w:r>
      <w:r>
        <w:rPr>
          <w:sz w:val="27"/>
        </w:rPr>
        <w:t xml:space="preserve">, </w:t>
      </w:r>
      <w:r>
        <w:rPr>
          <w:sz w:val="27"/>
        </w:rPr>
        <w:t>Влаци</w:t>
      </w:r>
      <w:r>
        <w:rPr>
          <w:sz w:val="27"/>
        </w:rPr>
        <w:t>мировского</w:t>
      </w:r>
      <w:r>
        <w:rPr>
          <w:sz w:val="27"/>
        </w:rPr>
        <w:t xml:space="preserve">, </w:t>
      </w:r>
      <w:r>
        <w:rPr>
          <w:sz w:val="27"/>
        </w:rPr>
        <w:t>Гаршинского</w:t>
      </w:r>
      <w:r>
        <w:rPr>
          <w:sz w:val="27"/>
        </w:rPr>
        <w:t xml:space="preserve">, Ильинского, </w:t>
      </w:r>
      <w:r>
        <w:rPr>
          <w:sz w:val="27"/>
        </w:rPr>
        <w:t>Наумовского</w:t>
      </w:r>
      <w:r>
        <w:rPr>
          <w:sz w:val="27"/>
        </w:rPr>
        <w:t xml:space="preserve">, </w:t>
      </w:r>
      <w:r>
        <w:rPr>
          <w:sz w:val="27"/>
        </w:rPr>
        <w:t>Рунновского</w:t>
      </w:r>
      <w:r>
        <w:rPr>
          <w:sz w:val="27"/>
        </w:rPr>
        <w:t xml:space="preserve">, </w:t>
      </w:r>
      <w:r>
        <w:rPr>
          <w:sz w:val="27"/>
        </w:rPr>
        <w:t>Елизаветовского</w:t>
      </w:r>
      <w:r>
        <w:rPr>
          <w:sz w:val="27"/>
        </w:rPr>
        <w:t xml:space="preserve">, </w:t>
      </w:r>
      <w:r>
        <w:rPr>
          <w:sz w:val="27"/>
        </w:rPr>
        <w:t>Огненского</w:t>
      </w:r>
      <w:r>
        <w:rPr>
          <w:sz w:val="27"/>
        </w:rPr>
        <w:t xml:space="preserve">, </w:t>
      </w:r>
      <w:r>
        <w:rPr>
          <w:sz w:val="27"/>
        </w:rPr>
        <w:t>Абрикосовекого</w:t>
      </w:r>
      <w:r>
        <w:rPr>
          <w:sz w:val="27"/>
        </w:rPr>
        <w:t xml:space="preserve">, </w:t>
      </w:r>
      <w:r>
        <w:rPr>
          <w:sz w:val="27"/>
        </w:rPr>
        <w:t>Колосковского</w:t>
      </w:r>
      <w:r>
        <w:rPr>
          <w:sz w:val="27"/>
        </w:rPr>
        <w:t xml:space="preserve">, Суворовского, </w:t>
      </w:r>
      <w:r>
        <w:rPr>
          <w:sz w:val="27"/>
        </w:rPr>
        <w:t>Каменоломненского</w:t>
      </w:r>
      <w:r>
        <w:rPr>
          <w:sz w:val="27"/>
        </w:rPr>
        <w:t xml:space="preserve">, </w:t>
      </w:r>
      <w:r>
        <w:rPr>
          <w:sz w:val="27"/>
        </w:rPr>
        <w:t>Великинского</w:t>
      </w:r>
      <w:r>
        <w:rPr>
          <w:sz w:val="27"/>
        </w:rPr>
        <w:t xml:space="preserve">, Глинского, </w:t>
      </w:r>
      <w:r>
        <w:rPr>
          <w:sz w:val="27"/>
        </w:rPr>
        <w:t>Приветненского</w:t>
      </w:r>
      <w:r>
        <w:rPr>
          <w:sz w:val="27"/>
        </w:rPr>
        <w:t>, Поповского - ст.54, ст.84. ст.91</w:t>
      </w:r>
    </w:p>
    <w:p w:rsidR="00053E65">
      <w:pPr>
        <w:widowControl w:val="0"/>
        <w:spacing w:line="317" w:lineRule="atLeast"/>
        <w:ind w:left="1080"/>
      </w:pPr>
      <w:r>
        <w:rPr>
          <w:sz w:val="27"/>
        </w:rPr>
        <w:t xml:space="preserve">Регламента», табл.2 СП </w:t>
      </w:r>
      <w:r>
        <w:rPr>
          <w:sz w:val="27"/>
        </w:rPr>
        <w:t>3.13130.2009.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Факт совершения юридическим лицом Муниципальным бюджетным учреждением культуры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 искусств и народного творчества»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административного правонарушения по ч. 12 ст. 19.5 КоАП РФ устано</w:t>
      </w:r>
      <w:r>
        <w:rPr>
          <w:sz w:val="27"/>
        </w:rPr>
        <w:t xml:space="preserve">влен, вина доказана и подтверждается имеющимися в деле доказательствами, исследованными в </w:t>
      </w:r>
      <w:r>
        <w:rPr>
          <w:sz w:val="27"/>
        </w:rPr>
        <w:t>судебном заседании, а именно: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 xml:space="preserve">копией предписания об устранении выявленных нарушений дата, выданного ОНД по </w:t>
      </w:r>
      <w:r>
        <w:rPr>
          <w:sz w:val="27"/>
        </w:rPr>
        <w:t>г</w:t>
      </w:r>
      <w:r>
        <w:rPr>
          <w:sz w:val="27"/>
        </w:rPr>
        <w:t>.С</w:t>
      </w:r>
      <w:r>
        <w:rPr>
          <w:sz w:val="27"/>
        </w:rPr>
        <w:t>аки</w:t>
      </w:r>
      <w:r>
        <w:rPr>
          <w:sz w:val="27"/>
        </w:rPr>
        <w:t xml:space="preserve"> и </w:t>
      </w:r>
      <w:r>
        <w:rPr>
          <w:sz w:val="27"/>
        </w:rPr>
        <w:t>Сакскому</w:t>
      </w:r>
      <w:r>
        <w:rPr>
          <w:sz w:val="27"/>
        </w:rPr>
        <w:t xml:space="preserve"> району УНД и ПР ГУ МЧС России по Респуб</w:t>
      </w:r>
      <w:r>
        <w:rPr>
          <w:sz w:val="27"/>
        </w:rPr>
        <w:t>лике Крым (государственным пожарным надзором);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 xml:space="preserve">копией акта внепланового инспекционного визита ОНД по </w:t>
      </w:r>
      <w:r>
        <w:rPr>
          <w:sz w:val="27"/>
        </w:rPr>
        <w:t>г</w:t>
      </w:r>
      <w:r>
        <w:rPr>
          <w:sz w:val="27"/>
        </w:rPr>
        <w:t>.С</w:t>
      </w:r>
      <w:r>
        <w:rPr>
          <w:sz w:val="27"/>
        </w:rPr>
        <w:t>аки</w:t>
      </w:r>
      <w:r>
        <w:rPr>
          <w:sz w:val="27"/>
        </w:rPr>
        <w:t xml:space="preserve"> и </w:t>
      </w:r>
      <w:r>
        <w:rPr>
          <w:sz w:val="27"/>
        </w:rPr>
        <w:t>Сакскому</w:t>
      </w:r>
      <w:r>
        <w:rPr>
          <w:sz w:val="27"/>
        </w:rPr>
        <w:t xml:space="preserve"> району УНД и ПР ГУ МЧС России по Республике Крым от</w:t>
      </w:r>
    </w:p>
    <w:p w:rsidR="00053E65">
      <w:pPr>
        <w:widowControl w:val="0"/>
        <w:spacing w:line="317" w:lineRule="atLeast"/>
        <w:ind w:left="20"/>
        <w:jc w:val="both"/>
      </w:pPr>
      <w:r>
        <w:rPr>
          <w:sz w:val="27"/>
        </w:rPr>
        <w:t>дата</w:t>
      </w:r>
      <w:r>
        <w:rPr>
          <w:sz w:val="27"/>
        </w:rPr>
        <w:t>;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 xml:space="preserve">копией решения о проведении внеплановой выездной проверки </w:t>
      </w:r>
      <w:r>
        <w:rPr>
          <w:sz w:val="27"/>
        </w:rPr>
        <w:t>от</w:t>
      </w:r>
      <w:r>
        <w:rPr>
          <w:sz w:val="27"/>
        </w:rPr>
        <w:t xml:space="preserve"> дата, № 91-17-</w:t>
      </w:r>
      <w:r>
        <w:rPr>
          <w:sz w:val="27"/>
        </w:rPr>
        <w:t>2023/0037рс;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 xml:space="preserve">копией решения о продлении сроков исполнения ранее выданного </w:t>
      </w:r>
      <w:r>
        <w:rPr>
          <w:sz w:val="27"/>
        </w:rPr>
        <w:t>предприсания</w:t>
      </w:r>
      <w:r>
        <w:rPr>
          <w:sz w:val="27"/>
        </w:rPr>
        <w:t xml:space="preserve"> </w:t>
      </w:r>
      <w:r>
        <w:rPr>
          <w:sz w:val="27"/>
        </w:rPr>
        <w:t>от</w:t>
      </w:r>
      <w:r>
        <w:rPr>
          <w:sz w:val="27"/>
        </w:rPr>
        <w:t xml:space="preserve"> дата;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-</w:t>
      </w:r>
      <w:r>
        <w:rPr>
          <w:sz w:val="14"/>
        </w:rPr>
        <w:t xml:space="preserve"> </w:t>
      </w:r>
      <w:r>
        <w:rPr>
          <w:sz w:val="27"/>
        </w:rPr>
        <w:t xml:space="preserve">копией Устава Муниципального бюджетного учреждения культуры - 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 искусств и народного творчества»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</w:t>
      </w:r>
      <w:r>
        <w:rPr>
          <w:sz w:val="27"/>
        </w:rPr>
        <w:t xml:space="preserve">ым, утвержденного постановлением администрации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, № 193, главой администрации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</w:t>
      </w:r>
      <w:r>
        <w:rPr>
          <w:sz w:val="27"/>
        </w:rPr>
        <w:t>фио</w:t>
      </w:r>
      <w:r>
        <w:rPr>
          <w:sz w:val="27"/>
        </w:rPr>
        <w:t>, с приложением изменений в Устав.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Требования пожарного законодательства, а также других нормативных акто</w:t>
      </w:r>
      <w:r>
        <w:rPr>
          <w:sz w:val="27"/>
        </w:rPr>
        <w:t xml:space="preserve">в, в том числе, Правил противопожарного режима в Российской Федерации, утвержденных Постановлением Правительства РФ </w:t>
      </w:r>
      <w:r>
        <w:rPr>
          <w:sz w:val="27"/>
        </w:rPr>
        <w:t>от</w:t>
      </w:r>
      <w:r>
        <w:rPr>
          <w:sz w:val="27"/>
        </w:rPr>
        <w:t xml:space="preserve"> </w:t>
      </w:r>
      <w:r>
        <w:rPr>
          <w:sz w:val="27"/>
        </w:rPr>
        <w:t>дата</w:t>
      </w:r>
      <w:r>
        <w:rPr>
          <w:sz w:val="27"/>
        </w:rPr>
        <w:t xml:space="preserve"> № 390, юридическим лицом Муниципальным бюджетным учреждением культуры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 искусств и народного творчест</w:t>
      </w:r>
      <w:r>
        <w:rPr>
          <w:sz w:val="27"/>
        </w:rPr>
        <w:t xml:space="preserve">ва»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не соблюдены.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Противоречий в материалах дела или сомнений относительно виновности юридического лица Муниципального бюджетного учреждения культуры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 искусств и народного творчества»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в совершении правонарушения, предусмотренного ч. 12 ст. 19.5 КоАП РФ, не имеется.</w:t>
      </w:r>
    </w:p>
    <w:p w:rsidR="00053E65">
      <w:pPr>
        <w:widowControl w:val="0"/>
        <w:spacing w:line="317" w:lineRule="atLeast"/>
        <w:ind w:left="20" w:firstLine="700"/>
        <w:jc w:val="both"/>
      </w:pPr>
      <w:r>
        <w:rPr>
          <w:sz w:val="27"/>
        </w:rPr>
        <w:t>Доказательства по делу являются допустимыми.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Исследовав и оценив доказательства в их совокупности, мировой судья считает, что в действиях юридического</w:t>
      </w:r>
      <w:r>
        <w:rPr>
          <w:sz w:val="27"/>
        </w:rPr>
        <w:t xml:space="preserve"> лица Муниципального бюджетного учреждения культуры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 искусств и народного творчества»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имеется состав правонарушения, предусмотренного ч. 12 ст. 19.5 КоАП РФ, а именно: невыполнение в установле</w:t>
      </w:r>
      <w:r>
        <w:rPr>
          <w:sz w:val="27"/>
        </w:rPr>
        <w:t>нный срок законного предписания органа исполнительной власти, осуществляющего федеральный государственный пожарный надзор.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При рассмотрении дела об административном правонарушении установлены все юридически значимые обстоятельства совершения административн</w:t>
      </w:r>
      <w:r>
        <w:rPr>
          <w:sz w:val="27"/>
        </w:rPr>
        <w:t>ого правонарушения.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Выводы о виновности юридического лица Муниципального бюджетного учреждения культуры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 искусств и народного творчества»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были сделаны на основании всестороннего, полного и объ</w:t>
      </w:r>
      <w:r>
        <w:rPr>
          <w:sz w:val="27"/>
        </w:rPr>
        <w:t xml:space="preserve">ективного исследования собранных по делу </w:t>
      </w:r>
      <w:r>
        <w:rPr>
          <w:sz w:val="27"/>
        </w:rPr>
        <w:t>доказательств, которые были оценены судом в совокупности на предмет достоверности, достаточности и допустимости в соответствии с требованиями статьи 26.11 КоАП РФ.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Согласно ст. 26.11 КоАП РФ судья оценивает доказате</w:t>
      </w:r>
      <w:r>
        <w:rPr>
          <w:sz w:val="27"/>
        </w:rPr>
        <w:t>льства по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В соответствии со ст. 3.1 КоАП РФ административное наказание является установленной государством мерой ответст</w:t>
      </w:r>
      <w:r>
        <w:rPr>
          <w:sz w:val="27"/>
        </w:rPr>
        <w:t>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Согласно ст. 4.1 ч. 3 КоАП РФ при назначении административного наказания юридиче</w:t>
      </w:r>
      <w:r>
        <w:rPr>
          <w:sz w:val="27"/>
        </w:rPr>
        <w:t>скому лицу учитываются характер совершенного им административного правонарушения, имущественное и финансовое положение юридического лица, обстоятельства, смягчающие административную ответственность, и обстоятельства, отягчающие административную ответственн</w:t>
      </w:r>
      <w:r>
        <w:rPr>
          <w:sz w:val="27"/>
        </w:rPr>
        <w:t>ость.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Обстоятельств, предусмотренных ст. 24.5 КоАП РФ, исключающих производство по делу, мировым судьей не установлено.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Обстоятельств, смягчающих административную ответственность, согласно ст. 4.2 КоАП РФ - мировым судьей не установлено.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Обстоятельств, отя</w:t>
      </w:r>
      <w:r>
        <w:rPr>
          <w:sz w:val="27"/>
        </w:rPr>
        <w:t>гчающих административную ответственность, согласно ст. 4.3 КоАП РФ - мировым судьей не установлено.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В материалах дела отсутствуют документы, подтверждающие принятие мер к устранению выявленных нарушений в области пожарной безопасности.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Оснований для прекра</w:t>
      </w:r>
      <w:r>
        <w:rPr>
          <w:sz w:val="27"/>
        </w:rPr>
        <w:t>щения производства по делу об административном правонарушении по ч. 4 ст. 24.5 КоАП РФ не установлено.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Обстоятельств, свидетельствующих о возможности применения при назначении наказания положений ст. ст. 2.9 и 4.1.1 КоАП РФ, мировым судьей не установлено.</w:t>
      </w:r>
    </w:p>
    <w:p w:rsidR="00053E65">
      <w:pPr>
        <w:widowControl w:val="0"/>
        <w:spacing w:line="341" w:lineRule="atLeast"/>
        <w:ind w:left="20" w:right="20" w:firstLine="700"/>
        <w:jc w:val="both"/>
      </w:pPr>
      <w:r>
        <w:rPr>
          <w:sz w:val="27"/>
        </w:rPr>
        <w:t>Отсутствие каких-либо последствий само по себе не является основанием для применения малозначительности и освобождения от административной ответственности.</w:t>
      </w:r>
    </w:p>
    <w:p w:rsidR="00053E65">
      <w:pPr>
        <w:widowControl w:val="0"/>
        <w:spacing w:line="336" w:lineRule="atLeast"/>
        <w:ind w:left="20" w:right="20" w:firstLine="700"/>
        <w:jc w:val="both"/>
      </w:pPr>
      <w:r>
        <w:rPr>
          <w:sz w:val="27"/>
        </w:rPr>
        <w:t>Срок давности привлечения к административной ответственности, установленный ст. 4.5 КоАП РФ, не исте</w:t>
      </w:r>
      <w:r>
        <w:rPr>
          <w:sz w:val="27"/>
        </w:rPr>
        <w:t>к.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 xml:space="preserve">Согласно разъяснениям п. 21 Постановления Пленума Верховного Суда РФ от дата N 5 "О некоторых вопросах, возникающих у судов при применении Кодекса Российской Федерации об административных правонарушениях" при решении вопроса о назначении вида и размера </w:t>
      </w:r>
      <w:r>
        <w:rPr>
          <w:sz w:val="27"/>
        </w:rPr>
        <w:t xml:space="preserve">административного наказания судье необходимо учитывать, что </w:t>
      </w:r>
      <w:r>
        <w:rPr>
          <w:sz w:val="27"/>
        </w:rPr>
        <w:t>Ке</w:t>
      </w:r>
      <w:r>
        <w:rPr>
          <w:sz w:val="27"/>
        </w:rPr>
        <w:t xml:space="preserve"> с учетом характера совершенного правонарушения, личности виновного, имущественного положения правонарушителя - физического лица (индивидуального предпринимателя), финансового положения юридичес</w:t>
      </w:r>
      <w:r>
        <w:rPr>
          <w:sz w:val="27"/>
        </w:rPr>
        <w:t xml:space="preserve">кого </w:t>
      </w:r>
      <w:r>
        <w:rPr>
          <w:sz w:val="27"/>
        </w:rPr>
        <w:t>лица</w:t>
      </w:r>
      <w:r>
        <w:rPr>
          <w:sz w:val="27"/>
        </w:rPr>
        <w:t xml:space="preserve">, </w:t>
      </w:r>
      <w:r>
        <w:rPr>
          <w:sz w:val="27"/>
        </w:rPr>
        <w:t>привлекаемого к административной ответственности, обстоятельств, смягчающих и отягчающих административную ответственность (статьи 4.1-</w:t>
      </w:r>
    </w:p>
    <w:p w:rsidR="00053E65">
      <w:pPr>
        <w:widowControl w:val="0"/>
        <w:spacing w:line="317" w:lineRule="atLeast"/>
        <w:ind w:left="20" w:right="20"/>
        <w:jc w:val="both"/>
      </w:pPr>
      <w:r>
        <w:rPr>
          <w:sz w:val="27"/>
        </w:rPr>
        <w:t>4.5</w:t>
      </w:r>
      <w:r>
        <w:rPr>
          <w:sz w:val="14"/>
        </w:rPr>
        <w:t xml:space="preserve"> </w:t>
      </w:r>
      <w:r>
        <w:rPr>
          <w:sz w:val="27"/>
        </w:rPr>
        <w:t>КоАП РФ).</w:t>
      </w:r>
      <w:r>
        <w:rPr>
          <w:sz w:val="27"/>
        </w:rPr>
        <w:t xml:space="preserve"> Поэтому судья не вправе назначить наказание ниже низшего предела, установленного санкцией </w:t>
      </w:r>
      <w:r>
        <w:rPr>
          <w:sz w:val="27"/>
        </w:rPr>
        <w:t>соответствующей статьи, либо применить наказание, не предусмотренное статьей 3.2 КоАП РФ.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Принимая во внимание характер и обстоятельства совершенного административного правонарушения, отсутствие обстоятельств, смягчающих и отягчающих административную ответ</w:t>
      </w:r>
      <w:r>
        <w:rPr>
          <w:sz w:val="27"/>
        </w:rPr>
        <w:t>ственность, а также, учитывая имущественное и финансовое положение юридического лица Муниципального бюджетного учреждения культуры «</w:t>
      </w:r>
      <w:r>
        <w:rPr>
          <w:sz w:val="27"/>
        </w:rPr>
        <w:t>Межпоселенческий</w:t>
      </w:r>
      <w:r>
        <w:rPr>
          <w:sz w:val="27"/>
        </w:rPr>
        <w:t xml:space="preserve"> центр культуры искусств и народного творчества»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Крым, мировой судья пришел к выв</w:t>
      </w:r>
      <w:r>
        <w:rPr>
          <w:sz w:val="27"/>
        </w:rPr>
        <w:t>оду о возможности назначения юридическому лицу административного наказания в нижнем пределе, установленном санкцией ч. 12 ст</w:t>
      </w:r>
      <w:r>
        <w:rPr>
          <w:sz w:val="27"/>
        </w:rPr>
        <w:t>. 19.5 КоАП РФ.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Мировой судья считает, что назначенное наказание будет нести в себе цель воспитательного воздействия и способствоват</w:t>
      </w:r>
      <w:r>
        <w:rPr>
          <w:sz w:val="27"/>
        </w:rPr>
        <w:t>ь недопущению новых правонарушений.</w:t>
      </w:r>
    </w:p>
    <w:p w:rsidR="00053E65">
      <w:pPr>
        <w:widowControl w:val="0"/>
        <w:spacing w:after="338" w:line="317" w:lineRule="atLeast"/>
        <w:ind w:left="20" w:right="20" w:firstLine="700"/>
        <w:jc w:val="both"/>
      </w:pPr>
      <w:r>
        <w:rPr>
          <w:sz w:val="27"/>
        </w:rPr>
        <w:t>На основании изложенного, руководствуясь статьями 29.9, 29.10 Кодекса Российской Федерации об административных правонарушениях, мировой судья</w:t>
      </w:r>
    </w:p>
    <w:p w:rsidR="00053E65">
      <w:pPr>
        <w:keepNext/>
        <w:keepLines/>
        <w:widowControl w:val="0"/>
        <w:spacing w:after="236" w:line="270" w:lineRule="atLeast"/>
        <w:jc w:val="center"/>
      </w:pPr>
      <w:r>
        <w:rPr>
          <w:b/>
          <w:color w:val="0000FF"/>
          <w:spacing w:val="60"/>
          <w:sz w:val="27"/>
          <w:u w:val="single"/>
        </w:rPr>
        <w:t>ПОСТАНОВИЛ:</w:t>
      </w:r>
    </w:p>
    <w:p w:rsidR="00053E65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Юридическое лицо - Муниципальное бюджетное учреждение культуры «</w:t>
      </w:r>
      <w:r>
        <w:rPr>
          <w:sz w:val="27"/>
        </w:rPr>
        <w:t>Ме</w:t>
      </w:r>
      <w:r>
        <w:rPr>
          <w:sz w:val="27"/>
        </w:rPr>
        <w:t>жпоселенческий</w:t>
      </w:r>
      <w:r>
        <w:rPr>
          <w:sz w:val="27"/>
        </w:rPr>
        <w:t xml:space="preserve"> центр культуры искусств и народного творчества» </w:t>
      </w:r>
      <w:r>
        <w:rPr>
          <w:sz w:val="27"/>
        </w:rPr>
        <w:t>Сакского</w:t>
      </w:r>
      <w:r>
        <w:rPr>
          <w:sz w:val="27"/>
        </w:rPr>
        <w:t xml:space="preserve"> района Республики Крым (ИНН 9107004685) признать виновным в совершении административного правонарушения, предусмотренного ч. 12 ст.</w:t>
      </w:r>
    </w:p>
    <w:p w:rsidR="00053E65">
      <w:pPr>
        <w:widowControl w:val="0"/>
        <w:spacing w:line="322" w:lineRule="atLeast"/>
        <w:ind w:left="20" w:right="20"/>
        <w:jc w:val="both"/>
      </w:pPr>
      <w:r>
        <w:rPr>
          <w:sz w:val="27"/>
        </w:rPr>
        <w:t>19.5</w:t>
      </w:r>
      <w:r>
        <w:rPr>
          <w:sz w:val="14"/>
        </w:rPr>
        <w:t xml:space="preserve"> </w:t>
      </w:r>
      <w:r>
        <w:rPr>
          <w:sz w:val="27"/>
        </w:rPr>
        <w:t>Кодекса Российской Федерации об административны</w:t>
      </w:r>
      <w:r>
        <w:rPr>
          <w:sz w:val="27"/>
        </w:rPr>
        <w:t>х правонарушениях и назначить ему административное наказание в виде административного штрафа в размере сумма.</w:t>
      </w:r>
    </w:p>
    <w:p w:rsidR="00053E65">
      <w:pPr>
        <w:widowControl w:val="0"/>
        <w:spacing w:line="322" w:lineRule="atLeast"/>
        <w:ind w:left="20" w:firstLine="700"/>
        <w:jc w:val="both"/>
      </w:pPr>
      <w:r>
        <w:rPr>
          <w:sz w:val="27"/>
        </w:rPr>
        <w:t>Штраф подлежит уплате по реквизитам:</w:t>
      </w:r>
    </w:p>
    <w:p w:rsidR="00053E65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 xml:space="preserve">Юридический адрес: адрес, телефон,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053E65">
      <w:pPr>
        <w:widowControl w:val="0"/>
        <w:spacing w:line="322" w:lineRule="atLeast"/>
        <w:ind w:left="20" w:right="20" w:firstLine="700"/>
        <w:jc w:val="both"/>
      </w:pPr>
      <w:r>
        <w:rPr>
          <w:sz w:val="27"/>
        </w:rPr>
        <w:t>Почтовый адрес: адрес, телефон</w:t>
      </w:r>
      <w:r>
        <w:rPr>
          <w:sz w:val="27"/>
        </w:rPr>
        <w:t xml:space="preserve">, </w:t>
      </w:r>
      <w:r>
        <w:rPr>
          <w:sz w:val="27"/>
        </w:rPr>
        <w:t>г</w:t>
      </w:r>
      <w:r>
        <w:rPr>
          <w:sz w:val="27"/>
        </w:rPr>
        <w:t>, Симферополь, адрес60-летия СССР, 28</w:t>
      </w:r>
    </w:p>
    <w:p w:rsidR="00053E65">
      <w:pPr>
        <w:widowControl w:val="0"/>
        <w:spacing w:line="322" w:lineRule="atLeast"/>
        <w:ind w:left="20" w:firstLine="700"/>
        <w:jc w:val="both"/>
      </w:pPr>
      <w:r>
        <w:rPr>
          <w:sz w:val="27"/>
        </w:rPr>
        <w:t>ОГРН1149102019164</w:t>
      </w:r>
    </w:p>
    <w:p w:rsidR="00053E65">
      <w:pPr>
        <w:widowControl w:val="0"/>
        <w:spacing w:line="317" w:lineRule="atLeast"/>
        <w:ind w:left="700"/>
      </w:pPr>
      <w:r>
        <w:rPr>
          <w:sz w:val="27"/>
        </w:rPr>
        <w:t>Банковские реквизиты: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Получатель; УФК по Республике Крым (Министерство юстиции Республики Крым)</w:t>
      </w:r>
    </w:p>
    <w:p w:rsidR="00053E65">
      <w:pPr>
        <w:widowControl w:val="0"/>
        <w:spacing w:line="317" w:lineRule="atLeast"/>
        <w:ind w:left="20" w:right="20" w:firstLine="700"/>
      </w:pPr>
      <w:r>
        <w:rPr>
          <w:sz w:val="27"/>
        </w:rPr>
        <w:t>Наименование банка: Отделение Республика Крым Банка России//УФК по адрес ИНН: телефон КПП: телефон БИ</w:t>
      </w:r>
      <w:r>
        <w:rPr>
          <w:sz w:val="27"/>
        </w:rPr>
        <w:t>К: 013510002</w:t>
      </w:r>
    </w:p>
    <w:p w:rsidR="00053E65">
      <w:pPr>
        <w:widowControl w:val="0"/>
        <w:spacing w:line="317" w:lineRule="atLeast"/>
        <w:ind w:left="700" w:right="20"/>
      </w:pPr>
      <w:r>
        <w:rPr>
          <w:sz w:val="27"/>
        </w:rPr>
        <w:t>Единый казначейский счет 40102810645370000035 Казначейский счет 03100643000000017500</w:t>
      </w:r>
    </w:p>
    <w:p w:rsidR="00053E65">
      <w:pPr>
        <w:widowControl w:val="0"/>
        <w:spacing w:line="317" w:lineRule="atLeast"/>
        <w:ind w:left="20" w:right="20" w:firstLine="700"/>
      </w:pPr>
      <w:r>
        <w:rPr>
          <w:sz w:val="27"/>
        </w:rPr>
        <w:t xml:space="preserve">Лицевой счет телефон в УФК по Республике Крым, Код Сводного реестра </w:t>
      </w:r>
      <w:r>
        <w:rPr>
          <w:sz w:val="27"/>
        </w:rPr>
        <w:t>35220323</w:t>
      </w:r>
    </w:p>
    <w:p w:rsidR="00053E65">
      <w:pPr>
        <w:widowControl w:val="0"/>
        <w:spacing w:line="317" w:lineRule="atLeast"/>
        <w:ind w:left="700" w:right="20"/>
      </w:pPr>
      <w:r>
        <w:rPr>
          <w:sz w:val="27"/>
        </w:rPr>
        <w:t xml:space="preserve">ОКТМО телефон КБК телефон </w:t>
      </w:r>
      <w:r>
        <w:rPr>
          <w:sz w:val="27"/>
        </w:rPr>
        <w:t>телефон</w:t>
      </w:r>
      <w:r>
        <w:rPr>
          <w:sz w:val="27"/>
        </w:rPr>
        <w:t xml:space="preserve"> УИН 0410760300725001152319133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 xml:space="preserve">Об уплате штрафа </w:t>
      </w:r>
      <w:r>
        <w:rPr>
          <w:sz w:val="27"/>
        </w:rPr>
        <w:t xml:space="preserve">необходимо сообщить, представив квитанцию или платежное поручение в канцелярию мирового судьи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Крым, расположенную по адресу: адрес.</w:t>
      </w:r>
    </w:p>
    <w:p w:rsidR="00053E65">
      <w:pPr>
        <w:widowControl w:val="0"/>
        <w:spacing w:line="317" w:lineRule="atLeast"/>
        <w:ind w:left="20" w:right="20" w:firstLine="700"/>
        <w:jc w:val="both"/>
      </w:pPr>
      <w:r>
        <w:rPr>
          <w:sz w:val="27"/>
        </w:rPr>
        <w:t>Согласно ст</w:t>
      </w:r>
      <w:r>
        <w:rPr>
          <w:sz w:val="27"/>
        </w:rPr>
        <w:t>. 32.2</w:t>
      </w:r>
      <w:r>
        <w:rPr>
          <w:sz w:val="27"/>
        </w:rPr>
        <w:t xml:space="preserve"> К</w:t>
      </w:r>
      <w:r>
        <w:rPr>
          <w:sz w:val="27"/>
        </w:rPr>
        <w:t>о 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53E65">
      <w:pPr>
        <w:widowControl w:val="0"/>
        <w:spacing w:after="278" w:line="317" w:lineRule="atLeast"/>
        <w:ind w:left="20" w:right="20" w:firstLine="700"/>
        <w:jc w:val="both"/>
      </w:pPr>
      <w:r>
        <w:rPr>
          <w:sz w:val="27"/>
        </w:rPr>
        <w:t>Постановление может быть о</w:t>
      </w:r>
      <w:r>
        <w:rPr>
          <w:sz w:val="27"/>
        </w:rPr>
        <w:t xml:space="preserve">бжаловано в течение 10 суток со дня вручения или получения копии постановления в </w:t>
      </w:r>
      <w:r>
        <w:rPr>
          <w:sz w:val="27"/>
        </w:rPr>
        <w:t>Сакский</w:t>
      </w:r>
      <w:r>
        <w:rPr>
          <w:sz w:val="27"/>
        </w:rPr>
        <w:t xml:space="preserve"> районный суд Республики Крым через мирового судью судебного участка № 72 </w:t>
      </w:r>
      <w:r>
        <w:rPr>
          <w:sz w:val="27"/>
        </w:rPr>
        <w:t>Сакского</w:t>
      </w:r>
      <w:r>
        <w:rPr>
          <w:sz w:val="27"/>
        </w:rPr>
        <w:t xml:space="preserve"> судебного района (</w:t>
      </w:r>
      <w:r>
        <w:rPr>
          <w:sz w:val="27"/>
        </w:rPr>
        <w:t>Сакский</w:t>
      </w:r>
      <w:r>
        <w:rPr>
          <w:sz w:val="27"/>
        </w:rPr>
        <w:t xml:space="preserve"> муниципальный район и городской округ Саки) Республики Крым</w:t>
      </w:r>
      <w:r>
        <w:rPr>
          <w:sz w:val="27"/>
        </w:rPr>
        <w:t>.</w:t>
      </w:r>
    </w:p>
    <w:p w:rsidR="00053E65">
      <w:pPr>
        <w:widowControl w:val="0"/>
        <w:spacing w:after="3178" w:line="270" w:lineRule="atLeast"/>
        <w:ind w:left="20" w:firstLine="700"/>
        <w:jc w:val="both"/>
      </w:pPr>
      <w:r>
        <w:rPr>
          <w:sz w:val="27"/>
        </w:rPr>
        <w:t>Мировой судья Е.В. Костюкова</w:t>
      </w:r>
    </w:p>
    <w:p w:rsidR="00053E65">
      <w:pPr>
        <w:widowControl w:val="0"/>
        <w:spacing w:line="100" w:lineRule="atLeast"/>
        <w:ind w:left="9260"/>
      </w:pPr>
      <w:r>
        <w:rPr>
          <w:sz w:val="10"/>
        </w:rPr>
        <w:t>f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E65"/>
    <w:rsid w:val="00053E65"/>
    <w:rsid w:val="000D74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