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126B">
      <w:pPr>
        <w:jc w:val="right"/>
      </w:pPr>
      <w:r>
        <w:rPr>
          <w:sz w:val="28"/>
        </w:rPr>
        <w:t>Дело № 5-72-121/2021</w:t>
      </w:r>
    </w:p>
    <w:p w:rsidR="00BE126B">
      <w:pPr>
        <w:jc w:val="right"/>
      </w:pPr>
      <w:r>
        <w:rPr>
          <w:sz w:val="27"/>
        </w:rPr>
        <w:t>УИД 91MS0072-телефон-телефон</w:t>
      </w:r>
    </w:p>
    <w:p w:rsidR="00BE126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E126B">
      <w:r>
        <w:rPr>
          <w:sz w:val="28"/>
        </w:rPr>
        <w:t xml:space="preserve">26 апреля 2021 года                                                                                           </w:t>
      </w:r>
      <w:r>
        <w:rPr>
          <w:sz w:val="28"/>
        </w:rPr>
        <w:t xml:space="preserve">г. Саки </w:t>
      </w:r>
    </w:p>
    <w:p w:rsidR="00BE126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BE126B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BE126B">
      <w:pPr>
        <w:ind w:firstLine="708"/>
        <w:jc w:val="both"/>
      </w:pPr>
      <w:r>
        <w:rPr>
          <w:b/>
          <w:sz w:val="28"/>
        </w:rPr>
        <w:t xml:space="preserve">  </w:t>
      </w:r>
      <w:r>
        <w:rPr>
          <w:b/>
          <w:sz w:val="28"/>
        </w:rPr>
        <w:t>Сеитова Эдуарда Борисовича</w:t>
      </w:r>
      <w:r>
        <w:rPr>
          <w:sz w:val="28"/>
        </w:rPr>
        <w:t xml:space="preserve">, </w:t>
      </w:r>
    </w:p>
    <w:p w:rsidR="00BE126B">
      <w:pPr>
        <w:ind w:left="85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</w:t>
      </w:r>
      <w:r>
        <w:rPr>
          <w:sz w:val="28"/>
        </w:rPr>
        <w:t xml:space="preserve">а Российской Федерации, имеющего среднее образование, не работающего, холостого, имеющего несовершеннолетнего ребенка, ранее привлекаемого к административной ответственности, зарегистрированного и проживающего по адресу: адрес, </w:t>
      </w:r>
    </w:p>
    <w:p w:rsidR="00BE126B">
      <w:pPr>
        <w:jc w:val="both"/>
      </w:pPr>
      <w:r>
        <w:rPr>
          <w:sz w:val="28"/>
        </w:rPr>
        <w:t>о привлечении его к админис</w:t>
      </w:r>
      <w:r>
        <w:rPr>
          <w:sz w:val="28"/>
        </w:rPr>
        <w:t>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BE126B">
      <w:pPr>
        <w:jc w:val="center"/>
      </w:pPr>
      <w:r>
        <w:rPr>
          <w:sz w:val="28"/>
        </w:rPr>
        <w:t>У С Т А Н О В И Л:</w:t>
      </w:r>
    </w:p>
    <w:p w:rsidR="00BE126B">
      <w:pPr>
        <w:ind w:firstLine="708"/>
        <w:jc w:val="both"/>
      </w:pPr>
      <w:r>
        <w:rPr>
          <w:sz w:val="28"/>
        </w:rPr>
        <w:t xml:space="preserve">дата около время в </w:t>
      </w:r>
      <w:r>
        <w:rPr>
          <w:sz w:val="28"/>
        </w:rPr>
        <w:t>Сакском</w:t>
      </w:r>
      <w:r>
        <w:rPr>
          <w:sz w:val="28"/>
        </w:rPr>
        <w:t xml:space="preserve"> районе в адрес, на основании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</w:t>
      </w:r>
      <w:r>
        <w:rPr>
          <w:sz w:val="28"/>
        </w:rPr>
        <w:t>ки Крым от дата о приводе подсудимого Сеитова Э.Б., был осуществлен выезд по месту жительства подсудимого Сеитова Э.</w:t>
      </w:r>
      <w:r>
        <w:rPr>
          <w:sz w:val="28"/>
        </w:rPr>
        <w:t>Б.</w:t>
      </w:r>
      <w:r>
        <w:rPr>
          <w:sz w:val="28"/>
        </w:rPr>
        <w:t xml:space="preserve"> Однако, Сеитов Э.Б. отказался проследовать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без уважительных причин. С постановлением о приводе Сеи</w:t>
      </w:r>
      <w:r>
        <w:rPr>
          <w:sz w:val="28"/>
        </w:rPr>
        <w:t>тов Э.Б. был ознакомлен под роспись. Своими действиями Сеитов Э.Б. воспрепятствовал законной деятельности судебных приставов, тем самым совершил административное правонарушение, предусмотренное ст. 17.8 КоАП РФ.</w:t>
      </w:r>
    </w:p>
    <w:p w:rsidR="00BE126B">
      <w:pPr>
        <w:ind w:firstLine="708"/>
        <w:jc w:val="both"/>
      </w:pPr>
      <w:r>
        <w:rPr>
          <w:sz w:val="28"/>
        </w:rPr>
        <w:t xml:space="preserve">В судебное заседание Сеитов Э.Б. не явился. </w:t>
      </w:r>
      <w:r>
        <w:rPr>
          <w:sz w:val="28"/>
        </w:rPr>
        <w:t xml:space="preserve">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дела, просил дело рассмотреть в его отсутствие. О причинах своей неявки суду не сообщил. Хода</w:t>
      </w:r>
      <w:r>
        <w:rPr>
          <w:sz w:val="28"/>
        </w:rPr>
        <w:t xml:space="preserve">тайств об отложении дела в суд не предоставил. </w:t>
      </w:r>
    </w:p>
    <w:p w:rsidR="00BE126B">
      <w:pPr>
        <w:ind w:firstLine="708"/>
        <w:jc w:val="both"/>
      </w:pPr>
      <w:r>
        <w:rPr>
          <w:sz w:val="28"/>
        </w:rPr>
        <w:t xml:space="preserve">Таким образом, Сеитову Э.Б.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</w:t>
      </w:r>
      <w:r>
        <w:rPr>
          <w:sz w:val="28"/>
        </w:rPr>
        <w:t>неявку в судебное заседание Сеитова Э.Б.,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</w:t>
      </w:r>
      <w:r>
        <w:rPr>
          <w:sz w:val="28"/>
        </w:rPr>
        <w:t xml:space="preserve">енивает </w:t>
      </w:r>
      <w:r>
        <w:rPr>
          <w:sz w:val="28"/>
        </w:rPr>
        <w:t>как волеизъявление лица, свидетельствующее об отказе от реализации своего права на выполнение указанных действий.</w:t>
      </w:r>
    </w:p>
    <w:p w:rsidR="00BE126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</w:t>
      </w:r>
      <w:r>
        <w:rPr>
          <w:sz w:val="28"/>
        </w:rPr>
        <w:t>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sz w:val="28"/>
        </w:rPr>
        <w:t>ении рассмотрения дела либо если такое ходатайство оставлено без удовлетворения.</w:t>
      </w:r>
    </w:p>
    <w:p w:rsidR="00BE126B">
      <w:pPr>
        <w:ind w:firstLine="708"/>
        <w:jc w:val="both"/>
      </w:pPr>
      <w:r>
        <w:rPr>
          <w:sz w:val="28"/>
        </w:rPr>
        <w:t xml:space="preserve">Согласно требованиям ст. 25.15 </w:t>
      </w:r>
      <w:r>
        <w:rPr>
          <w:sz w:val="28"/>
        </w:rPr>
        <w:t>ч.ч</w:t>
      </w:r>
      <w:r>
        <w:rPr>
          <w:sz w:val="28"/>
        </w:rPr>
        <w:t>. 1,2,4 КоАП РФ, регулирующей порядок извещения лиц, участвующих в производстве по делу административном правонарушении, такие лица извещаютс</w:t>
      </w:r>
      <w:r>
        <w:rPr>
          <w:sz w:val="28"/>
        </w:rPr>
        <w:t>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rPr>
          <w:sz w:val="28"/>
        </w:rPr>
        <w:t xml:space="preserve">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</w:t>
      </w:r>
      <w:r>
        <w:rPr>
          <w:sz w:val="28"/>
        </w:rPr>
        <w:t>явило ходатайство о направлении извещений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</w:t>
      </w:r>
      <w:r>
        <w:rPr>
          <w:sz w:val="28"/>
        </w:rPr>
        <w:t xml:space="preserve"> об административном правонарушении, если извещение доставлено по указанному таким лицом адресу.</w:t>
      </w:r>
    </w:p>
    <w:p w:rsidR="00BE126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</w:t>
      </w:r>
      <w:r>
        <w:rPr>
          <w:sz w:val="28"/>
        </w:rPr>
        <w:t xml:space="preserve">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</w:t>
      </w:r>
      <w:r>
        <w:rPr>
          <w:sz w:val="28"/>
        </w:rPr>
        <w:t xml:space="preserve">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</w:t>
      </w:r>
      <w:r>
        <w:rPr>
          <w:sz w:val="28"/>
        </w:rPr>
        <w:t>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</w:t>
      </w:r>
      <w:r>
        <w:rPr>
          <w:sz w:val="28"/>
        </w:rPr>
        <w:t>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BE126B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Сеитов Э.Б. извещен</w:t>
      </w:r>
      <w:r>
        <w:rPr>
          <w:sz w:val="28"/>
        </w:rPr>
        <w:t xml:space="preserve"> надлежащим образом о дне и времени рассмотрения дела об административного правонарушении, наличие ходатайства о </w:t>
      </w:r>
      <w:r>
        <w:rPr>
          <w:sz w:val="28"/>
        </w:rPr>
        <w:t>рассмотрении дела в его отсутствие, мировой судья считает возможным рассмотреть дело об административном правонарушение в отсутствие Сеитова Э.</w:t>
      </w:r>
      <w:r>
        <w:rPr>
          <w:sz w:val="28"/>
        </w:rPr>
        <w:t>Б.</w:t>
      </w:r>
    </w:p>
    <w:p w:rsidR="00BE126B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Сеитова Э.Б. состава правонарушения, предусмотренного ст. 17.8 КоАП РФ, исходя из следующего.</w:t>
      </w:r>
    </w:p>
    <w:p w:rsidR="00BE126B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</w:t>
      </w:r>
      <w:r>
        <w:rPr>
          <w:sz w:val="28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</w:t>
      </w:r>
      <w:r>
        <w:rPr>
          <w:sz w:val="28"/>
        </w:rPr>
        <w:t>твовавших совершению административных правонарушений.</w:t>
      </w:r>
    </w:p>
    <w:p w:rsidR="00BE126B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</w:t>
      </w:r>
      <w:r>
        <w:rPr>
          <w:sz w:val="28"/>
        </w:rPr>
        <w:t>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</w:t>
      </w:r>
      <w:r>
        <w:rPr>
          <w:sz w:val="28"/>
        </w:rPr>
        <w:t>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</w:t>
      </w:r>
      <w:r>
        <w:rPr>
          <w:sz w:val="28"/>
        </w:rPr>
        <w:t>ешения дела, а также причины и условия совершения административного правонарушения.</w:t>
      </w:r>
    </w:p>
    <w:p w:rsidR="00BE126B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</w:t>
      </w:r>
      <w:r>
        <w:rPr>
          <w:sz w:val="28"/>
        </w:rPr>
        <w:t>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E126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</w:t>
      </w:r>
      <w:r>
        <w:rPr>
          <w:sz w:val="28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126B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</w:t>
      </w:r>
      <w:r>
        <w:rPr>
          <w:sz w:val="28"/>
        </w:rPr>
        <w:t xml:space="preserve">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</w:t>
      </w:r>
      <w:r>
        <w:rPr>
          <w:sz w:val="28"/>
        </w:rPr>
        <w:t>ух тысяч до трех тысяч рублей.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 xml:space="preserve">Вина Сеитова Э.Б. подтверждается: протоколом об административном правонарушении № 116/21/82020 от дата;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по делу № 1-73/2021. 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Сеитова Э.Б. в совершении административного правонарушения полностью доказана, его действия правильно квалифицированы по ст. 17.8 КоАП РФ. 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</w:t>
      </w:r>
      <w:r>
        <w:rPr>
          <w:sz w:val="28"/>
        </w:rP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</w:t>
      </w:r>
      <w:r>
        <w:rPr>
          <w:sz w:val="28"/>
        </w:rPr>
        <w:t>, согласно ст. 4.2 КоАП РФ, мировым судьей не установлено.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ст. 4.3 КоАП РФ мировой судья признает повторное совершение однородного административного правонарушения (постановление </w:t>
      </w:r>
      <w:r>
        <w:rPr>
          <w:sz w:val="28"/>
        </w:rPr>
        <w:t>от</w:t>
      </w:r>
      <w:r>
        <w:rPr>
          <w:sz w:val="28"/>
        </w:rPr>
        <w:t xml:space="preserve"> дат</w:t>
      </w:r>
      <w:r>
        <w:rPr>
          <w:sz w:val="28"/>
        </w:rPr>
        <w:t>а, дело № 5-72-436/2020).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личность виновного, ранее неоднократно привлекаемого к административной ответственности за совершение аналогичных правонарушений в перио</w:t>
      </w:r>
      <w:r>
        <w:rPr>
          <w:sz w:val="28"/>
        </w:rPr>
        <w:t>д (дата, дата), отсутствие обстоятельств, смягчающих административную ответственность, наличие обстоятельства, отягчающего административную ответственность, а также, учитывая имущественное положение лица, привлекаемого к административной ответственности, м</w:t>
      </w:r>
      <w:r>
        <w:rPr>
          <w:sz w:val="28"/>
        </w:rPr>
        <w:t>ировой судья пришел к выводу о необходимости назначения административного наказания в виде административного штрафа на</w:t>
      </w:r>
      <w:r>
        <w:rPr>
          <w:sz w:val="28"/>
        </w:rPr>
        <w:t xml:space="preserve"> граждан в пределе санкции ст. 17.8 КоАП РФ.</w:t>
      </w:r>
    </w:p>
    <w:p w:rsidR="00BE126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BE126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</w:t>
      </w:r>
      <w:r>
        <w:rPr>
          <w:sz w:val="28"/>
        </w:rPr>
        <w:t>А Н О В И Л:</w:t>
      </w:r>
    </w:p>
    <w:p w:rsidR="00BE126B">
      <w:pPr>
        <w:ind w:firstLine="708"/>
        <w:jc w:val="both"/>
      </w:pPr>
      <w:r>
        <w:rPr>
          <w:b/>
          <w:sz w:val="28"/>
        </w:rPr>
        <w:t>Сеитова Эдуарда Борисовича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1 500 (одной тысячи пятьсот) рубл</w:t>
      </w:r>
      <w:r>
        <w:rPr>
          <w:sz w:val="28"/>
        </w:rPr>
        <w:t xml:space="preserve">ей. </w:t>
      </w:r>
    </w:p>
    <w:p w:rsidR="00BE126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E126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E126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BE126B">
      <w:pPr>
        <w:ind w:firstLine="708"/>
        <w:jc w:val="both"/>
      </w:pPr>
      <w:r>
        <w:rPr>
          <w:sz w:val="28"/>
        </w:rPr>
        <w:t>ОГРН 1</w:t>
      </w:r>
      <w:r>
        <w:rPr>
          <w:sz w:val="28"/>
        </w:rPr>
        <w:t>149102019164</w:t>
      </w:r>
    </w:p>
    <w:p w:rsidR="00BE126B">
      <w:pPr>
        <w:ind w:firstLine="708"/>
        <w:jc w:val="both"/>
      </w:pPr>
      <w:r>
        <w:rPr>
          <w:sz w:val="28"/>
        </w:rPr>
        <w:t>Банковские реквизиты:</w:t>
      </w:r>
    </w:p>
    <w:p w:rsidR="00BE126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E126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BE126B">
      <w:pPr>
        <w:ind w:firstLine="708"/>
        <w:jc w:val="both"/>
      </w:pPr>
      <w:r>
        <w:rPr>
          <w:sz w:val="28"/>
        </w:rPr>
        <w:t xml:space="preserve">ИНН: телефон </w:t>
      </w:r>
    </w:p>
    <w:p w:rsidR="00BE126B">
      <w:pPr>
        <w:ind w:firstLine="708"/>
        <w:jc w:val="both"/>
      </w:pPr>
      <w:r>
        <w:rPr>
          <w:sz w:val="28"/>
        </w:rPr>
        <w:t>КПП: 910201001</w:t>
      </w:r>
    </w:p>
    <w:p w:rsidR="00BE126B">
      <w:pPr>
        <w:ind w:firstLine="708"/>
        <w:jc w:val="both"/>
      </w:pPr>
      <w:r>
        <w:rPr>
          <w:sz w:val="28"/>
        </w:rPr>
        <w:t>БИК: 013510002</w:t>
      </w:r>
    </w:p>
    <w:p w:rsidR="00BE126B">
      <w:pPr>
        <w:ind w:firstLine="708"/>
        <w:jc w:val="both"/>
      </w:pPr>
      <w:r>
        <w:rPr>
          <w:sz w:val="28"/>
        </w:rPr>
        <w:t>Едины</w:t>
      </w:r>
      <w:r>
        <w:rPr>
          <w:sz w:val="28"/>
        </w:rPr>
        <w:t>й казначейский счет 40102810645370000035</w:t>
      </w:r>
    </w:p>
    <w:p w:rsidR="00BE126B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E126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E126B">
      <w:pPr>
        <w:ind w:firstLine="708"/>
        <w:jc w:val="both"/>
      </w:pPr>
      <w:r>
        <w:rPr>
          <w:sz w:val="28"/>
        </w:rPr>
        <w:t>ОКТМО 35643000</w:t>
      </w:r>
    </w:p>
    <w:p w:rsidR="00BE126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E126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</w:t>
      </w:r>
      <w:r>
        <w:rPr>
          <w:sz w:val="28"/>
        </w:rPr>
        <w:t xml:space="preserve">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E126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BE126B">
      <w:pPr>
        <w:ind w:firstLine="708"/>
        <w:jc w:val="both"/>
      </w:pPr>
      <w:r>
        <w:rPr>
          <w:sz w:val="28"/>
        </w:rPr>
        <w:t>В случае неуплаты административного</w:t>
      </w:r>
      <w:r>
        <w:rPr>
          <w:sz w:val="28"/>
        </w:rPr>
        <w:t xml:space="preserve">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rPr>
          <w:sz w:val="28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BE126B" w:rsidP="00AC2198">
      <w:pPr>
        <w:ind w:firstLine="708"/>
        <w:jc w:val="both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</w:t>
      </w:r>
      <w:r>
        <w:rPr>
          <w:sz w:val="28"/>
        </w:rPr>
        <w:t>я вручения или получения копии постановления.</w:t>
      </w:r>
    </w:p>
    <w:p w:rsidR="00AC2198">
      <w:pPr>
        <w:jc w:val="both"/>
      </w:pPr>
    </w:p>
    <w:p w:rsidR="00BE126B" w:rsidP="00AC2198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Костюкова </w:t>
      </w:r>
    </w:p>
    <w:p w:rsidR="00BE126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6B"/>
    <w:rsid w:val="00AC2198"/>
    <w:rsid w:val="00BE1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consultantplus://offline/ref=C2B04D536F06DD290E9E4D83F04388C9C17E472A632322E7C9594F491120450373EFA87DF56D9B59q2S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