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350E">
      <w:pPr>
        <w:jc w:val="right"/>
      </w:pPr>
      <w:r>
        <w:rPr>
          <w:sz w:val="26"/>
        </w:rPr>
        <w:t>Дело № 5-72-132/2020</w:t>
      </w:r>
    </w:p>
    <w:p w:rsidR="00F5350E">
      <w:pPr>
        <w:jc w:val="center"/>
      </w:pPr>
      <w:r>
        <w:rPr>
          <w:b/>
          <w:sz w:val="26"/>
        </w:rPr>
        <w:t>ПОСТАНОВЛЕНИЕ</w:t>
      </w:r>
    </w:p>
    <w:p w:rsidR="00F5350E">
      <w:pPr>
        <w:jc w:val="both"/>
      </w:pPr>
      <w:r>
        <w:rPr>
          <w:sz w:val="26"/>
        </w:rPr>
        <w:t xml:space="preserve">13 мая 2020 года   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5350E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в открытом судебном заседании </w:t>
      </w:r>
      <w:r>
        <w:rPr>
          <w:sz w:val="26"/>
        </w:rPr>
        <w:t>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F5350E">
      <w:pPr>
        <w:ind w:left="4248"/>
        <w:jc w:val="both"/>
      </w:pPr>
      <w:r>
        <w:rPr>
          <w:b/>
          <w:sz w:val="26"/>
        </w:rPr>
        <w:t>Макадзюба</w:t>
      </w:r>
      <w:r>
        <w:rPr>
          <w:b/>
          <w:sz w:val="26"/>
        </w:rPr>
        <w:t xml:space="preserve"> Павла Валентиновича</w:t>
      </w:r>
      <w:r>
        <w:rPr>
          <w:sz w:val="26"/>
        </w:rPr>
        <w:t>, паспортные данные, гражданина Российской Ф</w:t>
      </w:r>
      <w:r>
        <w:rPr>
          <w:sz w:val="26"/>
        </w:rPr>
        <w:t>едерации, ранее не привлекаемого к административной ответственности, зарегистрированного и проживающего по адресу: адрес,</w:t>
      </w:r>
    </w:p>
    <w:p w:rsidR="00F5350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12.8 Кодекса Российской Федерации об </w:t>
      </w:r>
      <w:r>
        <w:rPr>
          <w:sz w:val="26"/>
        </w:rPr>
        <w:t xml:space="preserve">административных правонарушениях, </w:t>
      </w:r>
    </w:p>
    <w:p w:rsidR="00F5350E">
      <w:pPr>
        <w:jc w:val="center"/>
      </w:pPr>
      <w:r>
        <w:rPr>
          <w:b/>
          <w:sz w:val="26"/>
        </w:rPr>
        <w:t>УСТАНОВИЛ:</w:t>
      </w:r>
    </w:p>
    <w:p w:rsidR="00F5350E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Макадзюба</w:t>
      </w:r>
      <w:r>
        <w:rPr>
          <w:sz w:val="26"/>
        </w:rPr>
        <w:t xml:space="preserve"> П.В. на адрес, адрес, управлял транспортным средством – автомобилем марки марка автомобиля, государственный регистрационный знак С334МУ93, принадлежащем ему (</w:t>
      </w:r>
      <w:r>
        <w:rPr>
          <w:sz w:val="26"/>
        </w:rPr>
        <w:t>фио</w:t>
      </w:r>
      <w:r>
        <w:rPr>
          <w:sz w:val="26"/>
        </w:rPr>
        <w:t xml:space="preserve">.)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 (</w:t>
      </w:r>
      <w:r>
        <w:rPr>
          <w:sz w:val="26"/>
        </w:rPr>
        <w:t>поверен</w:t>
      </w:r>
      <w:r>
        <w:rPr>
          <w:sz w:val="26"/>
        </w:rPr>
        <w:t xml:space="preserve"> до дата),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0,74 мг/л, чем нарушил п. </w:t>
      </w:r>
      <w:r>
        <w:rPr>
          <w:sz w:val="26"/>
        </w:rPr>
        <w:t xml:space="preserve">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F5350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Макадзюба</w:t>
      </w:r>
      <w:r>
        <w:rPr>
          <w:sz w:val="26"/>
        </w:rPr>
        <w:t xml:space="preserve"> П.В.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</w:t>
      </w:r>
      <w:r>
        <w:rPr>
          <w:sz w:val="26"/>
        </w:rPr>
        <w:t>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F5350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Макадзюба</w:t>
      </w:r>
      <w:r>
        <w:rPr>
          <w:sz w:val="26"/>
        </w:rPr>
        <w:t xml:space="preserve"> П.В. была предоставлена возможность реализовать свое пра</w:t>
      </w:r>
      <w:r>
        <w:rPr>
          <w:sz w:val="26"/>
        </w:rPr>
        <w:t xml:space="preserve">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6"/>
        </w:rPr>
        <w:t>Макадзюба</w:t>
      </w:r>
      <w:r>
        <w:rPr>
          <w:sz w:val="26"/>
        </w:rPr>
        <w:t xml:space="preserve"> П.В., надлежащим образом извещенного о месте и времени рассмотрения дела об административ</w:t>
      </w:r>
      <w:r>
        <w:rPr>
          <w:sz w:val="26"/>
        </w:rPr>
        <w:t>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F5350E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 xml:space="preserve">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</w:t>
      </w:r>
      <w:r>
        <w:rPr>
          <w:sz w:val="26"/>
        </w:rPr>
        <w:t xml:space="preserve">сли имеются данные о надлежащем извещении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F5350E">
      <w:pPr>
        <w:ind w:firstLine="708"/>
        <w:jc w:val="both"/>
      </w:pPr>
      <w:r>
        <w:rPr>
          <w:sz w:val="26"/>
        </w:rPr>
        <w:t>Согласно разъяснениям п. 6 Постановления Пле</w:t>
      </w:r>
      <w:r>
        <w:rPr>
          <w:sz w:val="26"/>
        </w:rPr>
        <w:t>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</w:t>
      </w:r>
      <w:r>
        <w:rPr>
          <w:sz w:val="26"/>
        </w:rPr>
        <w:t xml:space="preserve">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</w:t>
      </w:r>
      <w:r>
        <w:rPr>
          <w:sz w:val="26"/>
        </w:rPr>
        <w:t xml:space="preserve">ения, а также в случае возвращения почтового отправления с отметкой об истечении срока хранения. </w:t>
      </w:r>
    </w:p>
    <w:p w:rsidR="00F5350E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Макадзюба</w:t>
      </w:r>
      <w:r>
        <w:rPr>
          <w:sz w:val="26"/>
        </w:rPr>
        <w:t xml:space="preserve"> П.В. извещен надлежащим образом о дне и времени рассмотрения дела об администр</w:t>
      </w:r>
      <w:r>
        <w:rPr>
          <w:sz w:val="26"/>
        </w:rPr>
        <w:t xml:space="preserve">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Макадзюба</w:t>
      </w:r>
      <w:r>
        <w:rPr>
          <w:sz w:val="26"/>
        </w:rPr>
        <w:t xml:space="preserve"> П.В.</w:t>
      </w:r>
    </w:p>
    <w:p w:rsidR="00F5350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Исследовав материалы дела об административном правонарушении, мировой судья пр</w:t>
      </w:r>
      <w:r>
        <w:rPr>
          <w:rFonts w:ascii="Times New Roman" w:hAnsi="Times New Roman" w:cs="Times New Roman"/>
          <w:b w:val="0"/>
          <w:sz w:val="26"/>
        </w:rPr>
        <w:t xml:space="preserve">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>Макадзюба</w:t>
      </w:r>
      <w:r>
        <w:rPr>
          <w:rFonts w:ascii="Times New Roman" w:hAnsi="Times New Roman" w:cs="Times New Roman"/>
          <w:b w:val="0"/>
          <w:sz w:val="26"/>
        </w:rPr>
        <w:t xml:space="preserve"> П.В. состава 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F5350E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</w:t>
      </w:r>
      <w:r>
        <w:rPr>
          <w:sz w:val="26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5350E">
      <w:pPr>
        <w:ind w:firstLine="708"/>
        <w:jc w:val="both"/>
      </w:pPr>
      <w:r>
        <w:rPr>
          <w:sz w:val="26"/>
        </w:rPr>
        <w:t>Частью 1 статьи 12.8 Кодекса Росс</w:t>
      </w:r>
      <w:r>
        <w:rPr>
          <w:sz w:val="26"/>
        </w:rPr>
        <w:t xml:space="preserve">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F5350E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</w:t>
      </w:r>
      <w:r>
        <w:rPr>
          <w:sz w:val="26"/>
        </w:rPr>
        <w:t>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</w:t>
      </w:r>
      <w:r>
        <w:rPr>
          <w:sz w:val="26"/>
        </w:rPr>
        <w:t>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F5350E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</w:t>
      </w:r>
      <w:r>
        <w:rPr>
          <w:sz w:val="26"/>
        </w:rPr>
        <w:t xml:space="preserve">ии 61 АГ телефон от дата, для привлечения </w:t>
      </w:r>
      <w:r>
        <w:rPr>
          <w:sz w:val="26"/>
        </w:rPr>
        <w:t>Макадзюба</w:t>
      </w:r>
      <w:r>
        <w:rPr>
          <w:sz w:val="26"/>
        </w:rPr>
        <w:t xml:space="preserve"> П.В.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на адрес, а</w:t>
      </w:r>
      <w:r>
        <w:rPr>
          <w:sz w:val="26"/>
        </w:rPr>
        <w:t>дрес, управлял транспортным средством – автомобилем марки марка автомобиля, государственный регистрационный знак С334МУ93, принадлежащем ему (</w:t>
      </w:r>
      <w:r>
        <w:rPr>
          <w:sz w:val="26"/>
        </w:rPr>
        <w:t>фио</w:t>
      </w:r>
      <w:r>
        <w:rPr>
          <w:sz w:val="26"/>
        </w:rPr>
        <w:t>.) в состоянии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со</w:t>
      </w:r>
      <w:r>
        <w:rPr>
          <w:sz w:val="26"/>
        </w:rPr>
        <w:t xml:space="preserve">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0,74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наказуемым, чем нарушил п. 2.7 ПДД РФ,</w:t>
      </w:r>
      <w:r>
        <w:rPr>
          <w:sz w:val="26"/>
        </w:rPr>
        <w:t xml:space="preserve"> </w:t>
      </w:r>
      <w:r>
        <w:rPr>
          <w:sz w:val="26"/>
        </w:rPr>
        <w:t xml:space="preserve">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F5350E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</w:t>
      </w:r>
      <w:r>
        <w:rPr>
          <w:sz w:val="26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>
        <w:rPr>
          <w:sz w:val="26"/>
        </w:rPr>
        <w:t>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F5350E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Макадзюба</w:t>
      </w:r>
      <w:r>
        <w:rPr>
          <w:sz w:val="26"/>
        </w:rPr>
        <w:t xml:space="preserve"> П.В. в состоянии алкогольного опьянения подтверждается актом освидетельствования на состояние алкогольного опьянения 82 АО № 008378 от дата, согласно которому по результатам освидетельствования с примен</w:t>
      </w:r>
      <w:r>
        <w:rPr>
          <w:sz w:val="26"/>
        </w:rPr>
        <w:t>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Макадзюба</w:t>
      </w:r>
      <w:r>
        <w:rPr>
          <w:sz w:val="26"/>
        </w:rPr>
        <w:t xml:space="preserve"> П.В. в состоянии алкогольного опьянения с результатом анализа 0,74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</w:t>
      </w:r>
      <w:r>
        <w:rPr>
          <w:sz w:val="26"/>
        </w:rPr>
        <w:t xml:space="preserve">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F5350E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Мак</w:t>
      </w:r>
      <w:r>
        <w:rPr>
          <w:sz w:val="26"/>
        </w:rPr>
        <w:t>адзюба</w:t>
      </w:r>
      <w:r>
        <w:rPr>
          <w:sz w:val="26"/>
        </w:rPr>
        <w:t xml:space="preserve"> П.В.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0,74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F5350E">
      <w:pPr>
        <w:ind w:firstLine="708"/>
        <w:jc w:val="both"/>
      </w:pPr>
      <w:r>
        <w:rPr>
          <w:sz w:val="26"/>
        </w:rPr>
        <w:t>В случаях, предусмот</w:t>
      </w:r>
      <w:r>
        <w:rPr>
          <w:sz w:val="26"/>
        </w:rPr>
        <w:t>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</w:t>
      </w:r>
      <w:r>
        <w:rPr>
          <w:sz w:val="26"/>
        </w:rPr>
        <w:t xml:space="preserve"> действий, их содержание и результаты (часть 2 статьи 25.7 Кодекса Российской Федерации об административных правонарушениях).</w:t>
      </w:r>
    </w:p>
    <w:p w:rsidR="00F5350E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</w:t>
      </w:r>
      <w:r>
        <w:rPr>
          <w:sz w:val="26"/>
        </w:rPr>
        <w:t>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</w:t>
      </w:r>
      <w:r>
        <w:rPr>
          <w:sz w:val="26"/>
        </w:rPr>
        <w:t xml:space="preserve"> содержания и результатов проводимого процессуального действия.</w:t>
      </w:r>
    </w:p>
    <w:p w:rsidR="00F5350E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старшим инспектором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Макадзюба</w:t>
      </w:r>
      <w:r>
        <w:rPr>
          <w:sz w:val="26"/>
        </w:rPr>
        <w:t xml:space="preserve"> П.В. применены меры </w:t>
      </w:r>
      <w:r>
        <w:rPr>
          <w:sz w:val="26"/>
        </w:rPr>
        <w:t>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F5350E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</w:t>
      </w:r>
      <w:r>
        <w:rPr>
          <w:sz w:val="26"/>
        </w:rPr>
        <w:t xml:space="preserve"> ОТ № 018745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 2).</w:t>
      </w:r>
    </w:p>
    <w:p w:rsidR="00F5350E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033084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</w:t>
      </w:r>
      <w:r>
        <w:rPr>
          <w:sz w:val="26"/>
        </w:rPr>
        <w:t xml:space="preserve">ртное средство - автомобиль </w:t>
      </w:r>
      <w:r>
        <w:rPr>
          <w:sz w:val="26"/>
        </w:rPr>
        <w:t xml:space="preserve">марки марка автомобиля, государственный регистрационный знак С334МУ93 и передано эвакуатору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 6).</w:t>
      </w:r>
    </w:p>
    <w:p w:rsidR="00F5350E">
      <w:pPr>
        <w:ind w:firstLine="708"/>
        <w:jc w:val="both"/>
      </w:pPr>
      <w:r>
        <w:rPr>
          <w:sz w:val="26"/>
        </w:rPr>
        <w:t>Ра</w:t>
      </w:r>
      <w:r>
        <w:rPr>
          <w:sz w:val="26"/>
        </w:rPr>
        <w:t>порт старшего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Макадзюба</w:t>
      </w:r>
      <w:r>
        <w:rPr>
          <w:sz w:val="26"/>
        </w:rPr>
        <w:t xml:space="preserve"> П.В. (л.д. 7). </w:t>
      </w:r>
    </w:p>
    <w:p w:rsidR="00F5350E">
      <w:pPr>
        <w:ind w:firstLine="708"/>
        <w:jc w:val="both"/>
      </w:pPr>
      <w:r>
        <w:rPr>
          <w:sz w:val="26"/>
        </w:rPr>
        <w:t>Как усматривается из видеозаписи фиксац</w:t>
      </w:r>
      <w:r>
        <w:rPr>
          <w:sz w:val="26"/>
        </w:rPr>
        <w:t xml:space="preserve">ии процессуальных действий, инспектором ДПС ГИБДД разъяснены </w:t>
      </w:r>
      <w:r>
        <w:rPr>
          <w:sz w:val="26"/>
        </w:rPr>
        <w:t>Макадзюба</w:t>
      </w:r>
      <w:r>
        <w:rPr>
          <w:sz w:val="26"/>
        </w:rPr>
        <w:t xml:space="preserve"> П.В.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Макадзюба</w:t>
      </w:r>
      <w:r>
        <w:rPr>
          <w:sz w:val="26"/>
        </w:rPr>
        <w:t xml:space="preserve"> П.В., соглас</w:t>
      </w:r>
      <w:r>
        <w:rPr>
          <w:sz w:val="26"/>
        </w:rPr>
        <w:t>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Макадзюба</w:t>
      </w:r>
      <w:r>
        <w:rPr>
          <w:sz w:val="26"/>
        </w:rPr>
        <w:t xml:space="preserve"> П.В. в состоянии алкогольного опьянения с результатом анализа 0,7</w:t>
      </w:r>
      <w:r>
        <w:rPr>
          <w:sz w:val="26"/>
        </w:rPr>
        <w:t xml:space="preserve">4 мг/л. С результатами освидетельствования на состояние алкогольного опьянения </w:t>
      </w:r>
      <w:r>
        <w:rPr>
          <w:sz w:val="26"/>
        </w:rPr>
        <w:t>Макадзюба</w:t>
      </w:r>
      <w:r>
        <w:rPr>
          <w:sz w:val="26"/>
        </w:rPr>
        <w:t xml:space="preserve"> П.В. согласился.</w:t>
      </w:r>
      <w:r>
        <w:rPr>
          <w:sz w:val="26"/>
        </w:rPr>
        <w:t xml:space="preserve"> Оказание какого-либо давления со стороны сотрудников ДПС ГИБДД на гражданина </w:t>
      </w:r>
      <w:r>
        <w:rPr>
          <w:sz w:val="26"/>
        </w:rPr>
        <w:t>Макадзюба</w:t>
      </w:r>
      <w:r>
        <w:rPr>
          <w:sz w:val="26"/>
        </w:rPr>
        <w:t xml:space="preserve"> П.В. при этом не усматривается (л.д. 8).</w:t>
      </w:r>
    </w:p>
    <w:p w:rsidR="00F5350E">
      <w:pPr>
        <w:ind w:firstLine="708"/>
        <w:jc w:val="both"/>
      </w:pPr>
      <w:r>
        <w:rPr>
          <w:sz w:val="26"/>
        </w:rPr>
        <w:t>Письменные доказательс</w:t>
      </w:r>
      <w:r>
        <w:rPr>
          <w:sz w:val="26"/>
        </w:rPr>
        <w:t xml:space="preserve">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5350E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</w:t>
      </w:r>
      <w:r>
        <w:rPr>
          <w:sz w:val="26"/>
        </w:rPr>
        <w:t xml:space="preserve">приходит к выводу о законности выводов уполномоченного должностного лица о нахождении </w:t>
      </w:r>
      <w:r>
        <w:rPr>
          <w:sz w:val="26"/>
        </w:rPr>
        <w:t>Макадзюба</w:t>
      </w:r>
      <w:r>
        <w:rPr>
          <w:sz w:val="26"/>
        </w:rPr>
        <w:t xml:space="preserve"> П.В. в состоянии алкогольного опьянения, поскольку действия должностного лица по прохождению </w:t>
      </w:r>
      <w:r>
        <w:rPr>
          <w:sz w:val="26"/>
        </w:rPr>
        <w:t>Макадзюба</w:t>
      </w:r>
      <w:r>
        <w:rPr>
          <w:sz w:val="26"/>
        </w:rPr>
        <w:t xml:space="preserve"> П.В. освидетельствования на состояние алкогольного опьяне</w:t>
      </w:r>
      <w:r>
        <w:rPr>
          <w:sz w:val="26"/>
        </w:rPr>
        <w:t>ния соответствуют требованиям Правил.</w:t>
      </w:r>
    </w:p>
    <w:p w:rsidR="00F5350E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Макадзюба</w:t>
      </w:r>
      <w:r>
        <w:rPr>
          <w:sz w:val="26"/>
        </w:rPr>
        <w:t xml:space="preserve"> П.В.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</w:t>
      </w:r>
      <w:r>
        <w:rPr>
          <w:sz w:val="26"/>
        </w:rPr>
        <w:t>ным средством водителем, находящимся в состоянии опьянения, если такие действия не содержат уголовно наказуемого деяния.</w:t>
      </w:r>
    </w:p>
    <w:p w:rsidR="00F5350E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Макадзюба</w:t>
      </w:r>
      <w:r>
        <w:rPr>
          <w:sz w:val="26"/>
        </w:rPr>
        <w:t xml:space="preserve"> П.В. в установленном законом порядке получал специальное право управления транспортными</w:t>
      </w:r>
      <w:r>
        <w:rPr>
          <w:sz w:val="26"/>
        </w:rPr>
        <w:t xml:space="preserve">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«В», «В</w:t>
      </w:r>
      <w:r>
        <w:rPr>
          <w:sz w:val="26"/>
        </w:rPr>
        <w:t>1</w:t>
      </w:r>
      <w:r>
        <w:rPr>
          <w:sz w:val="26"/>
        </w:rPr>
        <w:t xml:space="preserve"> (АS)», «С», «С1». «М» (</w:t>
      </w:r>
      <w:r>
        <w:rPr>
          <w:sz w:val="26"/>
        </w:rPr>
        <w:t>л</w:t>
      </w:r>
      <w:r>
        <w:rPr>
          <w:sz w:val="26"/>
        </w:rPr>
        <w:t>.д. 11).</w:t>
      </w:r>
    </w:p>
    <w:p w:rsidR="00F5350E">
      <w:pPr>
        <w:ind w:firstLine="708"/>
        <w:jc w:val="both"/>
      </w:pPr>
      <w:r>
        <w:rPr>
          <w:sz w:val="26"/>
        </w:rPr>
        <w:t>Согласно части 2 статьи 4.1 Кодекса Российской</w:t>
      </w:r>
      <w:r>
        <w:rPr>
          <w:sz w:val="26"/>
        </w:rPr>
        <w:t xml:space="preserve">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rPr>
          <w:sz w:val="26"/>
        </w:rPr>
        <w:t xml:space="preserve">министративную ответственность, и обстоятельства, отягчающие административную ответственность. </w:t>
      </w:r>
    </w:p>
    <w:p w:rsidR="00F5350E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</w:t>
      </w:r>
      <w:r>
        <w:rPr>
          <w:sz w:val="26"/>
        </w:rPr>
        <w:t xml:space="preserve"> ответственность, учитывая данные о личности </w:t>
      </w:r>
      <w:r>
        <w:rPr>
          <w:sz w:val="26"/>
        </w:rPr>
        <w:t>Макадзюба</w:t>
      </w:r>
      <w:r>
        <w:rPr>
          <w:sz w:val="26"/>
        </w:rPr>
        <w:t xml:space="preserve"> П.В., </w:t>
      </w:r>
      <w:r>
        <w:rPr>
          <w:sz w:val="26"/>
        </w:rPr>
        <w:t>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</w:t>
      </w:r>
      <w:r>
        <w:rPr>
          <w:sz w:val="26"/>
        </w:rPr>
        <w:t>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5350E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5350E">
      <w:pPr>
        <w:jc w:val="center"/>
      </w:pPr>
      <w:r>
        <w:rPr>
          <w:b/>
          <w:sz w:val="26"/>
        </w:rPr>
        <w:t>ПОСТАНОВИЛ:</w:t>
      </w:r>
    </w:p>
    <w:p w:rsidR="00F5350E">
      <w:pPr>
        <w:ind w:firstLine="708"/>
        <w:jc w:val="both"/>
      </w:pPr>
      <w:r>
        <w:rPr>
          <w:b/>
          <w:sz w:val="26"/>
        </w:rPr>
        <w:t>Макадзюба</w:t>
      </w:r>
      <w:r>
        <w:rPr>
          <w:b/>
          <w:sz w:val="26"/>
        </w:rPr>
        <w:t xml:space="preserve"> Павла Валентиновича</w:t>
      </w:r>
      <w:r>
        <w:rPr>
          <w:sz w:val="26"/>
        </w:rPr>
        <w:t xml:space="preserve"> признать виновным в совершении административного п</w:t>
      </w:r>
      <w:r>
        <w:rPr>
          <w:sz w:val="26"/>
        </w:rPr>
        <w:t>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</w:t>
      </w:r>
      <w:r>
        <w:rPr>
          <w:sz w:val="26"/>
        </w:rPr>
        <w:t>вления транспортными средствами на срок 1 (один) год 6 (шесть) месяцев.</w:t>
      </w:r>
    </w:p>
    <w:p w:rsidR="00F5350E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</w:t>
      </w:r>
      <w:r>
        <w:rPr>
          <w:sz w:val="26"/>
        </w:rPr>
        <w:t>ике Крым ЮГУ Центрального Банка РФ, КБК 18811601121010001140, БИК телефон, КПП телефон, ОКТМО телефон, УИН 18810491202600001224, назначение платежа – административный штраф.</w:t>
      </w:r>
    </w:p>
    <w:p w:rsidR="00F5350E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</w:t>
      </w:r>
      <w:r>
        <w:rPr>
          <w:sz w:val="26"/>
        </w:rPr>
        <w:t xml:space="preserve">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F5350E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</w:t>
      </w:r>
      <w:r>
        <w:rPr>
          <w:sz w:val="26"/>
        </w:rPr>
        <w:t>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>вного штрафа в законную силу.</w:t>
      </w:r>
    </w:p>
    <w:p w:rsidR="00F5350E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rPr>
          <w:sz w:val="26"/>
        </w:rP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6"/>
        </w:rPr>
        <w:t>ибо обязательные работы</w:t>
      </w:r>
      <w:r>
        <w:rPr>
          <w:sz w:val="26"/>
        </w:rPr>
        <w:t xml:space="preserve"> на срок до пятидесяти часов.</w:t>
      </w:r>
    </w:p>
    <w:p w:rsidR="00F5350E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</w:t>
      </w:r>
      <w:r>
        <w:rPr>
          <w:sz w:val="26"/>
        </w:rPr>
        <w:t xml:space="preserve">чении административного наказания в виде лишения соответствующего специального права. </w:t>
      </w:r>
    </w:p>
    <w:p w:rsidR="00F5350E">
      <w:pPr>
        <w:ind w:firstLine="708"/>
        <w:jc w:val="both"/>
      </w:pP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rPr>
          <w:sz w:val="26"/>
        </w:rPr>
        <w:t>специального права л</w:t>
      </w:r>
      <w:r>
        <w:rPr>
          <w:sz w:val="26"/>
        </w:rPr>
        <w:t xml:space="preserve">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F5350E">
      <w:pPr>
        <w:ind w:firstLine="708"/>
        <w:jc w:val="both"/>
      </w:pPr>
      <w:r>
        <w:rPr>
          <w:sz w:val="26"/>
        </w:rPr>
        <w:t>В случае уклонения лица, лишенного</w:t>
      </w:r>
      <w:r>
        <w:rPr>
          <w:sz w:val="26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>
        <w:rPr>
          <w:sz w:val="26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5350E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</w:t>
      </w:r>
      <w:r>
        <w:rPr>
          <w:sz w:val="26"/>
        </w:rPr>
        <w:t xml:space="preserve">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</w:t>
      </w:r>
      <w:r>
        <w:rPr>
          <w:sz w:val="26"/>
        </w:rPr>
        <w:t>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67899">
      <w:pPr>
        <w:ind w:firstLine="708"/>
        <w:jc w:val="both"/>
      </w:pPr>
    </w:p>
    <w:p w:rsidR="00F5350E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5350E"/>
    <w:sectPr w:rsidSect="00F535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350E"/>
    <w:rsid w:val="00A67899"/>
    <w:rsid w:val="00F53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