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579C7">
      <w:pPr>
        <w:ind w:firstLine="708"/>
        <w:jc w:val="right"/>
      </w:pPr>
      <w:r>
        <w:rPr>
          <w:sz w:val="27"/>
        </w:rPr>
        <w:t>Дело № 5-72-132/2021</w:t>
      </w:r>
    </w:p>
    <w:p w:rsidR="008579C7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8579C7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8579C7">
      <w:pPr>
        <w:ind w:firstLine="708"/>
      </w:pPr>
      <w:r>
        <w:rPr>
          <w:sz w:val="27"/>
        </w:rPr>
        <w:t xml:space="preserve">13 мая 2021 года  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8579C7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Кост</w:t>
      </w:r>
      <w:r>
        <w:rPr>
          <w:spacing w:val="-4"/>
          <w:sz w:val="27"/>
        </w:rPr>
        <w:t xml:space="preserve">юкова Е.В., 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</w:t>
      </w:r>
      <w:r>
        <w:rPr>
          <w:spacing w:val="-4"/>
          <w:sz w:val="27"/>
        </w:rPr>
        <w:t xml:space="preserve">генерального директора Общества с ограниченной ответственностью «18 Марта» </w:t>
      </w:r>
      <w:r>
        <w:rPr>
          <w:sz w:val="27"/>
        </w:rPr>
        <w:t>Ис</w:t>
      </w:r>
      <w:r>
        <w:rPr>
          <w:sz w:val="27"/>
        </w:rPr>
        <w:t>томина Михаила Васильевича, паспортные данные, гражданина Российской Федерации, работающего директором</w:t>
      </w:r>
      <w:r>
        <w:rPr>
          <w:sz w:val="27"/>
        </w:rPr>
        <w:t xml:space="preserve"> Общества с ограниченной ответственностью «18 Марта», зарегистрированного и проживающего по адресу: адрес, адрес, </w:t>
      </w:r>
    </w:p>
    <w:p w:rsidR="008579C7">
      <w:pPr>
        <w:ind w:firstLine="708"/>
        <w:jc w:val="both"/>
      </w:pPr>
      <w:r>
        <w:rPr>
          <w:sz w:val="27"/>
        </w:rPr>
        <w:t>привлекаемого к административной ответс</w:t>
      </w:r>
      <w:r>
        <w:rPr>
          <w:sz w:val="27"/>
        </w:rPr>
        <w:t>твенности по ч. 1 ст. 15.33.2 Кодекса Российской Федерации об административных правонарушениях,</w:t>
      </w:r>
    </w:p>
    <w:p w:rsidR="008579C7">
      <w:pPr>
        <w:ind w:firstLine="708"/>
        <w:jc w:val="center"/>
      </w:pPr>
      <w:r>
        <w:rPr>
          <w:sz w:val="27"/>
        </w:rPr>
        <w:t>У С Т А Н О В И Л:</w:t>
      </w:r>
    </w:p>
    <w:p w:rsidR="008579C7">
      <w:pPr>
        <w:ind w:firstLine="708"/>
        <w:jc w:val="both"/>
      </w:pPr>
      <w:r>
        <w:rPr>
          <w:sz w:val="27"/>
        </w:rPr>
        <w:t>Истомин М.В., являясь генеральным директором Общества с ограниченной ответственностью «</w:t>
      </w:r>
      <w:r>
        <w:rPr>
          <w:spacing w:val="-4"/>
          <w:sz w:val="27"/>
        </w:rPr>
        <w:t>18 Марта</w:t>
      </w:r>
      <w:r>
        <w:rPr>
          <w:sz w:val="27"/>
        </w:rPr>
        <w:t>», расположенного по адресу: адрес, допустил н</w:t>
      </w:r>
      <w:r>
        <w:rPr>
          <w:sz w:val="27"/>
        </w:rPr>
        <w:t xml:space="preserve">есвоевременное предоставление отчетности по форме СЗВ-СТАЖ за дата, по сроку, установленному законодательством не позднее дня представления в федеральный орган исполнительной власти, осуществляющий </w:t>
      </w:r>
      <w:r>
        <w:rPr>
          <w:sz w:val="27"/>
        </w:rPr>
        <w:t>государственную</w:t>
      </w:r>
      <w:r>
        <w:rPr>
          <w:sz w:val="27"/>
        </w:rPr>
        <w:t xml:space="preserve"> регистрацию юридических лиц, документов дл</w:t>
      </w:r>
      <w:r>
        <w:rPr>
          <w:sz w:val="27"/>
        </w:rPr>
        <w:t xml:space="preserve">я государственной регистрации при ликвидации юридического лица. Истомин М.В. снялся с учета дата. Отчет СЗВ-СТАЖ </w:t>
      </w:r>
      <w:r>
        <w:rPr>
          <w:sz w:val="27"/>
        </w:rPr>
        <w:t>за</w:t>
      </w:r>
      <w:r>
        <w:rPr>
          <w:sz w:val="27"/>
        </w:rPr>
        <w:t xml:space="preserve"> дата на дата не предоставлен. В результате чего были нарушены требования п. 2 ст. 11 Федерального Закона № 27-ФЗ от дата «Об индивидуальном </w:t>
      </w:r>
      <w:r>
        <w:rPr>
          <w:sz w:val="27"/>
        </w:rPr>
        <w:t xml:space="preserve">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ч. 1 ст. 15.33.2 КоАП РФ. </w:t>
      </w:r>
    </w:p>
    <w:p w:rsidR="008579C7">
      <w:pPr>
        <w:ind w:firstLine="708"/>
        <w:jc w:val="both"/>
      </w:pPr>
      <w:r>
        <w:rPr>
          <w:sz w:val="27"/>
        </w:rPr>
        <w:t>В судебное заседание должностное лицо Истомин М.В. не явился. О дне, времени и месте рассмотрения дела об а</w:t>
      </w:r>
      <w:r>
        <w:rPr>
          <w:sz w:val="27"/>
        </w:rPr>
        <w:t xml:space="preserve">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отправлением с отметкой об истечении срока хранения. О причинах своей неявки суду должностное лицо Истомин М.В. не сообщил. Ходатайств об отложении дела в с</w:t>
      </w:r>
      <w:r>
        <w:rPr>
          <w:sz w:val="27"/>
        </w:rPr>
        <w:t xml:space="preserve">уд не предоставил. </w:t>
      </w:r>
    </w:p>
    <w:p w:rsidR="008579C7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</w:t>
      </w:r>
      <w:r>
        <w:rPr>
          <w:sz w:val="27"/>
        </w:rPr>
        <w:t>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579C7">
      <w:pPr>
        <w:ind w:firstLine="708"/>
        <w:jc w:val="both"/>
      </w:pPr>
      <w:r>
        <w:rPr>
          <w:sz w:val="27"/>
        </w:rPr>
        <w:t>Согласно разъяснениям</w:t>
      </w:r>
      <w:r>
        <w:rPr>
          <w:sz w:val="27"/>
        </w:rPr>
        <w:t xml:space="preserve">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</w:t>
      </w:r>
      <w:r>
        <w:rPr>
          <w:sz w:val="27"/>
        </w:rPr>
        <w:t>отношении которого ведется производство по делу, считается извещ</w:t>
      </w:r>
      <w:r>
        <w:rPr>
          <w:sz w:val="27"/>
        </w:rPr>
        <w:t>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</w:t>
      </w:r>
      <w:r>
        <w:rPr>
          <w:sz w:val="27"/>
        </w:rPr>
        <w:t xml:space="preserve">чения почтового отправления, а также в случае возвращения почтового отправления с отметкой об истечении срока хранения. </w:t>
      </w:r>
    </w:p>
    <w:p w:rsidR="008579C7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должностное лицо Истомин М.В. извещен надлежащим образом о дне и </w:t>
      </w:r>
      <w:r>
        <w:rPr>
          <w:sz w:val="27"/>
        </w:rPr>
        <w:t>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 об отложении дела, мировой судья считает возможным рассмотреть дело об админис</w:t>
      </w:r>
      <w:r>
        <w:rPr>
          <w:sz w:val="27"/>
        </w:rPr>
        <w:t>тративном правонарушение в отсутствие должностного лица Истомина М.В.</w:t>
      </w:r>
    </w:p>
    <w:p w:rsidR="008579C7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Истомина М.В.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ч. 1 ст. 15.33.2 КоАП РФ, исходя и</w:t>
      </w:r>
      <w:r>
        <w:rPr>
          <w:sz w:val="27"/>
        </w:rPr>
        <w:t>з следующего.</w:t>
      </w:r>
    </w:p>
    <w:p w:rsidR="008579C7">
      <w:pPr>
        <w:ind w:firstLine="708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>
        <w:rPr>
          <w:sz w:val="27"/>
        </w:rPr>
        <w:t>административных правонарушениях установлена административная ответственность.</w:t>
      </w:r>
    </w:p>
    <w:p w:rsidR="008579C7">
      <w:pPr>
        <w:ind w:firstLine="708"/>
        <w:jc w:val="both"/>
      </w:pPr>
      <w:r>
        <w:rPr>
          <w:sz w:val="27"/>
        </w:rPr>
        <w:t xml:space="preserve">Часть 1 статьи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</w:t>
      </w:r>
      <w:r>
        <w:rPr>
          <w:sz w:val="27"/>
        </w:rPr>
        <w:t>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</w:t>
      </w:r>
      <w:r>
        <w:rPr>
          <w:sz w:val="27"/>
        </w:rPr>
        <w:t xml:space="preserve">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искаженном виде. </w:t>
      </w:r>
    </w:p>
    <w:p w:rsidR="008579C7">
      <w:pPr>
        <w:ind w:firstLine="708"/>
        <w:jc w:val="both"/>
      </w:pPr>
      <w:r>
        <w:rPr>
          <w:sz w:val="27"/>
        </w:rPr>
        <w:t xml:space="preserve">Согласно п. 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</w:t>
      </w:r>
      <w:r>
        <w:rPr>
          <w:sz w:val="27"/>
        </w:rPr>
        <w:t xml:space="preserve">льного пенсионного страхования» страхователь не позднее дата года, следующего за отчетным годом, представляет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 xml:space="preserve"> </w:t>
      </w:r>
      <w:r>
        <w:rPr>
          <w:sz w:val="27"/>
        </w:rPr>
        <w:t>о каждом работающем у него застрахованном лице:</w:t>
      </w:r>
    </w:p>
    <w:p w:rsidR="008579C7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8579C7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8579C7">
      <w:pPr>
        <w:ind w:firstLine="708"/>
        <w:jc w:val="both"/>
      </w:pPr>
      <w:r>
        <w:rPr>
          <w:sz w:val="27"/>
        </w:rPr>
        <w:t xml:space="preserve">3) дату приема на работу или дату заключения договора ГПХ; </w:t>
      </w:r>
    </w:p>
    <w:p w:rsidR="008579C7">
      <w:pPr>
        <w:ind w:firstLine="708"/>
        <w:jc w:val="both"/>
      </w:pPr>
      <w:r>
        <w:rPr>
          <w:sz w:val="27"/>
        </w:rPr>
        <w:t>4) дату увольнения или дату прекращения договора ГПХ;</w:t>
      </w:r>
    </w:p>
    <w:p w:rsidR="008579C7">
      <w:pPr>
        <w:ind w:firstLine="708"/>
        <w:jc w:val="both"/>
      </w:pPr>
      <w:r>
        <w:rPr>
          <w:sz w:val="27"/>
        </w:rPr>
        <w:t>5) периоды деят</w:t>
      </w:r>
      <w:r>
        <w:rPr>
          <w:sz w:val="27"/>
        </w:rPr>
        <w:t>ельности, включаемые в стаж на соответствующих видах работ и т.д.</w:t>
      </w:r>
    </w:p>
    <w:p w:rsidR="008579C7">
      <w:pPr>
        <w:ind w:firstLine="708"/>
        <w:jc w:val="both"/>
      </w:pPr>
      <w:r>
        <w:rPr>
          <w:sz w:val="27"/>
        </w:rPr>
        <w:t>Вина должностного лица Истомина М.В.</w:t>
      </w:r>
      <w:r>
        <w:rPr>
          <w:b/>
          <w:sz w:val="27"/>
        </w:rPr>
        <w:t xml:space="preserve"> </w:t>
      </w:r>
      <w:r>
        <w:rPr>
          <w:sz w:val="27"/>
        </w:rPr>
        <w:t xml:space="preserve">в предъявленном правонарушении доказана материалами дела, а именно: протоколом об административном </w:t>
      </w:r>
      <w:r>
        <w:rPr>
          <w:sz w:val="27"/>
        </w:rPr>
        <w:t>правонарушении № 56 от дата; скриншотом из программног</w:t>
      </w:r>
      <w:r>
        <w:rPr>
          <w:sz w:val="27"/>
        </w:rPr>
        <w:t xml:space="preserve">о комплекса;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8579C7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</w:t>
      </w:r>
      <w:r>
        <w:rPr>
          <w:sz w:val="27"/>
        </w:rPr>
        <w:t xml:space="preserve">достоверными и достаточными для привлечения к административной ответственности. </w:t>
      </w:r>
    </w:p>
    <w:p w:rsidR="008579C7">
      <w:pPr>
        <w:ind w:firstLine="709"/>
        <w:jc w:val="both"/>
      </w:pPr>
      <w:r>
        <w:rPr>
          <w:sz w:val="27"/>
        </w:rPr>
        <w:t xml:space="preserve">Действия должностного лица Истомина М.В. мировой судья квалифицирует по ч. 1 ст. 15.33.2 КоАП РФ </w:t>
      </w:r>
      <w:r>
        <w:rPr>
          <w:sz w:val="28"/>
        </w:rPr>
        <w:t xml:space="preserve">как непредставление в установленный законодательством Российской Федерации об </w:t>
      </w:r>
      <w:r>
        <w:rPr>
          <w:sz w:val="28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</w:t>
      </w:r>
      <w:r>
        <w:rPr>
          <w:sz w:val="28"/>
        </w:rPr>
        <w:t>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8579C7">
      <w:pPr>
        <w:ind w:firstLine="708"/>
        <w:jc w:val="both"/>
      </w:pPr>
      <w:r>
        <w:rPr>
          <w:sz w:val="27"/>
        </w:rPr>
        <w:t xml:space="preserve"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</w:t>
      </w:r>
      <w:r>
        <w:rPr>
          <w:sz w:val="27"/>
        </w:rPr>
        <w:t>положение, обстоятельства, смягчающие и отягчающие административную ответственность.</w:t>
      </w:r>
    </w:p>
    <w:p w:rsidR="008579C7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</w:t>
      </w:r>
      <w:r>
        <w:rPr>
          <w:sz w:val="27"/>
        </w:rPr>
        <w:t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579C7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Истомина М.В., согласно сведениям, предоставленным в материалах </w:t>
      </w:r>
      <w:r>
        <w:rPr>
          <w:sz w:val="27"/>
        </w:rPr>
        <w:t>дела, ранее привлекаемого к административной ответственности за совершение аналогичного правонарушения,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</w:t>
      </w:r>
      <w:r>
        <w:rPr>
          <w:sz w:val="27"/>
        </w:rPr>
        <w:t>ственность, а также, учитывая имущественное положение лица, привлекаемого к административной</w:t>
      </w:r>
      <w:r>
        <w:rPr>
          <w:sz w:val="27"/>
        </w:rPr>
        <w:t xml:space="preserve"> ответственности, мировой судья пришел к выводу о необходимости назначения административного наказания в виде штрафа в пределе санкции ч. 1 ст. 15.33.2 КоАП РФ.</w:t>
      </w:r>
    </w:p>
    <w:p w:rsidR="008579C7">
      <w:pPr>
        <w:jc w:val="both"/>
      </w:pPr>
      <w:r>
        <w:rPr>
          <w:sz w:val="27"/>
        </w:rPr>
        <w:t xml:space="preserve">На </w:t>
      </w:r>
      <w:r>
        <w:rPr>
          <w:sz w:val="27"/>
        </w:rPr>
        <w:t xml:space="preserve">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8579C7">
      <w:pPr>
        <w:jc w:val="center"/>
      </w:pPr>
      <w:r>
        <w:rPr>
          <w:sz w:val="27"/>
        </w:rPr>
        <w:t>ПОСТАНОВИЛ:</w:t>
      </w:r>
    </w:p>
    <w:p w:rsidR="008579C7">
      <w:pPr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 xml:space="preserve">генерального директора Общества с ограниченной ответственностью «18 Марта» </w:t>
      </w:r>
      <w:r>
        <w:rPr>
          <w:sz w:val="27"/>
        </w:rPr>
        <w:t>Истомина Михаила Васильевича признать виновным в совершении админист</w:t>
      </w:r>
      <w:r>
        <w:rPr>
          <w:sz w:val="27"/>
        </w:rPr>
        <w:t xml:space="preserve">ративного правонарушения, ответственность за которое предусмотрена ч. 1 ст. 15.33.2 Кодекса Российской Федерации об </w:t>
      </w:r>
      <w:r>
        <w:rPr>
          <w:sz w:val="27"/>
        </w:rPr>
        <w:t>административных правонарушениях и назначить ему наказание в виде административного штрафа в размере 400 (четырехсот) рублей.</w:t>
      </w:r>
    </w:p>
    <w:p w:rsidR="008579C7">
      <w:pPr>
        <w:ind w:firstLine="708"/>
        <w:jc w:val="both"/>
      </w:pPr>
      <w:r>
        <w:rPr>
          <w:sz w:val="27"/>
        </w:rPr>
        <w:t>Штраф подлежит</w:t>
      </w:r>
      <w:r>
        <w:rPr>
          <w:sz w:val="27"/>
        </w:rPr>
        <w:t xml:space="preserve"> уплате в течение 60-ти дней со дня вступления постановления в законную силу по реквизитам: </w:t>
      </w:r>
    </w:p>
    <w:p w:rsidR="008579C7">
      <w:pPr>
        <w:widowControl w:val="0"/>
        <w:spacing w:line="317" w:lineRule="atLeast"/>
        <w:ind w:left="20"/>
        <w:jc w:val="both"/>
      </w:pPr>
      <w:r>
        <w:rPr>
          <w:sz w:val="27"/>
        </w:rPr>
        <w:t>Получатель: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8579C7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8579C7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8579C7">
      <w:pPr>
        <w:widowControl w:val="0"/>
        <w:spacing w:line="317" w:lineRule="atLeast"/>
        <w:ind w:left="20"/>
        <w:jc w:val="both"/>
      </w:pPr>
      <w:r>
        <w:rPr>
          <w:sz w:val="27"/>
        </w:rPr>
        <w:t>Бан</w:t>
      </w:r>
      <w:r>
        <w:rPr>
          <w:sz w:val="27"/>
        </w:rPr>
        <w:t>к получателя: Отделение Республика Крым банка России//УФК по Республике Крым г. Симферополь</w:t>
      </w:r>
    </w:p>
    <w:p w:rsidR="008579C7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банка получателя: 40102810645370000035</w:t>
      </w:r>
    </w:p>
    <w:p w:rsidR="008579C7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получателя: 03100643000000017500</w:t>
      </w:r>
    </w:p>
    <w:p w:rsidR="008579C7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8579C7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8579C7">
      <w:pPr>
        <w:widowControl w:val="0"/>
        <w:spacing w:line="317" w:lineRule="atLeast"/>
        <w:ind w:left="20"/>
        <w:jc w:val="both"/>
      </w:pPr>
      <w:r>
        <w:rPr>
          <w:sz w:val="27"/>
        </w:rPr>
        <w:t>УИН:0</w:t>
      </w:r>
    </w:p>
    <w:p w:rsidR="008579C7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</w:t>
      </w:r>
      <w:r>
        <w:rPr>
          <w:sz w:val="27"/>
        </w:rPr>
        <w:t>он</w:t>
      </w:r>
    </w:p>
    <w:p w:rsidR="008579C7">
      <w:pPr>
        <w:widowControl w:val="0"/>
        <w:spacing w:line="317" w:lineRule="atLeast"/>
        <w:jc w:val="both"/>
      </w:pPr>
      <w:r>
        <w:rPr>
          <w:sz w:val="27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56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8579C7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</w:t>
      </w:r>
      <w:r>
        <w:rPr>
          <w:sz w:val="27"/>
        </w:rPr>
        <w:t xml:space="preserve">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8579C7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 административный штр</w:t>
      </w:r>
      <w:r>
        <w:rPr>
          <w:sz w:val="27"/>
        </w:rP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79C7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</w:t>
      </w:r>
      <w:r>
        <w:rPr>
          <w:sz w:val="27"/>
        </w:rPr>
        <w:t xml:space="preserve">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</w:t>
      </w:r>
      <w:r>
        <w:rPr>
          <w:sz w:val="27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8579C7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</w:t>
      </w:r>
      <w:r>
        <w:rPr>
          <w:sz w:val="27"/>
        </w:rPr>
        <w:t xml:space="preserve">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</w:t>
      </w:r>
      <w:r>
        <w:rPr>
          <w:sz w:val="27"/>
        </w:rPr>
        <w:t>пии постановления.</w:t>
      </w:r>
    </w:p>
    <w:p w:rsidR="00BA6848">
      <w:pPr>
        <w:ind w:firstLine="708"/>
        <w:jc w:val="both"/>
      </w:pPr>
    </w:p>
    <w:p w:rsidR="008579C7" w:rsidP="00BA6848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C7"/>
    <w:rsid w:val="008579C7"/>
    <w:rsid w:val="00BA68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