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6873">
      <w:pPr>
        <w:jc w:val="right"/>
      </w:pPr>
      <w:r>
        <w:rPr>
          <w:sz w:val="26"/>
        </w:rPr>
        <w:t>Дело № 5-72-134/2024</w:t>
      </w:r>
    </w:p>
    <w:p w:rsidR="00D96873">
      <w:pPr>
        <w:jc w:val="right"/>
        <w:rPr>
          <w:sz w:val="26"/>
        </w:rPr>
      </w:pPr>
      <w:r>
        <w:rPr>
          <w:sz w:val="26"/>
        </w:rPr>
        <w:t>УИД: 91MS0072-телефон-телефон</w:t>
      </w:r>
    </w:p>
    <w:p w:rsidR="00CB71B1">
      <w:pPr>
        <w:jc w:val="right"/>
      </w:pPr>
    </w:p>
    <w:p w:rsidR="00D96873">
      <w:pPr>
        <w:jc w:val="center"/>
      </w:pPr>
      <w:r>
        <w:rPr>
          <w:sz w:val="26"/>
        </w:rPr>
        <w:t>П О С Т А Н О В Л Е Н И Е</w:t>
      </w:r>
    </w:p>
    <w:p w:rsidR="00D96873" w:rsidP="00CB71B1">
      <w:pPr>
        <w:ind w:firstLine="720"/>
      </w:pPr>
      <w:r>
        <w:rPr>
          <w:sz w:val="26"/>
        </w:rPr>
        <w:t xml:space="preserve">20 мая 2024 года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96873" w:rsidP="00CB71B1">
      <w:pPr>
        <w:ind w:left="708"/>
        <w:jc w:val="both"/>
      </w:pPr>
      <w:r>
        <w:br/>
      </w: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Сакского судебного района (адрес и городской адрес) адрес Васильев В.А. рассмотрев дело об административном правонарушении, поступившее Межрайонной инспекции Федеральной налоговой службы России № 9 по адрес в отношении: </w:t>
      </w:r>
    </w:p>
    <w:p w:rsidR="00D96873">
      <w:pPr>
        <w:ind w:firstLine="708"/>
        <w:jc w:val="both"/>
      </w:pPr>
      <w:r>
        <w:rPr>
          <w:sz w:val="26"/>
        </w:rPr>
        <w:t>Мкртумяна Тиграна Вали</w:t>
      </w:r>
      <w:r>
        <w:rPr>
          <w:sz w:val="26"/>
        </w:rPr>
        <w:t xml:space="preserve">коевича, паспортные данные, гражданина РФ, паспортные данные, работающего директором наименование организации, расположенного по адресу: адрес, проживающего по адресу: адрес, адрес, </w:t>
      </w:r>
    </w:p>
    <w:p w:rsidR="00D96873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</w:t>
      </w:r>
      <w:r>
        <w:rPr>
          <w:sz w:val="26"/>
        </w:rPr>
        <w:t xml:space="preserve">редусмотренное ст. 14.25 ч. 5 Кодекса Российской Федерации об административных правонарушениях, </w:t>
      </w:r>
    </w:p>
    <w:p w:rsidR="00D96873">
      <w:pPr>
        <w:jc w:val="center"/>
      </w:pPr>
      <w:r>
        <w:rPr>
          <w:sz w:val="26"/>
        </w:rPr>
        <w:t>УСТАНОВИЛ:</w:t>
      </w:r>
    </w:p>
    <w:p w:rsidR="00D96873">
      <w:pPr>
        <w:ind w:firstLine="720"/>
        <w:jc w:val="both"/>
      </w:pPr>
      <w:r>
        <w:rPr>
          <w:sz w:val="26"/>
        </w:rPr>
        <w:t>Мкртумян Т.В., являясь директором наименование организации, расположенного по адресу: адрес, будучи признанным виновным в совершении административно</w:t>
      </w:r>
      <w:r>
        <w:rPr>
          <w:sz w:val="26"/>
        </w:rPr>
        <w:t>го правонарушения, предусмотренного частью 4 статьи 14.25 Кодекса Российской Федерации об административных правонарушения, и подвергнутому административному наказанию в виде административного штрафа в размере сумма, на основании постановления по делу об ад</w:t>
      </w:r>
      <w:r>
        <w:rPr>
          <w:sz w:val="26"/>
        </w:rPr>
        <w:t>министративном правонарушении № 887 от дата,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</w:t>
      </w:r>
      <w:r>
        <w:rPr>
          <w:sz w:val="26"/>
        </w:rPr>
        <w:t>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</w:t>
      </w:r>
      <w:r>
        <w:rPr>
          <w:sz w:val="26"/>
        </w:rPr>
        <w:t xml:space="preserve"> предусмотрено законом, в орган, осуществляющий государственную регистрацию юридических лиц и индивидуальных предпринимателей, что было установлено при проведении осмотра дата.</w:t>
      </w:r>
    </w:p>
    <w:p w:rsidR="00D96873">
      <w:pPr>
        <w:ind w:firstLine="708"/>
        <w:jc w:val="both"/>
      </w:pPr>
      <w:r>
        <w:rPr>
          <w:sz w:val="26"/>
        </w:rPr>
        <w:t xml:space="preserve">В судебное заседание Мкртумян Т.В. явился, вину признал. </w:t>
      </w:r>
    </w:p>
    <w:p w:rsidR="00D96873">
      <w:pPr>
        <w:ind w:firstLine="708"/>
        <w:jc w:val="both"/>
      </w:pPr>
      <w:r>
        <w:rPr>
          <w:sz w:val="26"/>
        </w:rPr>
        <w:t>Мировой судья, изучив</w:t>
      </w:r>
      <w:r>
        <w:rPr>
          <w:sz w:val="26"/>
        </w:rPr>
        <w:t xml:space="preserve">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</w:t>
        </w:r>
        <w:r>
          <w:rPr>
            <w:color w:val="0000FF"/>
            <w:sz w:val="26"/>
          </w:rPr>
          <w:t>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D96873">
      <w:pPr>
        <w:ind w:firstLine="708"/>
        <w:jc w:val="both"/>
      </w:pPr>
      <w:r>
        <w:rPr>
          <w:sz w:val="2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</w:t>
      </w:r>
      <w:r>
        <w:rPr>
          <w:sz w:val="26"/>
        </w:rPr>
        <w:t>тивного правонарушения в связи с неисполнением либо ненадлежащим исполнением своих служебных обязанностей.</w:t>
      </w:r>
    </w:p>
    <w:p w:rsidR="00D96873">
      <w:pPr>
        <w:ind w:firstLine="708"/>
        <w:jc w:val="both"/>
      </w:pPr>
      <w:r>
        <w:rPr>
          <w:sz w:val="26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</w:t>
      </w:r>
      <w:r>
        <w:rPr>
          <w:sz w:val="26"/>
        </w:rPr>
        <w:t xml:space="preserve">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</w:t>
      </w:r>
      <w:r>
        <w:rPr>
          <w:sz w:val="26"/>
        </w:rPr>
        <w:t>и от него, а равно лицо, выполняющее организационно- 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</w:t>
      </w:r>
      <w:r>
        <w:rPr>
          <w:sz w:val="26"/>
        </w:rPr>
        <w:t xml:space="preserve">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</w:t>
      </w:r>
      <w:r>
        <w:rPr>
          <w:sz w:val="26"/>
        </w:rPr>
        <w:t>изаций несут административную ответственность как должностные лица.</w:t>
      </w:r>
    </w:p>
    <w:p w:rsidR="00D96873">
      <w:pPr>
        <w:ind w:firstLine="708"/>
        <w:jc w:val="both"/>
      </w:pPr>
      <w:r>
        <w:rPr>
          <w:sz w:val="26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</w:t>
      </w:r>
      <w:r>
        <w:rPr>
          <w:sz w:val="26"/>
        </w:rPr>
        <w:t>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6873">
      <w:pPr>
        <w:ind w:firstLine="708"/>
        <w:jc w:val="both"/>
      </w:pPr>
      <w:r>
        <w:rPr>
          <w:sz w:val="26"/>
        </w:rPr>
        <w:t xml:space="preserve">Пунктами 2 и 3 статьи 54 Гражданского кодекса Российской Федерации </w:t>
      </w:r>
      <w:r>
        <w:rPr>
          <w:sz w:val="26"/>
        </w:rPr>
        <w:t>установлено, что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осуществляется по ме</w:t>
      </w:r>
      <w:r>
        <w:rPr>
          <w:sz w:val="26"/>
        </w:rPr>
        <w:t>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</w:t>
      </w:r>
      <w:r>
        <w:rPr>
          <w:sz w:val="26"/>
        </w:rPr>
        <w:t>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D96873">
      <w:pPr>
        <w:ind w:firstLine="708"/>
        <w:jc w:val="both"/>
      </w:pPr>
      <w:r>
        <w:rPr>
          <w:sz w:val="26"/>
        </w:rPr>
        <w:t>Согласно Постано</w:t>
      </w:r>
      <w:r>
        <w:rPr>
          <w:sz w:val="26"/>
        </w:rPr>
        <w:t>влению Правительства Российской Федерации от дата N 506 "Об утверждении Положения о Федеральной налоговой службе", служба является уполномоченным федеральным органом исполнительной власти, осуществляющим государственную регистрацию юридических лиц, физичес</w:t>
      </w:r>
      <w:r>
        <w:rPr>
          <w:sz w:val="26"/>
        </w:rPr>
        <w:t>ких лиц в качестве индивидуальных предпринимателей и крестьянских (фермерских) хозяйств.</w:t>
      </w:r>
    </w:p>
    <w:p w:rsidR="00D96873">
      <w:pPr>
        <w:ind w:firstLine="708"/>
        <w:jc w:val="both"/>
      </w:pPr>
      <w:r>
        <w:rPr>
          <w:sz w:val="26"/>
        </w:rPr>
        <w:t>Частью 2 статьи 8 Федерального Закона от дата N 129-ФЗ "О государственной регистрации юридических лиц и индивидуальных предпринимателей" установлено, что государственн</w:t>
      </w:r>
      <w:r>
        <w:rPr>
          <w:sz w:val="26"/>
        </w:rPr>
        <w:t>ая регистрация юридического лица осуществляется по месту нахождения его постоянно действующего исполнительного органа.</w:t>
      </w:r>
    </w:p>
    <w:p w:rsidR="00D96873">
      <w:pPr>
        <w:ind w:firstLine="708"/>
        <w:jc w:val="both"/>
      </w:pPr>
      <w:r>
        <w:rPr>
          <w:sz w:val="26"/>
        </w:rPr>
        <w:t>Пунктом "в" части 1 статьи 5 Федерального Закона от дата N 129-ФЗ "О государственной регистрации юридических лиц и индивидуальных предпри</w:t>
      </w:r>
      <w:r>
        <w:rPr>
          <w:sz w:val="26"/>
        </w:rPr>
        <w:t xml:space="preserve">нимателей" предусмотрено, что в едином государственном реестре юридических лиц содержатся сведения и документы о юридическом лице, среди </w:t>
      </w:r>
      <w:r>
        <w:rPr>
          <w:sz w:val="26"/>
        </w:rPr>
        <w:t>которых, кроме всего, адрес юридического лица в пределах места нахождения юридического лица.</w:t>
      </w:r>
    </w:p>
    <w:p w:rsidR="00D96873">
      <w:pPr>
        <w:ind w:firstLine="708"/>
        <w:jc w:val="both"/>
      </w:pPr>
      <w:r>
        <w:rPr>
          <w:sz w:val="26"/>
        </w:rPr>
        <w:t xml:space="preserve">Согласно части 1 статьи 6 </w:t>
      </w:r>
      <w:r>
        <w:rPr>
          <w:sz w:val="26"/>
        </w:rPr>
        <w:t>Федерального Закона от дата N 129-ФЗ "О государственной регистрации юридических лиц и индивидуальных предпринимателей", содержащиеся в государственных реестрах сведения и документы являются открытыми и общедоступными, за исключением сведений, доступ к кото</w:t>
      </w:r>
      <w:r>
        <w:rPr>
          <w:sz w:val="26"/>
        </w:rPr>
        <w:t>рым ограничен в соответствии с абзацами вторым и третьим настоящего пункта, а также с Федеральным законом "О международных компаниях".</w:t>
      </w:r>
    </w:p>
    <w:p w:rsidR="00D96873">
      <w:pPr>
        <w:ind w:firstLine="708"/>
        <w:jc w:val="both"/>
      </w:pPr>
      <w:r>
        <w:rPr>
          <w:sz w:val="26"/>
        </w:rPr>
        <w:t>Сведения из ЕГРЮЛ могут использоваться как гражданином, так и организацией в целях, не противоречащих законодательству. С</w:t>
      </w:r>
      <w:r>
        <w:rPr>
          <w:sz w:val="26"/>
        </w:rPr>
        <w:t>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96873">
      <w:pPr>
        <w:ind w:firstLine="708"/>
        <w:jc w:val="both"/>
      </w:pPr>
      <w:r>
        <w:rPr>
          <w:sz w:val="26"/>
        </w:rPr>
        <w:t>В соответствии с пунктом 5 статьи 5 Федера</w:t>
      </w:r>
      <w:r>
        <w:rPr>
          <w:sz w:val="26"/>
        </w:rPr>
        <w:t>льного Закона от дата N 129-ФЗ "О государственной регистрации юридических лиц и индивидуальных предпринимателей", юридическое лицо в течение трех рабочих дней с момента изменения сведений об адресе (месте нахождения) обязано сообщить об этом в регистрирующ</w:t>
      </w:r>
      <w:r>
        <w:rPr>
          <w:sz w:val="26"/>
        </w:rPr>
        <w:t>ий орган по месту своего нахождения.</w:t>
      </w:r>
    </w:p>
    <w:p w:rsidR="00D96873">
      <w:pPr>
        <w:ind w:firstLine="708"/>
        <w:jc w:val="both"/>
      </w:pPr>
      <w:r>
        <w:rPr>
          <w:sz w:val="26"/>
        </w:rPr>
        <w:t>Согласно части 1 статьи 25 Федерального Закона от дата N 129-ФЗ "О государственной регистрации юридических лиц и индивидуальных предпринимателей", за непредставление или несвоевременное представление необходимых для вкл</w:t>
      </w:r>
      <w:r>
        <w:rPr>
          <w:sz w:val="26"/>
        </w:rPr>
        <w:t>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D96873">
      <w:pPr>
        <w:ind w:firstLine="708"/>
        <w:jc w:val="both"/>
      </w:pPr>
      <w:r>
        <w:rPr>
          <w:sz w:val="26"/>
        </w:rPr>
        <w:t>Диспозицией части 4 с</w:t>
      </w:r>
      <w:r>
        <w:rPr>
          <w:sz w:val="26"/>
        </w:rPr>
        <w:t>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</w:t>
      </w:r>
      <w:r>
        <w:rPr>
          <w:sz w:val="26"/>
        </w:rPr>
        <w:t>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96873">
      <w:pPr>
        <w:ind w:firstLine="708"/>
        <w:jc w:val="both"/>
      </w:pPr>
      <w:r>
        <w:rPr>
          <w:sz w:val="26"/>
        </w:rPr>
        <w:t>Как следует из содержания части 5 статьи 14.25 Кодекса Российской Федерации об административных правонарушени</w:t>
      </w:r>
      <w:r>
        <w:rPr>
          <w:sz w:val="26"/>
        </w:rPr>
        <w:t>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</w:t>
      </w:r>
      <w:r>
        <w:rPr>
          <w:sz w:val="26"/>
        </w:rPr>
        <w:t xml:space="preserve">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96873">
      <w:pPr>
        <w:ind w:firstLine="708"/>
        <w:jc w:val="both"/>
      </w:pPr>
      <w:r>
        <w:rPr>
          <w:sz w:val="26"/>
        </w:rPr>
        <w:t xml:space="preserve">При этом положения части 5 статьи 14.25 Кодекса Российской Федерации об административных правонарушениях </w:t>
      </w:r>
      <w:r>
        <w:rPr>
          <w:sz w:val="26"/>
        </w:rPr>
        <w:t>необходимо рассматривать во взаимосвязи со статьей 4.6 Кодекса Российской Федерации об административных правонарушениях.</w:t>
      </w:r>
    </w:p>
    <w:p w:rsidR="00D96873">
      <w:pPr>
        <w:ind w:firstLine="708"/>
        <w:jc w:val="both"/>
      </w:pPr>
      <w:r>
        <w:rPr>
          <w:sz w:val="26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</w:t>
      </w:r>
      <w:r>
        <w:rPr>
          <w:sz w:val="26"/>
        </w:rPr>
        <w:t xml:space="preserve">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>
        <w:rPr>
          <w:sz w:val="26"/>
        </w:rPr>
        <w:t>административного наказания до истечения одного года со дня окончания исполнения данного постановления.</w:t>
      </w:r>
    </w:p>
    <w:p w:rsidR="00D96873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судебном заседании установлено, что наименование организации зарегистрировано ИФНС России по адрес дата с присвоением ОГРН 1189102005674, ИНН телефон, по адресу: адрес, о чем внесена соответствующая запись в ЕГРЮЛ.</w:t>
      </w:r>
    </w:p>
    <w:p w:rsidR="00D96873">
      <w:pPr>
        <w:ind w:firstLine="708"/>
        <w:jc w:val="both"/>
      </w:pPr>
      <w:r>
        <w:rPr>
          <w:sz w:val="26"/>
        </w:rPr>
        <w:t>Как усматривается из материалов дела, Мкр</w:t>
      </w:r>
      <w:r>
        <w:rPr>
          <w:sz w:val="26"/>
        </w:rPr>
        <w:t>тумян Т.В. постановлением исполняющего обязанности начальника межрайонной ИФНС России № 9 по адрес № 887 от дата, вступившим в законную силу дата, признан виновным в совершении административного правонарушения, предусмотренного частью 4 статьи 14.25 Кодекс</w:t>
      </w:r>
      <w:r>
        <w:rPr>
          <w:sz w:val="26"/>
        </w:rPr>
        <w:t>а Российской Федерации об административных правонарушения, и ему назначено административное наказание в виде административного штрафа в размере сумма.</w:t>
      </w:r>
    </w:p>
    <w:p w:rsidR="00D96873">
      <w:pPr>
        <w:ind w:firstLine="708"/>
        <w:jc w:val="both"/>
      </w:pPr>
      <w:r>
        <w:rPr>
          <w:sz w:val="26"/>
        </w:rPr>
        <w:t>дата в рамках контрольных мероприятий, направленных на проверку устранения ранее выявленных фактов предос</w:t>
      </w:r>
      <w:r>
        <w:rPr>
          <w:sz w:val="26"/>
        </w:rPr>
        <w:t>тавления недостоверных сведений, содержащихся в ЕГРЮЛ, должностными лицами ИФНС России № 6 по адрес проведен повторный осмотр места регистрации юридического лица наименование организации по адресу: адрес. По результатам осмотра составлен протокол осмотра о</w:t>
      </w:r>
      <w:r>
        <w:rPr>
          <w:sz w:val="26"/>
        </w:rPr>
        <w:t>бъекта недвижимости от дата.</w:t>
      </w:r>
    </w:p>
    <w:p w:rsidR="00D96873">
      <w:pPr>
        <w:ind w:firstLine="708"/>
        <w:jc w:val="both"/>
      </w:pPr>
      <w:r>
        <w:rPr>
          <w:sz w:val="26"/>
        </w:rPr>
        <w:t>В результате обследования установлено, что наименование организации по адресу: адрес, не находится.</w:t>
      </w:r>
    </w:p>
    <w:p w:rsidR="00D96873">
      <w:pPr>
        <w:ind w:firstLine="708"/>
        <w:jc w:val="both"/>
      </w:pPr>
      <w:r>
        <w:rPr>
          <w:sz w:val="26"/>
        </w:rPr>
        <w:t>В связи с чем по состоянию на дата директор наименование организации Мкртумян Т.В. свою обязанность по внесению достоверных све</w:t>
      </w:r>
      <w:r>
        <w:rPr>
          <w:sz w:val="26"/>
        </w:rPr>
        <w:t>дений в ЕГРЮЛ о местонахождении Общества не исполнил. Комплект документов, предусмотренных статьей 17 Федерального Закона от дата N 129-ФЗ "О государственной регистрации юридических лиц и индивидуальных предпринимателей", в регистрирующий орган не представ</w:t>
      </w:r>
      <w:r>
        <w:rPr>
          <w:sz w:val="26"/>
        </w:rPr>
        <w:t>ил.</w:t>
      </w:r>
    </w:p>
    <w:p w:rsidR="00D96873">
      <w:pPr>
        <w:ind w:firstLine="708"/>
        <w:jc w:val="both"/>
      </w:pPr>
      <w:r>
        <w:rPr>
          <w:sz w:val="26"/>
        </w:rPr>
        <w:t>В результате бездействия руководителя наименование организации Мкртумян Т.В. в ЕГРЮЛ содержатся неактуальные и недостоверные сведения о местонахождении юридического лица, что также подтверждается выпиской из ЕГРЮЛ.</w:t>
      </w:r>
    </w:p>
    <w:p w:rsidR="00D96873">
      <w:pPr>
        <w:ind w:firstLine="708"/>
        <w:jc w:val="both"/>
      </w:pPr>
      <w:r>
        <w:rPr>
          <w:sz w:val="26"/>
        </w:rPr>
        <w:t>Таким образом, материалы дела свидетельствуют, что директор наименование организации Мкртумян Т.В., который признан виновным в совершении административного правонарушения, предусмотренного частью 4 статьи 14.25 Кодекса Российской Федерации об административ</w:t>
      </w:r>
      <w:r>
        <w:rPr>
          <w:sz w:val="26"/>
        </w:rPr>
        <w:t>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D96873">
      <w:pPr>
        <w:ind w:firstLine="708"/>
        <w:jc w:val="both"/>
      </w:pPr>
      <w:r>
        <w:rPr>
          <w:sz w:val="26"/>
        </w:rPr>
        <w:t>Вина директора наименование организации Мкртумяна Т.В. в совершении инкриминирова</w:t>
      </w:r>
      <w:r>
        <w:rPr>
          <w:sz w:val="26"/>
        </w:rPr>
        <w:t>нного правонарушения подтверждается имеющимися в материалах дела и исследованными в судебном заседании доказательствами, а именно: протоколом N 1/5 об административном правонарушении от дата (л.д. 1-3); копией протокола осмотра объекта недвижимости, с виде</w:t>
      </w:r>
      <w:r>
        <w:rPr>
          <w:sz w:val="26"/>
        </w:rPr>
        <w:t xml:space="preserve">озаписью к нему от дата (л.д. 9-11); копией постановления по делу об административном правонарушениями N 887 от дата (л.д. 19-20); копией заявления о внесении сведений о юридическом лице в ЕГРЮЛ (л.д. 23-27); копией решения наименование организации № 1 от </w:t>
      </w:r>
      <w:r>
        <w:rPr>
          <w:sz w:val="26"/>
        </w:rPr>
        <w:t>дата (л.д. 28); выпиской из ЕГРЮЛ (л.д. 30-33).</w:t>
      </w:r>
    </w:p>
    <w:p w:rsidR="00D96873">
      <w:pPr>
        <w:ind w:firstLine="708"/>
        <w:jc w:val="both"/>
      </w:pPr>
      <w:r>
        <w:rPr>
          <w:sz w:val="26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</w:t>
      </w:r>
      <w:r>
        <w:rPr>
          <w:sz w:val="26"/>
        </w:rPr>
        <w:t>иректора наименование организации Мкртумяна Т.В. в совершении инкриминируемого административного правонарушения.</w:t>
      </w:r>
    </w:p>
    <w:p w:rsidR="00D96873">
      <w:pPr>
        <w:ind w:firstLine="708"/>
        <w:jc w:val="both"/>
      </w:pPr>
      <w:r>
        <w:rPr>
          <w:sz w:val="26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бе</w:t>
      </w:r>
      <w:r>
        <w:rPr>
          <w:sz w:val="26"/>
        </w:rPr>
        <w:t>здействие директора наименование организации Мкртумяна Т.В. 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</w:t>
      </w:r>
      <w:r>
        <w:rPr>
          <w:sz w:val="26"/>
        </w:rPr>
        <w:t>.25 Кодекса Российской Федерации об административных правонарушениях.</w:t>
      </w:r>
    </w:p>
    <w:p w:rsidR="00D96873">
      <w:pPr>
        <w:ind w:firstLine="708"/>
        <w:jc w:val="both"/>
      </w:pPr>
      <w:r>
        <w:rPr>
          <w:sz w:val="26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</w:t>
      </w:r>
      <w:r>
        <w:rPr>
          <w:sz w:val="26"/>
        </w:rPr>
        <w:t>нований для прекращения производства по данному делу не установлено.</w:t>
      </w:r>
    </w:p>
    <w:p w:rsidR="00D96873">
      <w:pPr>
        <w:ind w:firstLine="708"/>
        <w:jc w:val="both"/>
      </w:pPr>
      <w:r>
        <w:rPr>
          <w:sz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>
        <w:rPr>
          <w:sz w:val="26"/>
        </w:rPr>
        <w:t>ечий не содержит. Права и законные интересы директора наименование организации Мкртумяна Т.В. при возбуждении дела об административном правонарушении нарушены не были.</w:t>
      </w:r>
    </w:p>
    <w:p w:rsidR="00D96873">
      <w:pPr>
        <w:ind w:firstLine="708"/>
        <w:jc w:val="both"/>
      </w:pPr>
      <w:r>
        <w:rPr>
          <w:sz w:val="26"/>
        </w:rPr>
        <w:t>При назначении меры административного наказания за административное правонарушение, миро</w:t>
      </w:r>
      <w:r>
        <w:rPr>
          <w:sz w:val="26"/>
        </w:rPr>
        <w:t>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</w:t>
      </w:r>
      <w:r>
        <w:rPr>
          <w:sz w:val="26"/>
        </w:rPr>
        <w:t>ьств, смягчающих или отягчающих административную ответственность.</w:t>
      </w:r>
    </w:p>
    <w:p w:rsidR="00D96873">
      <w:pPr>
        <w:ind w:firstLine="708"/>
        <w:jc w:val="both"/>
      </w:pPr>
      <w:r>
        <w:rPr>
          <w:sz w:val="26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</w:p>
    <w:p w:rsidR="00D96873">
      <w:pPr>
        <w:ind w:firstLine="708"/>
        <w:jc w:val="both"/>
      </w:pPr>
      <w:r>
        <w:rPr>
          <w:sz w:val="26"/>
        </w:rPr>
        <w:t>При определении вида и размера административного на</w:t>
      </w:r>
      <w:r>
        <w:rPr>
          <w:sz w:val="26"/>
        </w:rPr>
        <w:t>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директору наименование организации Мкртумяну Т.В. администра</w:t>
      </w:r>
      <w:r>
        <w:rPr>
          <w:sz w:val="26"/>
        </w:rPr>
        <w:t>тивное наказание в виде дисквалификации в пределах санкции статьи, по которой квалифицированы его бездействие.</w:t>
      </w:r>
    </w:p>
    <w:p w:rsidR="00D96873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</w:t>
      </w:r>
      <w:r>
        <w:rPr>
          <w:sz w:val="26"/>
        </w:rPr>
        <w:t>дья,-</w:t>
      </w:r>
    </w:p>
    <w:p w:rsidR="00D96873">
      <w:pPr>
        <w:jc w:val="center"/>
      </w:pPr>
      <w:r>
        <w:rPr>
          <w:sz w:val="26"/>
        </w:rPr>
        <w:t>ПОСТАНОВИЛ:</w:t>
      </w:r>
    </w:p>
    <w:p w:rsidR="00D96873">
      <w:pPr>
        <w:ind w:firstLine="720"/>
        <w:jc w:val="both"/>
      </w:pPr>
      <w:r>
        <w:rPr>
          <w:sz w:val="26"/>
        </w:rPr>
        <w:t>Директора наименование организации Мкртумяна Тиграна Валикоевича признать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</w:t>
      </w:r>
      <w:r>
        <w:rPr>
          <w:sz w:val="26"/>
        </w:rPr>
        <w:t>азначить ему наказание в виде дисквалификации сроком на 1 (один) год.</w:t>
      </w:r>
    </w:p>
    <w:p w:rsidR="00D96873">
      <w:pPr>
        <w:ind w:firstLine="720"/>
        <w:jc w:val="both"/>
      </w:pPr>
      <w:r>
        <w:rPr>
          <w:sz w:val="26"/>
        </w:rPr>
        <w:t xml:space="preserve">Разъяснить, что согласно положениям статьи 32.11 Кодекса Российской Федерации об административных правонарушениях постановление о </w:t>
      </w:r>
      <w:r>
        <w:rPr>
          <w:sz w:val="26"/>
        </w:rPr>
        <w:t xml:space="preserve">дисквалификации должно быть немедленно после вступления </w:t>
      </w:r>
      <w:r>
        <w:rPr>
          <w:sz w:val="26"/>
        </w:rPr>
        <w:t>постановления в законную силу исполнено лицом, привлеченным к административной ответственности.</w:t>
      </w:r>
    </w:p>
    <w:p w:rsidR="00D96873">
      <w:pPr>
        <w:ind w:firstLine="720"/>
        <w:jc w:val="both"/>
      </w:pPr>
      <w:r>
        <w:rPr>
          <w:sz w:val="26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D96873">
      <w:pPr>
        <w:ind w:firstLine="720"/>
        <w:jc w:val="both"/>
      </w:pPr>
      <w:r>
        <w:rPr>
          <w:sz w:val="26"/>
        </w:rPr>
        <w:t>При заключении договора (контракта)</w:t>
      </w:r>
      <w:r>
        <w:rPr>
          <w:sz w:val="26"/>
        </w:rPr>
        <w:t xml:space="preserve">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D96873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6"/>
        </w:rPr>
        <w:t xml:space="preserve">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 </w:t>
      </w:r>
    </w:p>
    <w:p w:rsidR="00CB71B1" w:rsidP="00CB71B1">
      <w:pPr>
        <w:ind w:firstLine="720"/>
        <w:rPr>
          <w:sz w:val="26"/>
        </w:rPr>
      </w:pPr>
    </w:p>
    <w:p w:rsidR="00D96873" w:rsidP="00CB71B1">
      <w:pPr>
        <w:ind w:firstLine="720"/>
      </w:pPr>
      <w:r>
        <w:rPr>
          <w:sz w:val="26"/>
        </w:rPr>
        <w:t xml:space="preserve">Мировой судья 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73"/>
    <w:rsid w:val="00CB71B1"/>
    <w:rsid w:val="00D968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