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C6C97">
      <w:pPr>
        <w:spacing w:line="280" w:lineRule="atLeast"/>
        <w:ind w:firstLine="709"/>
        <w:jc w:val="right"/>
      </w:pPr>
      <w:r>
        <w:rPr>
          <w:sz w:val="28"/>
        </w:rPr>
        <w:t>Дело № 5-72-150/2023</w:t>
      </w:r>
    </w:p>
    <w:p w:rsidR="005C6C97">
      <w:pPr>
        <w:spacing w:line="280" w:lineRule="atLeast"/>
        <w:ind w:firstLine="709"/>
        <w:jc w:val="right"/>
      </w:pPr>
      <w:r>
        <w:rPr>
          <w:sz w:val="28"/>
        </w:rPr>
        <w:t>УИД 91MS0072-телефон-телефон</w:t>
      </w:r>
    </w:p>
    <w:p w:rsidR="005C6C97">
      <w:pPr>
        <w:spacing w:after="160"/>
        <w:jc w:val="center"/>
      </w:pPr>
      <w:r>
        <w:rPr>
          <w:b/>
          <w:sz w:val="28"/>
        </w:rPr>
        <w:t>ПОСТАНОВЛЕНИЕ</w:t>
      </w:r>
    </w:p>
    <w:p w:rsidR="005C6C97">
      <w:pPr>
        <w:spacing w:after="160"/>
        <w:jc w:val="both"/>
      </w:pPr>
      <w:r>
        <w:rPr>
          <w:sz w:val="28"/>
        </w:rPr>
        <w:t xml:space="preserve">26 апреля 2023 года                                                                                   </w:t>
      </w:r>
      <w:r>
        <w:rPr>
          <w:sz w:val="28"/>
        </w:rPr>
        <w:t>г. Саки</w:t>
      </w:r>
    </w:p>
    <w:p w:rsidR="005C6C97">
      <w:pPr>
        <w:ind w:firstLine="708"/>
        <w:jc w:val="both"/>
      </w:pPr>
      <w:r>
        <w:rPr>
          <w:sz w:val="28"/>
        </w:rPr>
        <w:t>Мировой судья судебного участка № 72 Сакского судебного района (Сакский муниципальный район и городской округ Саки) Республики Крым Костюкова Е.В.,</w:t>
      </w:r>
    </w:p>
    <w:p w:rsidR="005C6C97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дело об административном правонарушении, поступившее из ОГИБДД ОМВД России по г. Евпатории в отношении: </w:t>
      </w:r>
    </w:p>
    <w:p w:rsidR="005C6C97">
      <w:pPr>
        <w:ind w:left="4248"/>
        <w:jc w:val="both"/>
      </w:pPr>
      <w:r>
        <w:rPr>
          <w:b/>
          <w:sz w:val="28"/>
        </w:rPr>
        <w:t>Байсагурова Аслана Ильясовича,</w:t>
      </w:r>
      <w:r>
        <w:rPr>
          <w:sz w:val="28"/>
        </w:rPr>
        <w:t xml:space="preserve"> паспортные данные ЧИАССР, гражданина Российской Федерации (паспортные данные), </w:t>
      </w:r>
      <w:r>
        <w:rPr>
          <w:sz w:val="28"/>
        </w:rPr>
        <w:t xml:space="preserve">получившего среднее образование, холостого (состоящего в гражданском браке), несовершеннолетних детей не имеющего, являющегося индивидуальным предпринимателем, ранее не привлекаемого к административной ответственности, проживающего по адресу: адрес, </w:t>
      </w:r>
    </w:p>
    <w:p w:rsidR="005C6C97">
      <w:pPr>
        <w:spacing w:after="160" w:line="259" w:lineRule="auto"/>
        <w:jc w:val="both"/>
      </w:pPr>
      <w:r>
        <w:rPr>
          <w:sz w:val="28"/>
        </w:rPr>
        <w:t>о при</w:t>
      </w:r>
      <w:r>
        <w:rPr>
          <w:sz w:val="28"/>
        </w:rPr>
        <w:t xml:space="preserve">влечении его к административной ответственности за правонарушение, предусмотренное ч. 4 ст. 12.15 Кодекса Российской Федерации об административных правонарушениях, </w:t>
      </w:r>
    </w:p>
    <w:p w:rsidR="005C6C97">
      <w:pPr>
        <w:spacing w:after="160"/>
        <w:jc w:val="center"/>
      </w:pPr>
      <w:r>
        <w:rPr>
          <w:b/>
          <w:sz w:val="28"/>
        </w:rPr>
        <w:t>УСТАНОВИЛ:</w:t>
      </w:r>
    </w:p>
    <w:p w:rsidR="005C6C97">
      <w:pPr>
        <w:ind w:firstLine="708"/>
        <w:jc w:val="both"/>
      </w:pPr>
      <w:r>
        <w:rPr>
          <w:sz w:val="28"/>
        </w:rPr>
        <w:t>Байсагуров А.И. дата в время на адрес + 370 м, управляя транспортным средством –</w:t>
      </w:r>
      <w:r>
        <w:rPr>
          <w:sz w:val="28"/>
        </w:rPr>
        <w:t xml:space="preserve"> автомобилем марки марка автомобиля, государственный регистрационный знак У668РН750, в нарушение требований п. 9.1(1) ПДД РФ, при обгоне транспортного средства, совершил выезд на полосу, предназначенную для встречного движения, с пересечением сплошной лини</w:t>
      </w:r>
      <w:r>
        <w:rPr>
          <w:sz w:val="28"/>
        </w:rPr>
        <w:t xml:space="preserve">и дорожной разметки 1.1, разделяющую транспортные потоки в противоположных направлениях, тем самым совершил административное правонарушение, ответственность за которое предусмотренное ч. 4 ст. 12.15 КоАП РФ. </w:t>
      </w:r>
    </w:p>
    <w:p w:rsidR="005C6C97">
      <w:pPr>
        <w:ind w:firstLine="708"/>
        <w:jc w:val="both"/>
      </w:pPr>
      <w:r>
        <w:rPr>
          <w:sz w:val="28"/>
        </w:rPr>
        <w:t>В судебном заседании Байсагуров А.И. вину в выш</w:t>
      </w:r>
      <w:r>
        <w:rPr>
          <w:sz w:val="28"/>
        </w:rPr>
        <w:t>еуказанном правонарушении признал полностью, не оспаривал фактические обстоятельства дела, изложенные в протоколе об административном правонарушении, при этом пояснил, что в тот день ехал уставшим, не отрицал, что мог пересечь сплошную линию дорожной разме</w:t>
      </w:r>
      <w:r>
        <w:rPr>
          <w:sz w:val="28"/>
        </w:rPr>
        <w:t xml:space="preserve">тки. В содеянном раскаялся. </w:t>
      </w:r>
    </w:p>
    <w:p w:rsidR="005C6C97">
      <w:pPr>
        <w:ind w:firstLine="708"/>
        <w:jc w:val="both"/>
      </w:pPr>
      <w:r>
        <w:rPr>
          <w:sz w:val="28"/>
        </w:rPr>
        <w:t>Выслушав Байсагурова А.И., исследовав материалы дела, мировой судья пришел к выводу о наличии в действиях Байсагурова А.И. состава правонарушения, предусмотренного ст. 12.15 ч. 4 КоАП РФ, исходя из следующего.</w:t>
      </w:r>
    </w:p>
    <w:p w:rsidR="005C6C97">
      <w:pPr>
        <w:ind w:firstLine="708"/>
        <w:jc w:val="both"/>
      </w:pPr>
      <w:r>
        <w:rPr>
          <w:sz w:val="28"/>
        </w:rPr>
        <w:t>Исходя из положен</w:t>
      </w:r>
      <w:r>
        <w:rPr>
          <w:sz w:val="28"/>
        </w:rPr>
        <w:t>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</w:t>
      </w:r>
      <w:r>
        <w:rPr>
          <w:sz w:val="28"/>
        </w:rPr>
        <w:t xml:space="preserve"> административной ответственности.</w:t>
      </w:r>
    </w:p>
    <w:p w:rsidR="005C6C97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</w:t>
      </w:r>
      <w:r>
        <w:rPr>
          <w:sz w:val="28"/>
        </w:rPr>
        <w:t>сийской Федерации об административных правонарушениях установлена административная ответственность.</w:t>
      </w:r>
    </w:p>
    <w:p w:rsidR="005C6C97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</w:t>
      </w:r>
      <w:r>
        <w:rPr>
          <w:sz w:val="28"/>
        </w:rPr>
        <w:t>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C6C97">
      <w:pPr>
        <w:ind w:firstLine="708"/>
        <w:jc w:val="both"/>
      </w:pPr>
      <w:r>
        <w:rPr>
          <w:sz w:val="28"/>
        </w:rPr>
        <w:t>В соответствии с п. 1.</w:t>
      </w:r>
      <w:r>
        <w:rPr>
          <w:sz w:val="28"/>
        </w:rPr>
        <w:t>3 Правил дорожного движения Российской Федерации, утвержденных Постановлением Совета Министров - Правительства Российской Федерации от дата №1090 (далее ПДД РФ), участники дорожного движения обязаны знать и соблюдать относящиеся к ним требования Правил, си</w:t>
      </w:r>
      <w:r>
        <w:rPr>
          <w:sz w:val="28"/>
        </w:rPr>
        <w:t>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5C6C97">
      <w:pPr>
        <w:ind w:firstLine="708"/>
        <w:jc w:val="both"/>
      </w:pPr>
      <w:r>
        <w:rPr>
          <w:sz w:val="28"/>
        </w:rPr>
        <w:t xml:space="preserve">Пунктом 1.5 ПДД РФ установлено, что участники дорожного движения </w:t>
      </w:r>
      <w:r>
        <w:rPr>
          <w:sz w:val="28"/>
        </w:rPr>
        <w:t>должны действовать таким образом, чтобы не создавать опасности для движения и не причинять вреда.</w:t>
      </w:r>
    </w:p>
    <w:p w:rsidR="005C6C97">
      <w:pPr>
        <w:ind w:firstLine="708"/>
        <w:jc w:val="both"/>
      </w:pPr>
      <w:r>
        <w:rPr>
          <w:sz w:val="28"/>
        </w:rPr>
        <w:t>Согласно ч. 4 ст. 12.15 КоАП РФ выезд в нарушение Правил дорожного движения на полосу, предназначенную для встречного движения, либо на трамвайные пути встреч</w:t>
      </w:r>
      <w:r>
        <w:rPr>
          <w:sz w:val="28"/>
        </w:rPr>
        <w:t>ного направления, за исключением случаев, предусмотренных частью 3 настоящей статьи, влечет наложение административного штрафа в размере сумма прописью или лишение права управления транспортными средствами на срок от четырех до шести месяцев.</w:t>
      </w:r>
    </w:p>
    <w:p w:rsidR="005C6C97">
      <w:pPr>
        <w:ind w:firstLine="720"/>
        <w:jc w:val="both"/>
      </w:pPr>
      <w:r>
        <w:rPr>
          <w:sz w:val="28"/>
        </w:rPr>
        <w:t>Ответственнос</w:t>
      </w:r>
      <w:r>
        <w:rPr>
          <w:sz w:val="28"/>
        </w:rPr>
        <w:t>ть по ч. 4 ст. 12.15 КоАП РФ наступает независимо от того, в какой момент выезда на полосу, предназначенную для встречного движения, транспортное средство располагалось на ней в нарушение ПДД РФ.</w:t>
      </w:r>
    </w:p>
    <w:p w:rsidR="005C6C97">
      <w:pPr>
        <w:ind w:firstLine="720"/>
        <w:jc w:val="both"/>
      </w:pPr>
      <w:r>
        <w:rPr>
          <w:sz w:val="28"/>
        </w:rPr>
        <w:t>Изложенное согласуется с правовой позицией, сформулированной</w:t>
      </w:r>
      <w:r>
        <w:rPr>
          <w:sz w:val="28"/>
        </w:rPr>
        <w:t xml:space="preserve"> Конституционным Судом Российской Федерации в определениях от дата № 1570-О-О, от дата № 6-О-О, указав, что из диспозиции ч. 4 ст. 12.15 КоАП РФ </w:t>
      </w:r>
      <w:r>
        <w:rPr>
          <w:sz w:val="28"/>
        </w:rPr>
        <w:t>следует, что административно-противоправным и наказуемым признается любой выезд на сторону дороги, предназначен</w:t>
      </w:r>
      <w:r>
        <w:rPr>
          <w:sz w:val="28"/>
        </w:rPr>
        <w:t>ную для встречного движения, если он запрещен ПДД РФ и за него не установлена ответственность ч. 3 данной статьи; при этом наличие в действиях водителя признаков объективной стороны состава данного административного правонарушения не зависит от того, в как</w:t>
      </w:r>
      <w:r>
        <w:rPr>
          <w:sz w:val="28"/>
        </w:rPr>
        <w:t>ой момент выезда на сторону дороги, предназначенную для встречного движения, транспортное средство располагалось на ней в нарушение ПДД РФ.</w:t>
      </w:r>
    </w:p>
    <w:p w:rsidR="005C6C97">
      <w:pPr>
        <w:ind w:firstLine="720"/>
        <w:jc w:val="both"/>
      </w:pPr>
      <w:r>
        <w:rPr>
          <w:sz w:val="28"/>
        </w:rPr>
        <w:t xml:space="preserve">Согласно п. 15 </w:t>
      </w:r>
      <w:hyperlink r:id="rId4" w:history="1">
        <w:r>
          <w:rPr>
            <w:color w:val="0000FF"/>
            <w:sz w:val="28"/>
            <w:u w:val="single"/>
          </w:rPr>
          <w:t xml:space="preserve">Постановления Пленума Верховного </w:t>
        </w:r>
        <w:r>
          <w:rPr>
            <w:color w:val="0000FF"/>
            <w:sz w:val="28"/>
            <w:u w:val="single"/>
          </w:rPr>
          <w:t xml:space="preserve">Суда РФ от дата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</w:t>
        </w:r>
      </w:hyperlink>
      <w:r>
        <w:rPr>
          <w:sz w:val="28"/>
        </w:rPr>
        <w:t>действия водителя, связанны</w:t>
      </w:r>
      <w:r>
        <w:rPr>
          <w:sz w:val="28"/>
        </w:rPr>
        <w:t xml:space="preserve">е с нарушением требований </w:t>
      </w:r>
      <w:hyperlink r:id="rId5" w:anchor="dst100015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>ПДД</w:t>
        </w:r>
      </w:hyperlink>
      <w:r>
        <w:rPr>
          <w:sz w:val="28"/>
        </w:rPr>
        <w:t xml:space="preserve"> РФ, а также дорожных знаков или разметки, повлекшие выезд на полосу, предназначенную для встречного</w:t>
      </w:r>
      <w:r>
        <w:rPr>
          <w:sz w:val="28"/>
        </w:rPr>
        <w:t xml:space="preserve"> движения, либо на трамвайные пути встречного направления (за исключением случаев объезда препятствия (</w:t>
      </w:r>
      <w:hyperlink r:id="rId6" w:anchor="dst10002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пункт </w:t>
        </w:r>
        <w:r>
          <w:rPr>
            <w:color w:val="0000FF"/>
            <w:sz w:val="28"/>
            <w:u w:val="single"/>
          </w:rPr>
          <w:t>1.2</w:t>
        </w:r>
      </w:hyperlink>
      <w:r>
        <w:rPr>
          <w:sz w:val="28"/>
        </w:rPr>
        <w:t xml:space="preserve"> ПДД РФ), которые</w:t>
      </w:r>
      <w:r>
        <w:rPr>
          <w:sz w:val="28"/>
        </w:rPr>
        <w:t xml:space="preserve"> квалифицируются по </w:t>
      </w:r>
      <w:hyperlink r:id="rId7" w:anchor="dst3867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части </w:t>
        </w:r>
        <w:r>
          <w:rPr>
            <w:color w:val="0000FF"/>
            <w:sz w:val="28"/>
            <w:u w:val="single"/>
          </w:rPr>
          <w:t>3</w:t>
        </w:r>
      </w:hyperlink>
      <w:r>
        <w:rPr>
          <w:sz w:val="28"/>
        </w:rPr>
        <w:t xml:space="preserve"> данной статьи), подлежат квалификации по </w:t>
      </w:r>
      <w:hyperlink r:id="rId7" w:anchor="dst2255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части </w:t>
        </w:r>
        <w:r>
          <w:rPr>
            <w:color w:val="0000FF"/>
            <w:sz w:val="28"/>
            <w:u w:val="single"/>
          </w:rPr>
          <w:t xml:space="preserve">4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статьи </w:t>
        </w:r>
        <w:r>
          <w:rPr>
            <w:color w:val="0000FF"/>
            <w:sz w:val="28"/>
            <w:u w:val="single"/>
          </w:rPr>
          <w:t>12.15</w:t>
        </w:r>
      </w:hyperlink>
      <w:r>
        <w:rPr>
          <w:sz w:val="28"/>
        </w:rPr>
        <w:t xml:space="preserve"> КоАП РФ. </w:t>
      </w:r>
    </w:p>
    <w:p w:rsidR="005C6C97">
      <w:pPr>
        <w:ind w:firstLine="720"/>
        <w:jc w:val="both"/>
      </w:pPr>
      <w:r>
        <w:rPr>
          <w:sz w:val="28"/>
        </w:rPr>
        <w:t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</w:t>
      </w:r>
      <w:r>
        <w:rPr>
          <w:sz w:val="28"/>
        </w:rPr>
        <w:t>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</w:t>
      </w:r>
      <w:r>
        <w:rPr>
          <w:sz w:val="28"/>
        </w:rPr>
        <w:t>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</w:t>
      </w:r>
    </w:p>
    <w:p w:rsidR="005C6C97">
      <w:pPr>
        <w:ind w:firstLine="720"/>
        <w:jc w:val="both"/>
      </w:pPr>
      <w:r>
        <w:rPr>
          <w:sz w:val="28"/>
        </w:rPr>
        <w:t xml:space="preserve">Согласно Приложению 2 к Правилам дорожного движения, утвержденных </w:t>
      </w:r>
      <w:hyperlink r:id="rId8" w:history="1">
        <w:r>
          <w:rPr>
            <w:color w:val="0000FF"/>
            <w:sz w:val="28"/>
            <w:u w:val="single"/>
          </w:rPr>
          <w:t>постановлением</w:t>
        </w:r>
      </w:hyperlink>
      <w:r>
        <w:rPr>
          <w:sz w:val="28"/>
        </w:rPr>
        <w:t xml:space="preserve"> Совета Министров - Правительства Российской Федерации от дата N 1090, горизонтальная разметка 1.1 - разделяет транспортные потоки противоположных направлений и обозначает границ</w:t>
      </w:r>
      <w:r>
        <w:rPr>
          <w:sz w:val="28"/>
        </w:rPr>
        <w:t>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5C6C97">
      <w:pPr>
        <w:ind w:firstLine="708"/>
        <w:jc w:val="both"/>
      </w:pPr>
      <w:r>
        <w:rPr>
          <w:sz w:val="28"/>
        </w:rPr>
        <w:t xml:space="preserve">В силу </w:t>
      </w:r>
      <w:hyperlink r:id="rId9" w:history="1">
        <w:r>
          <w:rPr>
            <w:color w:val="0000FF"/>
            <w:sz w:val="28"/>
            <w:u w:val="single"/>
          </w:rPr>
          <w:t>пункта 9.1(1)</w:t>
        </w:r>
      </w:hyperlink>
      <w:r>
        <w:rPr>
          <w:sz w:val="28"/>
        </w:rPr>
        <w:t xml:space="preserve"> П</w:t>
      </w:r>
      <w:r>
        <w:rPr>
          <w:sz w:val="28"/>
        </w:rPr>
        <w:t>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</w:t>
      </w:r>
      <w:r>
        <w:rPr>
          <w:sz w:val="28"/>
        </w:rPr>
        <w:t>ия которой расположена слева.</w:t>
      </w:r>
    </w:p>
    <w:p w:rsidR="005C6C97">
      <w:pPr>
        <w:ind w:firstLine="708"/>
        <w:jc w:val="both"/>
      </w:pPr>
      <w:r>
        <w:rPr>
          <w:sz w:val="28"/>
        </w:rPr>
        <w:t>Лица, нарушившие Правила дорожного движения, несут ответственность в соответствии с действующим законодательством (</w:t>
      </w:r>
      <w:hyperlink r:id="rId10" w:history="1">
        <w:r>
          <w:rPr>
            <w:color w:val="0000FF"/>
            <w:sz w:val="28"/>
            <w:u w:val="single"/>
          </w:rPr>
          <w:t>пункт 1.6</w:t>
        </w:r>
      </w:hyperlink>
      <w:r>
        <w:rPr>
          <w:sz w:val="28"/>
        </w:rPr>
        <w:t>).</w:t>
      </w:r>
    </w:p>
    <w:p w:rsidR="005C6C97">
      <w:pPr>
        <w:ind w:firstLine="708"/>
        <w:jc w:val="both"/>
      </w:pPr>
      <w:r>
        <w:rPr>
          <w:sz w:val="28"/>
        </w:rPr>
        <w:t xml:space="preserve">Статьей 26.1 КоАП РФ установлено, </w:t>
      </w:r>
      <w:r>
        <w:rPr>
          <w:sz w:val="28"/>
        </w:rPr>
        <w:t xml:space="preserve">что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</w:t>
      </w:r>
      <w:r>
        <w:rPr>
          <w:sz w:val="28"/>
        </w:rPr>
        <w:t>за которые настоящим Кодексом или законом субъекта Российской Федерации предусмотр</w:t>
      </w:r>
      <w:r>
        <w:rPr>
          <w:sz w:val="28"/>
        </w:rPr>
        <w:t>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</w:t>
      </w:r>
      <w:r>
        <w:rPr>
          <w:sz w:val="28"/>
        </w:rPr>
        <w:t>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</w:t>
      </w:r>
      <w:r>
        <w:rPr>
          <w:sz w:val="28"/>
        </w:rPr>
        <w:t>вонарушения.</w:t>
      </w:r>
    </w:p>
    <w:p w:rsidR="005C6C97">
      <w:pPr>
        <w:ind w:firstLine="708"/>
        <w:jc w:val="both"/>
      </w:pPr>
      <w:r>
        <w:rPr>
          <w:sz w:val="28"/>
        </w:rPr>
        <w:t>В соответствии со ст. 26.2 КоАП РФ установлено,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</w:t>
      </w:r>
      <w:r>
        <w:rPr>
          <w:sz w:val="28"/>
        </w:rPr>
        <w:t>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5C6C97">
      <w:pPr>
        <w:ind w:firstLine="708"/>
        <w:jc w:val="both"/>
      </w:pPr>
      <w:r>
        <w:rPr>
          <w:sz w:val="28"/>
        </w:rPr>
        <w:t>Эти данные устанавливаются протокол</w:t>
      </w:r>
      <w:r>
        <w:rPr>
          <w:sz w:val="28"/>
        </w:rPr>
        <w:t>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</w:t>
      </w:r>
      <w:r>
        <w:rPr>
          <w:sz w:val="28"/>
        </w:rPr>
        <w:t>рта, иными документами, а также показаниями специальных технических средств, вещественными доказательствами.</w:t>
      </w:r>
    </w:p>
    <w:p w:rsidR="005C6C97">
      <w:pPr>
        <w:ind w:firstLine="708"/>
        <w:jc w:val="both"/>
      </w:pPr>
      <w:r>
        <w:rPr>
          <w:sz w:val="28"/>
        </w:rPr>
        <w:t>В ст. 28.2 КоАП РФ подробно регламентирована процедура составления протокола об административном правонарушении, в связи с чем, протокол является о</w:t>
      </w:r>
      <w:r>
        <w:rPr>
          <w:sz w:val="28"/>
        </w:rPr>
        <w:t>сновной формой фиксации доказательств по делу об административном правонарушении.</w:t>
      </w:r>
    </w:p>
    <w:p w:rsidR="005C6C97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23 АП телефон от дата, он был составлен в отношении Байсагурова А.И. за то, что он дата в время на адрес + 370 м, управл</w:t>
      </w:r>
      <w:r>
        <w:rPr>
          <w:sz w:val="28"/>
        </w:rPr>
        <w:t>яя транспортным средством – автомобилем марки марка автомобиля, государственный регистрационный знак У668РН750, в нарушение требований п. 9.1(1) ПДД РФ, при обгоне транспортного средства, совершил выезд на полосу, предназначенную для встречного движения, с</w:t>
      </w:r>
      <w:r>
        <w:rPr>
          <w:sz w:val="28"/>
        </w:rPr>
        <w:t xml:space="preserve"> пересечением сплошной линии дорожной разметки 1.1, разделяющую транспортные потоки в противоположных направлениях, тем самым совершил административное правонарушение, ответственность за которое предусмотренное ч. 4 ст. 12.15 КоАП РФ. </w:t>
      </w:r>
    </w:p>
    <w:p w:rsidR="005C6C97">
      <w:pPr>
        <w:ind w:firstLine="708"/>
        <w:jc w:val="both"/>
      </w:pPr>
      <w:r>
        <w:rPr>
          <w:sz w:val="28"/>
        </w:rPr>
        <w:t>Обстоятельства выезд</w:t>
      </w:r>
      <w:r>
        <w:rPr>
          <w:sz w:val="28"/>
        </w:rPr>
        <w:t>а Байсагуровым А.И. дата в время на адрес + 370 м, в нарушение ПДД РФ на полосу, предназначенную для встречного движения, о которых идет речь в протоколе об административном правонарушении, подтверждаются видеозаписью совершения административного правонару</w:t>
      </w:r>
      <w:r>
        <w:rPr>
          <w:sz w:val="28"/>
        </w:rPr>
        <w:t xml:space="preserve">шения, из которой усматривается совершение им выезда на полосу встречного движения с пересечением сплошной линии дорожной разметки 1.1, </w:t>
      </w:r>
      <w:r>
        <w:rPr>
          <w:sz w:val="28"/>
        </w:rPr>
        <w:t xml:space="preserve">разделяющей транспортные потоки в противоположных направлениях, а также рапортом должностного лица фио ДПС ГИБДД Отдела </w:t>
      </w:r>
      <w:r>
        <w:rPr>
          <w:sz w:val="28"/>
        </w:rPr>
        <w:t>МВД России по адрес лейтенанта полиции фио от дата о выявленном административном правонарушении от дата в отношении Байсагурова А.И.</w:t>
      </w:r>
    </w:p>
    <w:p w:rsidR="005C6C97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</w:t>
      </w:r>
      <w:r>
        <w:rPr>
          <w:sz w:val="28"/>
        </w:rPr>
        <w:t xml:space="preserve">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 и имеют надлежащую процессуальную форму. Указанные выше доказательства получены без нарушения закона </w:t>
      </w:r>
      <w:r>
        <w:rPr>
          <w:sz w:val="28"/>
        </w:rPr>
        <w:t xml:space="preserve">и у суда нет оснований им не доверять. Представленные суду материалы между собой согласуются и не имеют противоречий. </w:t>
      </w:r>
    </w:p>
    <w:p w:rsidR="005C6C97">
      <w:pPr>
        <w:ind w:firstLine="708"/>
        <w:jc w:val="both"/>
      </w:pPr>
      <w:r>
        <w:rPr>
          <w:sz w:val="28"/>
        </w:rPr>
        <w:t>Данные доказательства соответствуют действующим нормам Кодекса РФ об административных правонарушениях, нарушений закона при их составлени</w:t>
      </w:r>
      <w:r>
        <w:rPr>
          <w:sz w:val="28"/>
        </w:rPr>
        <w:t>и, которые могли бы повлечь признание их недопустимыми доказательствами по делу, суд не усматривает, в связи с чем, признает их относимыми и допустимыми, а в своей совокупности - достаточными для установления вины Байсагурова А.И. в совершении вышеуказанно</w:t>
      </w:r>
      <w:r>
        <w:rPr>
          <w:sz w:val="28"/>
        </w:rPr>
        <w:t>го административного правонарушения.</w:t>
      </w:r>
    </w:p>
    <w:p w:rsidR="005C6C97">
      <w:pPr>
        <w:ind w:firstLine="708"/>
        <w:jc w:val="both"/>
      </w:pPr>
      <w:r>
        <w:rPr>
          <w:sz w:val="28"/>
        </w:rPr>
        <w:t xml:space="preserve">Учитывая изложенное выше становится очевидным, что ответственность по ч. 4 ст. 12.15 КоАП РФ наступает независимо от того, в какой момент выезда на полосу, предназначенную для встречного движения, транспортное средство </w:t>
      </w:r>
      <w:r>
        <w:rPr>
          <w:sz w:val="28"/>
        </w:rPr>
        <w:t>располагалось на ней в нарушение ПДД РФ.</w:t>
      </w:r>
    </w:p>
    <w:p w:rsidR="005C6C97">
      <w:pPr>
        <w:ind w:firstLine="708"/>
        <w:jc w:val="both"/>
      </w:pPr>
      <w:r>
        <w:rPr>
          <w:sz w:val="28"/>
        </w:rPr>
        <w:t>Таким образом, Байсагуров А.И., совершая маневр и выезжая на полосу, предназначенную для встречного движения, нарушил требования дорожной разметки 1.1, разделяющей транспортные потоки противоположных направлений, об</w:t>
      </w:r>
      <w:r>
        <w:rPr>
          <w:sz w:val="28"/>
        </w:rPr>
        <w:t>означающей границы проезжей части, на которые выезд запрещен, и требования п. 1.3 ПДД РФ, согласно которым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5C6C97">
      <w:pPr>
        <w:ind w:firstLine="708"/>
        <w:jc w:val="both"/>
      </w:pPr>
      <w:r>
        <w:rPr>
          <w:sz w:val="28"/>
        </w:rPr>
        <w:t>Согласно Определе</w:t>
      </w:r>
      <w:r>
        <w:rPr>
          <w:sz w:val="28"/>
        </w:rPr>
        <w:t>нию Конституционного суда РФ от дата № 71-0-0 протокол об административном правонарушении, иные протоколы не предрешают вопроса о виновности лица, привлекаемого к административной ответственности. Никакие доказательства не могут иметь заранее установленной</w:t>
      </w:r>
      <w:r>
        <w:rPr>
          <w:sz w:val="28"/>
        </w:rPr>
        <w:t xml:space="preserve"> силы.</w:t>
      </w:r>
    </w:p>
    <w:p w:rsidR="005C6C97">
      <w:pPr>
        <w:ind w:firstLine="708"/>
        <w:jc w:val="both"/>
      </w:pPr>
      <w:r>
        <w:rPr>
          <w:sz w:val="28"/>
        </w:rPr>
        <w:t>Оснований сомневаться в достоверности указанных документов у суда не имеется, поскольку они составлены уполномоченным на то должностным лицом в соответствии с требованиями, предусмотренными КоАП РФ.</w:t>
      </w:r>
    </w:p>
    <w:p w:rsidR="005C6C97">
      <w:pPr>
        <w:jc w:val="both"/>
      </w:pPr>
      <w:r>
        <w:rPr>
          <w:sz w:val="28"/>
        </w:rPr>
        <w:t xml:space="preserve">При таких обстоятельствах в действиях Байсагурова </w:t>
      </w:r>
      <w:r>
        <w:rPr>
          <w:sz w:val="28"/>
        </w:rPr>
        <w:t xml:space="preserve">А.И. имеется состав правонарушения, предусмотренного ч. 4 ст. 12.15 КоАП РФ, а именно: выезд в нарушение Правил дорожного движения на полосу, предназначенную для </w:t>
      </w:r>
      <w:r>
        <w:rPr>
          <w:sz w:val="28"/>
        </w:rPr>
        <w:t xml:space="preserve">встречного движения за исключением случаев, предусмотренных </w:t>
      </w:r>
      <w:hyperlink r:id="rId11" w:history="1">
        <w:r>
          <w:rPr>
            <w:color w:val="0000FF"/>
            <w:sz w:val="28"/>
            <w:u w:val="single"/>
          </w:rPr>
          <w:t>частью 3</w:t>
        </w:r>
      </w:hyperlink>
      <w:r>
        <w:rPr>
          <w:sz w:val="28"/>
        </w:rPr>
        <w:t xml:space="preserve"> настоящей статьи.</w:t>
      </w:r>
    </w:p>
    <w:p w:rsidR="005C6C97">
      <w:pPr>
        <w:ind w:firstLine="708"/>
        <w:jc w:val="both"/>
      </w:pPr>
      <w:r>
        <w:rPr>
          <w:sz w:val="28"/>
        </w:rPr>
        <w:t>Требования данной нормы, с учётом установленных по делу обстоятельств, Байсагуровым А.И. не соблюдены.</w:t>
      </w:r>
    </w:p>
    <w:p w:rsidR="005C6C97">
      <w:pPr>
        <w:ind w:firstLine="708"/>
        <w:jc w:val="both"/>
      </w:pPr>
      <w:r>
        <w:rPr>
          <w:sz w:val="28"/>
        </w:rPr>
        <w:t>Противоречий в материалах дел</w:t>
      </w:r>
      <w:r>
        <w:rPr>
          <w:sz w:val="28"/>
        </w:rPr>
        <w:t xml:space="preserve">а или сомнений относительно виновности Байсагурова А.И. в совершении правонарушения, предусмотренного </w:t>
      </w:r>
      <w:hyperlink r:id="rId12" w:history="1">
        <w:r>
          <w:rPr>
            <w:color w:val="0000FF"/>
            <w:sz w:val="28"/>
            <w:u w:val="single"/>
          </w:rPr>
          <w:t>ч. 4 ст. 12.15</w:t>
        </w:r>
      </w:hyperlink>
      <w:r>
        <w:rPr>
          <w:sz w:val="28"/>
        </w:rPr>
        <w:t xml:space="preserve"> КоАП РФ, не </w:t>
      </w:r>
      <w:r>
        <w:rPr>
          <w:sz w:val="28"/>
        </w:rPr>
        <w:t>имеется.</w:t>
      </w:r>
    </w:p>
    <w:p w:rsidR="005C6C97">
      <w:pPr>
        <w:ind w:firstLine="708"/>
        <w:jc w:val="both"/>
      </w:pPr>
      <w:r>
        <w:rPr>
          <w:sz w:val="28"/>
        </w:rPr>
        <w:t>Доказательства по делу являются допустимыми.</w:t>
      </w:r>
    </w:p>
    <w:p w:rsidR="005C6C97">
      <w:pPr>
        <w:ind w:firstLine="708"/>
        <w:jc w:val="both"/>
      </w:pPr>
      <w:r>
        <w:rPr>
          <w:sz w:val="28"/>
        </w:rPr>
        <w:t xml:space="preserve">При рассмотрении дела об административном правонарушении установлены все юридически значимые обстоятельства совершения административного правонарушения. </w:t>
      </w:r>
    </w:p>
    <w:p w:rsidR="005C6C97">
      <w:pPr>
        <w:ind w:firstLine="708"/>
        <w:jc w:val="both"/>
      </w:pPr>
      <w:r>
        <w:rPr>
          <w:sz w:val="28"/>
        </w:rPr>
        <w:t>Выводы о виновности Байсагурова А.И. были сделан</w:t>
      </w:r>
      <w:r>
        <w:rPr>
          <w:sz w:val="28"/>
        </w:rPr>
        <w:t xml:space="preserve">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достаточности и допустимости в соответствии с требованиями статьи 26.11 КоАП РФ. </w:t>
      </w:r>
    </w:p>
    <w:p w:rsidR="005C6C97">
      <w:pPr>
        <w:ind w:firstLine="708"/>
        <w:jc w:val="both"/>
      </w:pPr>
      <w:r>
        <w:rPr>
          <w:sz w:val="28"/>
        </w:rPr>
        <w:t>Согласн</w:t>
      </w:r>
      <w:r>
        <w:rPr>
          <w:sz w:val="28"/>
        </w:rPr>
        <w:t>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</w:t>
      </w:r>
      <w:r>
        <w:rPr>
          <w:sz w:val="28"/>
        </w:rPr>
        <w:t>ь.</w:t>
      </w:r>
    </w:p>
    <w:p w:rsidR="005C6C97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13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5C6C97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</w:t>
      </w:r>
      <w:r>
        <w:rPr>
          <w:sz w:val="28"/>
        </w:rPr>
        <w:t xml:space="preserve">в соответствии со ст. 4.2 КоАП РФ, мировой судьей признает полное признание вины, раскаяние в содеянном. </w:t>
      </w:r>
    </w:p>
    <w:p w:rsidR="005C6C97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5C6C97">
      <w:pPr>
        <w:ind w:firstLine="708"/>
        <w:jc w:val="both"/>
      </w:pPr>
      <w:r>
        <w:rPr>
          <w:sz w:val="28"/>
        </w:rPr>
        <w:t>Принимая во внимание хара</w:t>
      </w:r>
      <w:r>
        <w:rPr>
          <w:sz w:val="28"/>
        </w:rPr>
        <w:t>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</w:t>
      </w:r>
      <w:r>
        <w:rPr>
          <w:sz w:val="28"/>
        </w:rPr>
        <w:t>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</w:t>
      </w:r>
      <w:r>
        <w:rPr>
          <w:sz w:val="28"/>
        </w:rPr>
        <w:t>ю и крупный ущерб, наличие обстоятельств, смягчающих административную ответственность, отсутствие обстоятельств, отягчающих административную ответственность, принимая во внимание данные о личности Байсагурова А.И., а также, учитывая имущественное положение</w:t>
      </w:r>
      <w:r>
        <w:rPr>
          <w:sz w:val="28"/>
        </w:rPr>
        <w:t xml:space="preserve"> лица, привлекаемого к административной ответственности, мировой судья пришел к </w:t>
      </w:r>
      <w:r>
        <w:rPr>
          <w:sz w:val="28"/>
        </w:rPr>
        <w:t>выводу о возможности назначить ему административное наказание в виде административного штрафа.</w:t>
      </w:r>
    </w:p>
    <w:p w:rsidR="005C6C97">
      <w:pPr>
        <w:ind w:firstLine="708"/>
        <w:jc w:val="both"/>
      </w:pPr>
      <w:r>
        <w:rPr>
          <w:sz w:val="28"/>
        </w:rPr>
        <w:t>На основании изложенного, руководствуясь ст. ст. 29.9, 29.10, 29.11 КоАП РФ, миро</w:t>
      </w:r>
      <w:r>
        <w:rPr>
          <w:sz w:val="28"/>
        </w:rPr>
        <w:t>вой судья,</w:t>
      </w:r>
    </w:p>
    <w:p w:rsidR="005C6C97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1F67BC">
      <w:pPr>
        <w:ind w:firstLine="708"/>
        <w:jc w:val="center"/>
      </w:pPr>
    </w:p>
    <w:p w:rsidR="005C6C97">
      <w:pPr>
        <w:ind w:firstLine="708"/>
        <w:jc w:val="both"/>
      </w:pPr>
      <w:r>
        <w:rPr>
          <w:b/>
          <w:sz w:val="28"/>
        </w:rPr>
        <w:t>Байсагурова Аслана Ильясовича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</w:t>
      </w:r>
      <w:r>
        <w:rPr>
          <w:sz w:val="28"/>
        </w:rPr>
        <w:t>стративное наказание в виде штрафа в размере сумма.</w:t>
      </w:r>
    </w:p>
    <w:p w:rsidR="005C6C97">
      <w:pPr>
        <w:jc w:val="both"/>
      </w:pPr>
      <w:r>
        <w:rPr>
          <w:sz w:val="28"/>
        </w:rPr>
        <w:t xml:space="preserve">Штраф подлежит уплате по реквизитам: получатель платежа: УФК по адрес (Отдел МВД России по адрес), КПП телефон, ИНН телефон, ОКТМО телефон, р/сч. 03100643000000011800, банк получателя: ЮЖНОЕ наименование </w:t>
      </w:r>
      <w:r>
        <w:rPr>
          <w:sz w:val="28"/>
        </w:rPr>
        <w:t>организации//УФК по адрес, БИК телефон, кор./сч. 40102810945370000010, КБК 18811601123010001140, назначение платежа – административный штраф.</w:t>
      </w:r>
    </w:p>
    <w:p w:rsidR="005C6C97">
      <w:pPr>
        <w:ind w:firstLine="708"/>
        <w:jc w:val="both"/>
      </w:pPr>
      <w:r>
        <w:rPr>
          <w:sz w:val="28"/>
        </w:rPr>
        <w:t>Квитанцию об оплате административного штрафа следует представить в судебный участок № 72 Сакского судебного района</w:t>
      </w:r>
      <w:r>
        <w:rPr>
          <w:sz w:val="28"/>
        </w:rPr>
        <w:t xml:space="preserve"> (Сакский муниципальный район и городской округ Саки) Республики Крым, расположенном по адресу: адрес, г. Саки, Республика Крым.</w:t>
      </w:r>
    </w:p>
    <w:p w:rsidR="005C6C97">
      <w:pPr>
        <w:ind w:firstLine="708"/>
        <w:jc w:val="both"/>
      </w:pPr>
      <w:r>
        <w:rPr>
          <w:sz w:val="28"/>
        </w:rPr>
        <w:t>Согласно ст. 32.2 ч.1 КоАП РФ, административный штраф должен быть уплачен в полном размере лицом, привлеченным к административн</w:t>
      </w:r>
      <w:r>
        <w:rPr>
          <w:sz w:val="28"/>
        </w:rPr>
        <w:t xml:space="preserve">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4" w:history="1">
        <w:r>
          <w:rPr>
            <w:color w:val="0000FF"/>
            <w:sz w:val="28"/>
            <w:u w:val="single"/>
          </w:rPr>
          <w:t>частью 1.1</w:t>
        </w:r>
      </w:hyperlink>
      <w:r>
        <w:rPr>
          <w:sz w:val="28"/>
        </w:rPr>
        <w:t xml:space="preserve"> или </w:t>
      </w:r>
      <w:hyperlink r:id="rId15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настоящей статьи, либо со дня истечения срока отсрочки или срока </w:t>
      </w:r>
      <w:r>
        <w:rPr>
          <w:sz w:val="28"/>
        </w:rPr>
        <w:t xml:space="preserve">рассрочки, предусмотренных </w:t>
      </w:r>
      <w:hyperlink r:id="rId16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настоящего Кодекса.</w:t>
      </w:r>
    </w:p>
    <w:p w:rsidR="005C6C97">
      <w:pPr>
        <w:ind w:firstLine="708"/>
        <w:jc w:val="both"/>
      </w:pPr>
      <w:r>
        <w:rPr>
          <w:sz w:val="28"/>
        </w:rPr>
        <w:t>Согласно ст. 32.2 ч. 1.3 КоАП РФ при уплате административного штр</w:t>
      </w:r>
      <w:r>
        <w:rPr>
          <w:sz w:val="28"/>
        </w:rPr>
        <w:t xml:space="preserve">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7" w:anchor="dst100915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главой </w:t>
        </w:r>
        <w:r>
          <w:rPr>
            <w:color w:val="0000FF"/>
            <w:sz w:val="28"/>
            <w:u w:val="single"/>
          </w:rPr>
          <w:t>12</w:t>
        </w:r>
      </w:hyperlink>
      <w:r>
        <w:rPr>
          <w:sz w:val="28"/>
        </w:rPr>
        <w:t xml:space="preserve"> настоящего Кодекса, за исключением административных правонарушений, предусмотренных </w:t>
      </w:r>
      <w:hyperlink r:id="rId18" w:anchor="dst4255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частью </w:t>
        </w:r>
        <w:r>
          <w:rPr>
            <w:color w:val="0000FF"/>
            <w:sz w:val="28"/>
            <w:u w:val="single"/>
          </w:rPr>
          <w:t xml:space="preserve">1.1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статьи </w:t>
        </w:r>
        <w:r>
          <w:rPr>
            <w:color w:val="0000FF"/>
            <w:sz w:val="28"/>
            <w:u w:val="single"/>
          </w:rPr>
          <w:t>12.1</w:t>
        </w:r>
      </w:hyperlink>
      <w:r>
        <w:rPr>
          <w:sz w:val="28"/>
        </w:rPr>
        <w:t xml:space="preserve">, </w:t>
      </w:r>
      <w:hyperlink r:id="rId19" w:anchor="dst4267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частями </w:t>
        </w:r>
        <w:r>
          <w:rPr>
            <w:color w:val="0000FF"/>
            <w:sz w:val="28"/>
            <w:u w:val="single"/>
          </w:rPr>
          <w:t>2</w:t>
        </w:r>
      </w:hyperlink>
      <w:r>
        <w:rPr>
          <w:sz w:val="28"/>
        </w:rPr>
        <w:t xml:space="preserve"> и </w:t>
      </w:r>
      <w:hyperlink r:id="rId19" w:anchor="dst9982" w:history="1">
        <w:r>
          <w:rPr>
            <w:color w:val="0000FF"/>
            <w:sz w:val="28"/>
            <w:u w:val="single"/>
          </w:rPr>
          <w:t xml:space="preserve">4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статьи </w:t>
        </w:r>
        <w:r>
          <w:rPr>
            <w:color w:val="0000FF"/>
            <w:sz w:val="28"/>
            <w:u w:val="single"/>
          </w:rPr>
          <w:t>12</w:t>
        </w:r>
        <w:r>
          <w:rPr>
            <w:color w:val="0000FF"/>
            <w:sz w:val="28"/>
            <w:u w:val="single"/>
          </w:rPr>
          <w:t>.7</w:t>
        </w:r>
      </w:hyperlink>
      <w:r>
        <w:rPr>
          <w:sz w:val="28"/>
        </w:rPr>
        <w:t xml:space="preserve">, </w:t>
      </w:r>
      <w:hyperlink r:id="rId20" w:anchor="dst427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статьей </w:t>
        </w:r>
        <w:r>
          <w:rPr>
            <w:color w:val="0000FF"/>
            <w:sz w:val="28"/>
            <w:u w:val="single"/>
          </w:rPr>
          <w:t>12.8</w:t>
        </w:r>
      </w:hyperlink>
      <w:r>
        <w:rPr>
          <w:sz w:val="28"/>
        </w:rPr>
        <w:t xml:space="preserve">, </w:t>
      </w:r>
      <w:hyperlink r:id="rId21" w:anchor="dst4285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частями </w:t>
        </w:r>
        <w:r>
          <w:rPr>
            <w:color w:val="0000FF"/>
            <w:sz w:val="28"/>
            <w:u w:val="single"/>
          </w:rPr>
          <w:t>6</w:t>
        </w:r>
      </w:hyperlink>
      <w:r>
        <w:rPr>
          <w:sz w:val="28"/>
        </w:rPr>
        <w:t xml:space="preserve"> и </w:t>
      </w:r>
      <w:hyperlink r:id="rId21" w:anchor="dst4287" w:history="1">
        <w:r>
          <w:rPr>
            <w:color w:val="0000FF"/>
            <w:sz w:val="28"/>
            <w:u w:val="single"/>
          </w:rPr>
          <w:t xml:space="preserve">7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статьи </w:t>
        </w:r>
        <w:r>
          <w:rPr>
            <w:color w:val="0000FF"/>
            <w:sz w:val="28"/>
            <w:u w:val="single"/>
          </w:rPr>
          <w:t>12.9</w:t>
        </w:r>
      </w:hyperlink>
      <w:r>
        <w:rPr>
          <w:sz w:val="28"/>
        </w:rPr>
        <w:t xml:space="preserve">, </w:t>
      </w:r>
      <w:hyperlink r:id="rId22" w:anchor="dst10097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статьей </w:t>
        </w:r>
        <w:r>
          <w:rPr>
            <w:color w:val="0000FF"/>
            <w:sz w:val="28"/>
            <w:u w:val="single"/>
          </w:rPr>
          <w:t>12.10</w:t>
        </w:r>
      </w:hyperlink>
      <w:r>
        <w:rPr>
          <w:sz w:val="28"/>
        </w:rPr>
        <w:t xml:space="preserve">, </w:t>
      </w:r>
      <w:hyperlink r:id="rId23" w:anchor="dst4294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частью </w:t>
        </w:r>
        <w:r>
          <w:rPr>
            <w:color w:val="0000FF"/>
            <w:sz w:val="28"/>
            <w:u w:val="single"/>
          </w:rPr>
          <w:t xml:space="preserve">3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статьи </w:t>
        </w:r>
        <w:r>
          <w:rPr>
            <w:color w:val="0000FF"/>
            <w:sz w:val="28"/>
            <w:u w:val="single"/>
          </w:rPr>
          <w:t>12.12</w:t>
        </w:r>
      </w:hyperlink>
      <w:r>
        <w:rPr>
          <w:sz w:val="28"/>
        </w:rPr>
        <w:t xml:space="preserve">, </w:t>
      </w:r>
      <w:hyperlink r:id="rId24" w:anchor="dst3839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частью </w:t>
        </w:r>
        <w:r>
          <w:rPr>
            <w:color w:val="0000FF"/>
            <w:sz w:val="28"/>
            <w:u w:val="single"/>
          </w:rPr>
          <w:t xml:space="preserve">5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статьи </w:t>
        </w:r>
        <w:r>
          <w:rPr>
            <w:color w:val="0000FF"/>
            <w:sz w:val="28"/>
            <w:u w:val="single"/>
          </w:rPr>
          <w:t>12.15</w:t>
        </w:r>
      </w:hyperlink>
      <w:r>
        <w:rPr>
          <w:sz w:val="28"/>
        </w:rPr>
        <w:t xml:space="preserve">, </w:t>
      </w:r>
      <w:hyperlink r:id="rId25" w:anchor="dst3841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частью </w:t>
        </w:r>
        <w:r>
          <w:rPr>
            <w:color w:val="0000FF"/>
            <w:sz w:val="28"/>
            <w:u w:val="single"/>
          </w:rPr>
          <w:t xml:space="preserve">3.1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статьи </w:t>
        </w:r>
        <w:r>
          <w:rPr>
            <w:color w:val="0000FF"/>
            <w:sz w:val="28"/>
            <w:u w:val="single"/>
          </w:rPr>
          <w:t>12.16</w:t>
        </w:r>
      </w:hyperlink>
      <w:r>
        <w:rPr>
          <w:sz w:val="28"/>
        </w:rPr>
        <w:t xml:space="preserve">, </w:t>
      </w:r>
      <w:hyperlink r:id="rId26" w:anchor="dst50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статьями </w:t>
        </w:r>
        <w:r>
          <w:rPr>
            <w:color w:val="0000FF"/>
            <w:sz w:val="28"/>
            <w:u w:val="single"/>
          </w:rPr>
          <w:t>12.24</w:t>
        </w:r>
      </w:hyperlink>
      <w:r>
        <w:rPr>
          <w:sz w:val="28"/>
        </w:rPr>
        <w:t xml:space="preserve">, </w:t>
      </w:r>
      <w:hyperlink r:id="rId27" w:anchor="dst4319" w:history="1">
        <w:r>
          <w:rPr>
            <w:color w:val="0000FF"/>
            <w:sz w:val="28"/>
            <w:u w:val="single"/>
          </w:rPr>
          <w:t>12.26</w:t>
        </w:r>
      </w:hyperlink>
      <w:r>
        <w:rPr>
          <w:sz w:val="28"/>
        </w:rPr>
        <w:t xml:space="preserve">, </w:t>
      </w:r>
      <w:hyperlink r:id="rId28" w:anchor="dst2536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частью </w:t>
        </w:r>
        <w:r>
          <w:rPr>
            <w:color w:val="0000FF"/>
            <w:sz w:val="28"/>
            <w:u w:val="single"/>
          </w:rPr>
          <w:t xml:space="preserve">3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статьи </w:t>
        </w:r>
        <w:r>
          <w:rPr>
            <w:color w:val="0000FF"/>
            <w:sz w:val="28"/>
            <w:u w:val="single"/>
          </w:rPr>
          <w:t>12.27</w:t>
        </w:r>
      </w:hyperlink>
      <w:r>
        <w:rPr>
          <w:sz w:val="28"/>
        </w:rPr>
        <w:t xml:space="preserve"> настоящего Кодекса, </w:t>
      </w:r>
      <w:r>
        <w:rPr>
          <w:sz w:val="28"/>
          <w:u w:val="single"/>
        </w:rPr>
        <w:t>не позднее двадцати дней с</w:t>
      </w:r>
      <w:r>
        <w:rPr>
          <w:sz w:val="28"/>
          <w:u w:val="single"/>
        </w:rPr>
        <w:t>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</w:t>
      </w:r>
      <w:r>
        <w:rPr>
          <w:sz w:val="28"/>
          <w:u w:val="single"/>
        </w:rPr>
        <w:t xml:space="preserve">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</w:t>
      </w:r>
      <w:r>
        <w:rPr>
          <w:sz w:val="28"/>
          <w:u w:val="single"/>
        </w:rPr>
        <w:t>судьей,</w:t>
      </w:r>
      <w:r>
        <w:rPr>
          <w:sz w:val="28"/>
        </w:rPr>
        <w:t xml:space="preserve"> органом, должностн</w:t>
      </w:r>
      <w:r>
        <w:rPr>
          <w:sz w:val="28"/>
        </w:rPr>
        <w:t xml:space="preserve">ым лицом, вынесшими такое постановление, </w:t>
      </w:r>
      <w:r>
        <w:rPr>
          <w:sz w:val="28"/>
          <w:u w:val="single"/>
        </w:rPr>
        <w:t>по ходатайству лица, привлеченного к административной ответственности.</w:t>
      </w:r>
    </w:p>
    <w:p w:rsidR="005C6C97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Республики Крым </w:t>
      </w:r>
      <w:r>
        <w:rPr>
          <w:sz w:val="28"/>
        </w:rPr>
        <w:t>через мирового судью судебного участка № 72 Сакского судебного района (Сакский муниципальный район и городской округ Саки) Республики Крым.</w:t>
      </w:r>
    </w:p>
    <w:p w:rsidR="001F67BC">
      <w:pPr>
        <w:ind w:firstLine="708"/>
        <w:jc w:val="both"/>
        <w:rPr>
          <w:sz w:val="28"/>
        </w:rPr>
      </w:pPr>
    </w:p>
    <w:p w:rsidR="005C6C97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5C6C97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97"/>
    <w:rsid w:val="001F67BC"/>
    <w:rsid w:val="005C6C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home.garant.ru/document?id=1205770&amp;sub=16" TargetMode="External" /><Relationship Id="rId11" Type="http://schemas.openxmlformats.org/officeDocument/2006/relationships/hyperlink" Target="consultantplus://offline/ref=58F461E121901630BBF94021D8D737D1772DBBB57140001000EA52D0321BAB31AE8B213FE7BF955By3u6R" TargetMode="External" /><Relationship Id="rId12" Type="http://schemas.openxmlformats.org/officeDocument/2006/relationships/hyperlink" Target="consultantplus://offline/ref=9AEDFF8C039E75E3A7B5597AC488A1B406670B2606BCD306C6C282F52CB5F75EEF3A53F2C064T2CBJ" TargetMode="External" /><Relationship Id="rId13" Type="http://schemas.openxmlformats.org/officeDocument/2006/relationships/hyperlink" Target="http://arbitr.garant.ru/" TargetMode="External" /><Relationship Id="rId14" Type="http://schemas.openxmlformats.org/officeDocument/2006/relationships/hyperlink" Target="consultantplus://offline/ref=6625E569E3D7E22B380F31F570485C0B38A55A4BD0D78C9D31435EF14249E46DF01E3B512316t3LFN" TargetMode="External" /><Relationship Id="rId15" Type="http://schemas.openxmlformats.org/officeDocument/2006/relationships/hyperlink" Target="consultantplus://offline/ref=6625E569E3D7E22B380F31F570485C0B38A55A4BD0D78C9D31435EF14249E46DF01E3B52241Dt3L6N" TargetMode="External" /><Relationship Id="rId16" Type="http://schemas.openxmlformats.org/officeDocument/2006/relationships/hyperlink" Target="consultantplus://offline/ref=6625E569E3D7E22B380F31F570485C0B38A55A4BD0D78C9D31435EF14249E46DF01E3B55231C3738t7L4N" TargetMode="External" /><Relationship Id="rId17" Type="http://schemas.openxmlformats.org/officeDocument/2006/relationships/hyperlink" Target="https://www.consultant.ru/document/cons_doc_LAW_429464/ddf872bbf0198a5ffe733c85ac8e65649ba9824d/" TargetMode="External" /><Relationship Id="rId18" Type="http://schemas.openxmlformats.org/officeDocument/2006/relationships/hyperlink" Target="https://www.consultant.ru/document/cons_doc_LAW_429464/0a1fc4a4a97c33938faec3dea050cb4107c7948b/" TargetMode="External" /><Relationship Id="rId19" Type="http://schemas.openxmlformats.org/officeDocument/2006/relationships/hyperlink" Target="https://www.consultant.ru/document/cons_doc_LAW_429464/86d85d3d522bb77876c524278464db710a481926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29464/aa69183ecd988ed365aa7b0e5fffb687dc479b71/" TargetMode="External" /><Relationship Id="rId21" Type="http://schemas.openxmlformats.org/officeDocument/2006/relationships/hyperlink" Target="https://www.consultant.ru/document/cons_doc_LAW_429464/85ebd6cb5138b31da96b1488716a764c41d50496/" TargetMode="External" /><Relationship Id="rId22" Type="http://schemas.openxmlformats.org/officeDocument/2006/relationships/hyperlink" Target="https://www.consultant.ru/document/cons_doc_LAW_429464/2589a95e710dff5a9cba25e223c5d03303e8f45f/" TargetMode="External" /><Relationship Id="rId23" Type="http://schemas.openxmlformats.org/officeDocument/2006/relationships/hyperlink" Target="https://www.consultant.ru/document/cons_doc_LAW_429464/8e1db11085c966408d1ce0191aef369706a76759/" TargetMode="External" /><Relationship Id="rId24" Type="http://schemas.openxmlformats.org/officeDocument/2006/relationships/hyperlink" Target="https://www.consultant.ru/document/cons_doc_LAW_429464/3616f9cc443dbe11b6898b6fa10d5b67a307cb59/" TargetMode="External" /><Relationship Id="rId25" Type="http://schemas.openxmlformats.org/officeDocument/2006/relationships/hyperlink" Target="https://www.consultant.ru/document/cons_doc_LAW_429464/423d650543917f5abe5c2480d6fb3fca332f9d22/" TargetMode="External" /><Relationship Id="rId26" Type="http://schemas.openxmlformats.org/officeDocument/2006/relationships/hyperlink" Target="https://www.consultant.ru/document/cons_doc_LAW_429464/fe71cec502ee66689c92693910f30983ff4852aa/" TargetMode="External" /><Relationship Id="rId27" Type="http://schemas.openxmlformats.org/officeDocument/2006/relationships/hyperlink" Target="https://www.consultant.ru/document/cons_doc_LAW_429464/27b951a9ca374e6081930cfff85eabd581a523b1/" TargetMode="External" /><Relationship Id="rId28" Type="http://schemas.openxmlformats.org/officeDocument/2006/relationships/hyperlink" Target="https://www.consultant.ru/document/cons_doc_LAW_429464/9734adb3f4ad52d0fe265a97e85eab23d6dffe75/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http://www.consultant.ru/document/cons_doc_LAW_327611/" TargetMode="External" /><Relationship Id="rId5" Type="http://schemas.openxmlformats.org/officeDocument/2006/relationships/hyperlink" Target="http://www.consultant.ru/document/cons_doc_LAW_391769/824c911000b3626674abf3ad6e38a6f04b8a7428/" TargetMode="External" /><Relationship Id="rId6" Type="http://schemas.openxmlformats.org/officeDocument/2006/relationships/hyperlink" Target="http://www.consultant.ru/document/cons_doc_LAW_391769/5894b193fda5648afe1c1a5e70c028f25cd29099/" TargetMode="External" /><Relationship Id="rId7" Type="http://schemas.openxmlformats.org/officeDocument/2006/relationships/hyperlink" Target="http://www.consultant.ru/document/cons_doc_LAW_414973/3616f9cc443dbe11b6898b6fa10d5b67a307cb59/" TargetMode="External" /><Relationship Id="rId8" Type="http://schemas.openxmlformats.org/officeDocument/2006/relationships/hyperlink" Target="http://home.garant.ru/document?id=1205770&amp;sub=0" TargetMode="External" /><Relationship Id="rId9" Type="http://schemas.openxmlformats.org/officeDocument/2006/relationships/hyperlink" Target="http://home.garant.ru/document?id=1205770&amp;sub=10001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