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7ADA" w:rsidP="0038265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5-72-174/2023</w:t>
      </w:r>
    </w:p>
    <w:p w:rsidR="00697A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697A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697ADA">
      <w:pPr>
        <w:ind w:firstLine="708"/>
        <w:jc w:val="both"/>
      </w:pPr>
      <w:r>
        <w:rPr>
          <w:sz w:val="27"/>
        </w:rPr>
        <w:t xml:space="preserve">30 мая 2023 года                                                         </w:t>
      </w:r>
      <w:r>
        <w:rPr>
          <w:sz w:val="27"/>
        </w:rPr>
        <w:t>г. Саки, ул. Трудовая, 8</w:t>
      </w:r>
    </w:p>
    <w:p w:rsidR="00697ADA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</w:t>
      </w:r>
      <w:r>
        <w:rPr>
          <w:sz w:val="27"/>
        </w:rPr>
        <w:t xml:space="preserve"> Костюкова Е.В., </w:t>
      </w:r>
    </w:p>
    <w:p w:rsidR="00697ADA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Колесник Г.В.,</w:t>
      </w:r>
    </w:p>
    <w:p w:rsidR="00697ADA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</w:t>
      </w:r>
      <w:r>
        <w:rPr>
          <w:sz w:val="27"/>
        </w:rPr>
        <w:t>олжностного лица</w:t>
      </w:r>
      <w:r>
        <w:rPr>
          <w:b/>
          <w:sz w:val="27"/>
        </w:rPr>
        <w:t xml:space="preserve"> - </w:t>
      </w:r>
    </w:p>
    <w:p w:rsidR="00697ADA">
      <w:pPr>
        <w:ind w:left="3969"/>
        <w:jc w:val="both"/>
      </w:pPr>
      <w:r>
        <w:rPr>
          <w:sz w:val="27"/>
        </w:rPr>
        <w:t>Ликвидатора Товарищества собственников недвижимости «Штормовое» Колесник Галины Владимировны, паспортные данные, гражданки Российской Федерации (паспортные данные), получившей средне-специальное образование, замужней, имеющей одного нес</w:t>
      </w:r>
      <w:r>
        <w:rPr>
          <w:sz w:val="27"/>
        </w:rPr>
        <w:t xml:space="preserve">овершеннолетнего ребенка, не работающей, ранее не привлекаемой к административной ответственности, зарегистрированной и проживающей по адресу: адрес, </w:t>
      </w:r>
    </w:p>
    <w:p w:rsidR="00697ADA">
      <w:pPr>
        <w:jc w:val="both"/>
        <w:rPr>
          <w:sz w:val="27"/>
        </w:rPr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15.6 Коде</w:t>
      </w:r>
      <w:r>
        <w:rPr>
          <w:sz w:val="27"/>
        </w:rPr>
        <w:t xml:space="preserve">кса Российской Федерации об административных правонарушениях, </w:t>
      </w:r>
    </w:p>
    <w:p w:rsidR="00382653">
      <w:pPr>
        <w:jc w:val="both"/>
      </w:pPr>
    </w:p>
    <w:p w:rsidR="00697ADA" w:rsidP="00382653">
      <w:pPr>
        <w:jc w:val="center"/>
      </w:pPr>
      <w:r>
        <w:rPr>
          <w:b/>
          <w:sz w:val="27"/>
        </w:rPr>
        <w:t>УСТАНОВИЛ:</w:t>
      </w:r>
    </w:p>
    <w:p w:rsidR="00697ADA">
      <w:pPr>
        <w:ind w:firstLine="708"/>
        <w:jc w:val="both"/>
      </w:pPr>
      <w:r>
        <w:rPr>
          <w:sz w:val="27"/>
        </w:rPr>
        <w:t>дата ведущим специалистом-экспертом отдела выездных проверок Межрайонной инспекции Федеральной налоговой службы России № 6 по Республике Крым фио в отношении должностного лица - Ликв</w:t>
      </w:r>
      <w:r>
        <w:rPr>
          <w:sz w:val="27"/>
        </w:rPr>
        <w:t>идатора Товарищества собственников недвижимости «Штормовое» Колесник Г.В. составлен протокол об административном правонарушении № 91102233500026600003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Налогового к</w:t>
      </w:r>
      <w:r>
        <w:rPr>
          <w:sz w:val="27"/>
        </w:rPr>
        <w:t xml:space="preserve">одекса РФ в налоговый орган - в Межрайонную ИФНС России № 6 по Республике Крым по адрес адрес срока информации, необходимой для осуществления налогового контроля. </w:t>
      </w:r>
    </w:p>
    <w:p w:rsidR="00697ADA">
      <w:pPr>
        <w:ind w:firstLine="708"/>
        <w:jc w:val="both"/>
      </w:pPr>
      <w:r>
        <w:rPr>
          <w:sz w:val="27"/>
        </w:rPr>
        <w:t>В судебном заседании должностное лицо Колесник Г.В. свою вину в совершении данного администр</w:t>
      </w:r>
      <w:r>
        <w:rPr>
          <w:sz w:val="27"/>
        </w:rPr>
        <w:t xml:space="preserve">ативного правонарушения признала полностью, не оспаривала фактические обстоятельства дела, изложенные в протоколе об административном правонарушении, при этом дополнила, что точно суть правонарушения не помнит, поскольку на тот период не работали. </w:t>
      </w:r>
    </w:p>
    <w:p w:rsidR="00697ADA">
      <w:pPr>
        <w:ind w:firstLine="708"/>
        <w:jc w:val="both"/>
      </w:pPr>
      <w:r>
        <w:rPr>
          <w:sz w:val="27"/>
        </w:rPr>
        <w:t>Выслуша</w:t>
      </w:r>
      <w:r>
        <w:rPr>
          <w:sz w:val="27"/>
        </w:rPr>
        <w:t xml:space="preserve">в должностное лицо Колесник Г.В., 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Колесник Г.В. состава правонарушения, предусмотренного ч. 1 ст. 15.6 КоАП РФ, исходя из следующего.</w:t>
      </w:r>
    </w:p>
    <w:p w:rsidR="00697ADA">
      <w:pPr>
        <w:ind w:firstLine="708"/>
        <w:jc w:val="both"/>
      </w:pPr>
      <w:r>
        <w:rPr>
          <w:sz w:val="27"/>
        </w:rPr>
        <w:t>Согласно ст. 24.1 КоАП РФ</w:t>
      </w:r>
      <w:r>
        <w:rPr>
          <w:sz w:val="27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rPr>
          <w:sz w:val="27"/>
        </w:rPr>
        <w:t>а также выявление причин и условий, способствовавших совершению административных правонарушений.</w:t>
      </w:r>
    </w:p>
    <w:p w:rsidR="00697ADA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7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7"/>
        </w:rPr>
        <w:t>ие для правильного разрешения дела.</w:t>
      </w:r>
    </w:p>
    <w:p w:rsidR="00697AD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sz w:val="27"/>
        </w:rPr>
        <w:t>ссийской Федерации об административных правонарушениях установлена административная ответственность.</w:t>
      </w:r>
    </w:p>
    <w:p w:rsidR="00697ADA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</w:t>
      </w:r>
      <w:r>
        <w:rPr>
          <w:sz w:val="27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97ADA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>
        <w:rPr>
          <w:sz w:val="27"/>
        </w:rPr>
        <w:t xml:space="preserve">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sz w:val="27"/>
        </w:rPr>
        <w:t xml:space="preserve"> влечет наложение административного штрафа на должностных лиц - от трехсот до сумма прописью. </w:t>
      </w:r>
    </w:p>
    <w:p w:rsidR="00697ADA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91102233500026600003 от дата, он был составлен в отношении должностного лица Колесник Г.В. за то, что она</w:t>
      </w:r>
      <w:r>
        <w:rPr>
          <w:sz w:val="27"/>
        </w:rPr>
        <w:t xml:space="preserve"> дата, являясь Ликвидатором Товарищества собственников недвижимости «Штормовое», расположенного по адресу: адрес, не обеспечила своевременное представление информации, необходимой для осуществления налогового контроля по требованию № 1086 от дата в установ</w:t>
      </w:r>
      <w:r>
        <w:rPr>
          <w:sz w:val="27"/>
        </w:rPr>
        <w:t>ленный законодательством срок в течение 10 рабочих дней со дня его получения, то есть не позднее дата.</w:t>
      </w:r>
    </w:p>
    <w:p w:rsidR="00697ADA">
      <w:pPr>
        <w:ind w:firstLine="708"/>
        <w:jc w:val="both"/>
      </w:pPr>
      <w:r>
        <w:rPr>
          <w:sz w:val="27"/>
        </w:rPr>
        <w:t>Так, на основании п. 2 статьи 93.1 НК РФ, вне рамок налоговой проверки у налогового органа возникла обоснованная необходимость получения информации, у на</w:t>
      </w:r>
      <w:r>
        <w:rPr>
          <w:sz w:val="27"/>
        </w:rPr>
        <w:t>логоплательщика ТСН «Штормовое», ИНН телефон, а именно:</w:t>
      </w:r>
    </w:p>
    <w:p w:rsidR="00697ADA">
      <w:pPr>
        <w:ind w:firstLine="708"/>
        <w:jc w:val="both"/>
      </w:pPr>
      <w:r>
        <w:rPr>
          <w:sz w:val="27"/>
        </w:rPr>
        <w:t>2) информацию:</w:t>
      </w:r>
    </w:p>
    <w:p w:rsidR="00697ADA">
      <w:pPr>
        <w:ind w:firstLine="708"/>
        <w:jc w:val="both"/>
      </w:pPr>
      <w:r>
        <w:rPr>
          <w:sz w:val="27"/>
        </w:rPr>
        <w:t>2.1. в связи с поступлением в регистрирующий орган уведомления от ТСН «ШТОРМОВОЕ» ИНН телефон по форме № Р15016 о начале процедуры ликвидации юридического лица просим предоставить следу</w:t>
      </w:r>
      <w:r>
        <w:rPr>
          <w:sz w:val="27"/>
        </w:rPr>
        <w:t>ющие сведения:</w:t>
      </w:r>
    </w:p>
    <w:p w:rsidR="00697ADA">
      <w:pPr>
        <w:ind w:firstLine="708"/>
        <w:jc w:val="both"/>
      </w:pPr>
      <w:r>
        <w:rPr>
          <w:sz w:val="27"/>
        </w:rPr>
        <w:t>- о причинах ликвидации организации;</w:t>
      </w:r>
    </w:p>
    <w:p w:rsidR="00697ADA">
      <w:pPr>
        <w:ind w:firstLine="708"/>
        <w:jc w:val="both"/>
      </w:pPr>
      <w:r>
        <w:rPr>
          <w:sz w:val="27"/>
        </w:rPr>
        <w:t>2.2. об остатках материальных ценностей по состоянию на дата, дата и дата (в случае наличия/выбытия ТМЦ предоставить документы по отражению данных операций в налоговой и бухгалтерской отчетности);</w:t>
      </w:r>
    </w:p>
    <w:p w:rsidR="00697ADA">
      <w:pPr>
        <w:ind w:firstLine="708"/>
        <w:jc w:val="both"/>
      </w:pPr>
      <w:r>
        <w:rPr>
          <w:sz w:val="27"/>
        </w:rPr>
        <w:t xml:space="preserve">2.3. </w:t>
      </w:r>
      <w:r>
        <w:rPr>
          <w:sz w:val="27"/>
        </w:rPr>
        <w:t>пояснения о том, кому будут переданы/реализованы (на каком основании) имущество, земля, транспорт и другие основные средства, запасы, числящиеся на балансе предприятия, в связи с его ликвидацией;</w:t>
      </w:r>
    </w:p>
    <w:p w:rsidR="00697ADA">
      <w:pPr>
        <w:ind w:firstLine="708"/>
        <w:jc w:val="both"/>
      </w:pPr>
      <w:r>
        <w:rPr>
          <w:sz w:val="27"/>
        </w:rPr>
        <w:t>2.4. о фактическом виде деятельности организации за период с</w:t>
      </w:r>
      <w:r>
        <w:rPr>
          <w:sz w:val="27"/>
        </w:rPr>
        <w:t xml:space="preserve"> дата по дата;</w:t>
      </w:r>
    </w:p>
    <w:p w:rsidR="00697ADA">
      <w:pPr>
        <w:ind w:firstLine="708"/>
        <w:jc w:val="both"/>
      </w:pPr>
      <w:r>
        <w:rPr>
          <w:sz w:val="27"/>
        </w:rPr>
        <w:t>2.5. о наличии офисного и складских помещений (собственных/арендованных);</w:t>
      </w:r>
    </w:p>
    <w:p w:rsidR="00697ADA">
      <w:pPr>
        <w:ind w:firstLine="708"/>
        <w:jc w:val="both"/>
      </w:pPr>
      <w:r>
        <w:rPr>
          <w:sz w:val="27"/>
        </w:rPr>
        <w:t>2.6. о наличии и размере кредиторской и дебиторской задолженности, о наличии имущества (движимого, недвижимого), нематериальных активов, имущественных прав, товаров (м</w:t>
      </w:r>
      <w:r>
        <w:rPr>
          <w:sz w:val="27"/>
        </w:rPr>
        <w:t>атериалов, запасов), нераспределенной прибыли, а также указать перечень кредиторов организации, обязательства перед которыми на момент принятия решения о ликвидации не погашены, а также перечень дебиторов, имеющих не погашенные обязательства, с указанием с</w:t>
      </w:r>
      <w:r>
        <w:rPr>
          <w:sz w:val="27"/>
        </w:rPr>
        <w:t>умм и дат возникновения задолженности (в случае наличии кредиторской задолженности и её списании в связи с ликвидацией организации необходимо отразить данную операцию в налоговой отчетности);</w:t>
      </w:r>
    </w:p>
    <w:p w:rsidR="00697ADA">
      <w:pPr>
        <w:ind w:firstLine="708"/>
        <w:jc w:val="both"/>
      </w:pPr>
      <w:r>
        <w:rPr>
          <w:sz w:val="27"/>
        </w:rPr>
        <w:t>2.7. о численности наемных работников за период с дата по дата с</w:t>
      </w:r>
      <w:r>
        <w:rPr>
          <w:sz w:val="27"/>
        </w:rPr>
        <w:t xml:space="preserve"> информацией о дате их увольнения;</w:t>
      </w:r>
    </w:p>
    <w:p w:rsidR="00697ADA">
      <w:pPr>
        <w:ind w:firstLine="708"/>
        <w:jc w:val="both"/>
      </w:pPr>
      <w:r>
        <w:rPr>
          <w:sz w:val="27"/>
        </w:rPr>
        <w:t>2.8. предоставить описание порядка формирования статей доходов и расходов организации за период 2019-2022гг.</w:t>
      </w:r>
    </w:p>
    <w:p w:rsidR="00697ADA">
      <w:pPr>
        <w:ind w:firstLine="708"/>
        <w:jc w:val="both"/>
      </w:pPr>
      <w:r>
        <w:rPr>
          <w:sz w:val="27"/>
        </w:rPr>
        <w:t>2.9. предоставить информацию по вопросу распределения уставного фонда при ликвидации организации.</w:t>
      </w:r>
    </w:p>
    <w:p w:rsidR="00697ADA">
      <w:pPr>
        <w:ind w:firstLine="708"/>
        <w:jc w:val="both"/>
      </w:pPr>
      <w:r>
        <w:rPr>
          <w:sz w:val="27"/>
        </w:rPr>
        <w:t>В соответствии</w:t>
      </w:r>
      <w:r>
        <w:rPr>
          <w:sz w:val="27"/>
        </w:rPr>
        <w:t xml:space="preserve"> с п. 4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</w:t>
      </w:r>
      <w:r>
        <w:rPr>
          <w:sz w:val="27"/>
        </w:rPr>
        <w:t>в электронном виде по телекоммуникационным каналам связи» (далее Порядок), в адрес ТСН «ШТОРМОВОЕ» Межрайонной ИФНС России №6 по Республике Крым сформировано и направлено в электронной форме по телекоммуникационным каналам связи через оператора электронног</w:t>
      </w:r>
      <w:r>
        <w:rPr>
          <w:sz w:val="27"/>
        </w:rPr>
        <w:t>о документооборота требование о предоставлении документов (информации) № 1086 от дата.</w:t>
      </w:r>
    </w:p>
    <w:p w:rsidR="00697ADA">
      <w:pPr>
        <w:ind w:firstLine="708"/>
        <w:jc w:val="both"/>
      </w:pPr>
      <w:r>
        <w:rPr>
          <w:sz w:val="27"/>
        </w:rPr>
        <w:t xml:space="preserve">Требование о представлении документов и информации, направленное з электронном виде по телекоммуникационным каналам связи (ТКС), считается </w:t>
      </w:r>
      <w:r>
        <w:rPr>
          <w:sz w:val="27"/>
        </w:rPr>
        <w:t>принятым налогоплательщиком, е</w:t>
      </w:r>
      <w:r>
        <w:rPr>
          <w:sz w:val="27"/>
        </w:rPr>
        <w:t>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</w:t>
      </w:r>
      <w:r>
        <w:rPr>
          <w:sz w:val="27"/>
        </w:rPr>
        <w:t>аналам связи считается дата, указанная в квитанции о приеме (п.п. 6, 12, 13 Порядка, ст. 19 Федерального закона от дата N 63-Ф3 «Об электронной подписи»).</w:t>
      </w:r>
    </w:p>
    <w:p w:rsidR="00697ADA">
      <w:pPr>
        <w:ind w:firstLine="708"/>
        <w:jc w:val="both"/>
      </w:pPr>
      <w:r>
        <w:rPr>
          <w:sz w:val="27"/>
        </w:rPr>
        <w:t>Указанное требование принято ТСН «ШТОРМОВОЕ» по ТКС, о чём в налоговый орган поступила квитанция от д</w:t>
      </w:r>
      <w:r>
        <w:rPr>
          <w:sz w:val="27"/>
        </w:rPr>
        <w:t>ата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697ADA">
      <w:pPr>
        <w:ind w:firstLine="708"/>
        <w:jc w:val="both"/>
      </w:pPr>
      <w:r>
        <w:rPr>
          <w:sz w:val="27"/>
        </w:rPr>
        <w:t>В соответствии с пунктом 5 статьи 93.1 НК РФ требование о предоставлении документов (информации) № 1086 от дата ТСН «ШТОРМОВОЕ» сл</w:t>
      </w:r>
      <w:r>
        <w:rPr>
          <w:sz w:val="27"/>
        </w:rPr>
        <w:t>едовало исполнить в десятидневный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</w:t>
      </w:r>
      <w:r>
        <w:rPr>
          <w:sz w:val="27"/>
        </w:rPr>
        <w:t>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697ADA">
      <w:pPr>
        <w:ind w:firstLine="708"/>
        <w:jc w:val="both"/>
      </w:pPr>
      <w:r>
        <w:rPr>
          <w:sz w:val="27"/>
        </w:rPr>
        <w:t>На дату составления акта ТСН «ШТОРМОВОЕ» информацию н</w:t>
      </w:r>
      <w:r>
        <w:rPr>
          <w:sz w:val="27"/>
        </w:rPr>
        <w:t>е предоставило.</w:t>
      </w:r>
    </w:p>
    <w:p w:rsidR="00697ADA">
      <w:pPr>
        <w:ind w:firstLine="708"/>
        <w:jc w:val="both"/>
      </w:pPr>
      <w:r>
        <w:rPr>
          <w:sz w:val="27"/>
        </w:rPr>
        <w:t>Согласно пункту 6 статьи 93.1 НК РФ неправомерное несообщение (несвоевременное сообщение) истребуемой информации признается налоговым правонарушением и влечет ответственность, предусмотренную статьей 129.1 Кодекса.</w:t>
      </w:r>
    </w:p>
    <w:p w:rsidR="00697ADA">
      <w:pPr>
        <w:ind w:firstLine="708"/>
        <w:jc w:val="both"/>
      </w:pPr>
      <w:r>
        <w:rPr>
          <w:sz w:val="27"/>
        </w:rPr>
        <w:t>Согласно п. 1 ст. 129.1 Н</w:t>
      </w:r>
      <w:r>
        <w:rPr>
          <w:sz w:val="27"/>
        </w:rPr>
        <w:t>К РФ неправомерное несообщение (несвоевременное сообщение) лицом сведении, которые в соответствии с настоящим Кодексом это лицо должно сообщить налоговому органу, при отсутствии признаков налогового правонарушения, предусмотренного статьей 126 настоящего К</w:t>
      </w:r>
      <w:r>
        <w:rPr>
          <w:sz w:val="27"/>
        </w:rPr>
        <w:t>одекса, влечет взыскание штрафа в размере сумма прописью. Согласно п. 2 ст. 129.1 НК РФ те же деяния, совершенные повторно в течении календарного года, влекут взыскание штрафа в размере сумма.</w:t>
      </w:r>
    </w:p>
    <w:p w:rsidR="00697ADA">
      <w:pPr>
        <w:ind w:firstLine="708"/>
        <w:jc w:val="both"/>
      </w:pPr>
      <w:r>
        <w:rPr>
          <w:sz w:val="27"/>
        </w:rPr>
        <w:t>На момент составления административного протокола истребуемые д</w:t>
      </w:r>
      <w:r>
        <w:rPr>
          <w:sz w:val="27"/>
        </w:rPr>
        <w:t>окументы и иные сведения, необходимые для осуществления налогового контроля, в Межрайонную ИФНС России №6 по Республике Крым не представлены.</w:t>
      </w:r>
    </w:p>
    <w:p w:rsidR="00697ADA">
      <w:pPr>
        <w:ind w:firstLine="708"/>
        <w:jc w:val="both"/>
      </w:pPr>
      <w:r>
        <w:rPr>
          <w:sz w:val="27"/>
        </w:rPr>
        <w:t>В Межрайонной ИФНС России №6 по Республике Крым отсутствуют сведения о повторности несообщения (несвоевременного с</w:t>
      </w:r>
      <w:r>
        <w:rPr>
          <w:sz w:val="27"/>
        </w:rPr>
        <w:t>ообщения) ТСН «ШТОРМОВОЕ» запрашиваемой налоговым органом информации.</w:t>
      </w:r>
    </w:p>
    <w:p w:rsidR="00697ADA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Колесник Г.В. подтверждены совокупностью доказательств, достоверность и допустимость которых сомнений не в</w:t>
      </w:r>
      <w:r>
        <w:rPr>
          <w:sz w:val="27"/>
        </w:rPr>
        <w:t xml:space="preserve">ызывают, а именно: протоколом об административном правонарушении № 91102233500026600003 от </w:t>
      </w:r>
      <w:r>
        <w:rPr>
          <w:sz w:val="27"/>
        </w:rPr>
        <w:t>дата; копией выписки из ЕГРЮЛ по состоянию на дата, содержащей сведения о юридическом лице – Товариществе собственников недвижимости «Штормовое» (ОГРН 1209100012351,</w:t>
      </w:r>
      <w:r>
        <w:rPr>
          <w:sz w:val="27"/>
        </w:rPr>
        <w:t xml:space="preserve"> ИНН телефон, КПП 911001001); копией требования № 1086 от дата о представлении документов (информации); копиями квитанций о приеме электронного документа; копией акта № 4643 от дата об обнаружении фактов, свидетельствующих о предусмотренных Налоговым кодек</w:t>
      </w:r>
      <w:r>
        <w:rPr>
          <w:sz w:val="27"/>
        </w:rPr>
        <w:t>сом РФ налоговых правонарушениях.</w:t>
      </w:r>
    </w:p>
    <w:p w:rsidR="00697AD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</w:t>
      </w:r>
      <w:r>
        <w:rPr>
          <w:sz w:val="27"/>
        </w:rPr>
        <w:t>суальную форму, объективно фиксируют фактические данные.</w:t>
      </w:r>
    </w:p>
    <w:p w:rsidR="00697ADA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Колесник Г.В. имеется состав правонарушения, предусмотренного ч. 1 ст. 15.6 КоАП РФ, а именно: непредставление в установленный законодательство</w:t>
      </w:r>
      <w:r>
        <w:rPr>
          <w:sz w:val="27"/>
        </w:rPr>
        <w:t>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97ADA">
      <w:pPr>
        <w:ind w:firstLine="567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</w:t>
      </w:r>
      <w:r>
        <w:rPr>
          <w:sz w:val="27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7ADA">
      <w:pPr>
        <w:ind w:firstLine="567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</w:t>
      </w:r>
      <w:r>
        <w:rPr>
          <w:sz w:val="27"/>
        </w:rPr>
        <w:t>ировой судья признает полное признание вины.</w:t>
      </w:r>
    </w:p>
    <w:p w:rsidR="00697ADA">
      <w:pPr>
        <w:ind w:firstLine="567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697AD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7"/>
        </w:rPr>
        <w:t xml:space="preserve">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должностного лица Колесник Г.В., а также, учитывая имущественное положение лица, привле</w:t>
      </w:r>
      <w:r>
        <w:rPr>
          <w:sz w:val="27"/>
        </w:rPr>
        <w:t>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15.6 КоАП РФ, установленного на должностных лиц.</w:t>
      </w:r>
    </w:p>
    <w:p w:rsidR="00697ADA">
      <w:pPr>
        <w:ind w:firstLine="708"/>
        <w:jc w:val="both"/>
      </w:pPr>
      <w:r>
        <w:rPr>
          <w:sz w:val="27"/>
        </w:rPr>
        <w:t>На основании и</w:t>
      </w:r>
      <w:r>
        <w:rPr>
          <w:sz w:val="27"/>
        </w:rPr>
        <w:t>зложенного, руководствуясь ст. ст. 29.9, 29.10, 29.11 КоАП РФ, мировой судья</w:t>
      </w:r>
    </w:p>
    <w:p w:rsidR="00697ADA" w:rsidP="00382653">
      <w:pPr>
        <w:jc w:val="center"/>
      </w:pPr>
      <w:r>
        <w:rPr>
          <w:b/>
          <w:sz w:val="27"/>
        </w:rPr>
        <w:t>ПОСТАНОВИЛ:</w:t>
      </w:r>
    </w:p>
    <w:p w:rsidR="00697ADA">
      <w:pPr>
        <w:ind w:firstLine="708"/>
        <w:jc w:val="both"/>
      </w:pPr>
      <w:r>
        <w:rPr>
          <w:sz w:val="27"/>
        </w:rPr>
        <w:t>Должностное лицо – Ликвидатора Товарищества собственников недвижимости «Штормовое» Колесник Галину Владимировну признать виновной в совершении административного право</w:t>
      </w:r>
      <w:r>
        <w:rPr>
          <w:sz w:val="27"/>
        </w:rPr>
        <w:t xml:space="preserve">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697AD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697ADA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адрес, телефон, г, Симферополь, адрес60-летия СССР, 28</w:t>
      </w:r>
    </w:p>
    <w:p w:rsidR="00697ADA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697ADA">
      <w:pPr>
        <w:ind w:firstLine="708"/>
        <w:jc w:val="both"/>
      </w:pPr>
      <w:r>
        <w:rPr>
          <w:sz w:val="27"/>
        </w:rPr>
        <w:t>ОГРН 1149102019164</w:t>
      </w:r>
    </w:p>
    <w:p w:rsidR="00697ADA">
      <w:pPr>
        <w:ind w:firstLine="708"/>
        <w:jc w:val="both"/>
      </w:pPr>
      <w:r>
        <w:rPr>
          <w:sz w:val="27"/>
        </w:rPr>
        <w:t>Банковские реквизиты:</w:t>
      </w:r>
    </w:p>
    <w:p w:rsidR="00697AD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697ADA">
      <w:pPr>
        <w:ind w:firstLine="708"/>
        <w:jc w:val="both"/>
      </w:pPr>
      <w:r>
        <w:rPr>
          <w:sz w:val="27"/>
        </w:rPr>
        <w:t>Наименование б</w:t>
      </w:r>
      <w:r>
        <w:rPr>
          <w:sz w:val="27"/>
        </w:rPr>
        <w:t>анка: Отделение Республика Крым Банка России//УФК по адрес</w:t>
      </w:r>
    </w:p>
    <w:p w:rsidR="00697ADA">
      <w:pPr>
        <w:ind w:firstLine="708"/>
        <w:jc w:val="both"/>
      </w:pPr>
      <w:r>
        <w:rPr>
          <w:sz w:val="27"/>
        </w:rPr>
        <w:t xml:space="preserve">ИНН: телефон </w:t>
      </w:r>
    </w:p>
    <w:p w:rsidR="00697ADA">
      <w:pPr>
        <w:ind w:firstLine="708"/>
        <w:jc w:val="both"/>
      </w:pPr>
      <w:r>
        <w:rPr>
          <w:sz w:val="27"/>
        </w:rPr>
        <w:t>КПП: 910201001</w:t>
      </w:r>
    </w:p>
    <w:p w:rsidR="00697ADA">
      <w:pPr>
        <w:ind w:firstLine="708"/>
        <w:jc w:val="both"/>
      </w:pPr>
      <w:r>
        <w:rPr>
          <w:sz w:val="27"/>
        </w:rPr>
        <w:t>БИК: 013510002</w:t>
      </w:r>
    </w:p>
    <w:p w:rsidR="00697AD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697AD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697AD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</w:t>
      </w:r>
      <w:r>
        <w:rPr>
          <w:sz w:val="27"/>
        </w:rPr>
        <w:t xml:space="preserve">телефон </w:t>
      </w:r>
    </w:p>
    <w:p w:rsidR="00697ADA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697ADA">
      <w:pPr>
        <w:ind w:firstLine="708"/>
        <w:jc w:val="both"/>
      </w:pPr>
      <w:r>
        <w:rPr>
          <w:sz w:val="27"/>
        </w:rPr>
        <w:t>КБК: телефон телефон</w:t>
      </w:r>
    </w:p>
    <w:p w:rsidR="00697ADA">
      <w:pPr>
        <w:ind w:firstLine="708"/>
        <w:jc w:val="both"/>
      </w:pPr>
      <w:r>
        <w:rPr>
          <w:sz w:val="27"/>
        </w:rPr>
        <w:t>УИН 0410760300725001742315106</w:t>
      </w:r>
    </w:p>
    <w:p w:rsidR="00697ADA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7"/>
        </w:rPr>
        <w:t xml:space="preserve">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697ADA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</w:t>
      </w:r>
      <w:r>
        <w:rPr>
          <w:sz w:val="27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697AD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</w:t>
      </w:r>
      <w:r>
        <w:rPr>
          <w:sz w:val="27"/>
        </w:rPr>
        <w:t>едерации об административных правонарушениях будет взыскана в принудительном порядке.</w:t>
      </w:r>
    </w:p>
    <w:p w:rsidR="00697ADA" w:rsidP="00382653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мирового судью судебного участка № 72 Сакс</w:t>
      </w:r>
      <w:r>
        <w:rPr>
          <w:sz w:val="27"/>
        </w:rPr>
        <w:t>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82653">
      <w:pPr>
        <w:rPr>
          <w:sz w:val="27"/>
        </w:rPr>
      </w:pPr>
    </w:p>
    <w:p w:rsidR="00697ADA" w:rsidP="00382653">
      <w:pPr>
        <w:ind w:firstLine="708"/>
      </w:pPr>
      <w:r>
        <w:rPr>
          <w:sz w:val="27"/>
        </w:rPr>
        <w:t>Мировой судья Е.В. Костюкова</w:t>
      </w:r>
    </w:p>
    <w:p w:rsidR="00697AD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A"/>
    <w:rsid w:val="00382653"/>
    <w:rsid w:val="00697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