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945B5" w:rsidP="002D1B94">
      <w:pPr>
        <w:ind w:firstLine="708"/>
        <w:jc w:val="right"/>
      </w:pPr>
      <w:r>
        <w:rPr>
          <w:sz w:val="28"/>
        </w:rPr>
        <w:t>Дело № 5-72-187/2022</w:t>
      </w:r>
    </w:p>
    <w:p w:rsidR="000945B5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0945B5">
      <w:pPr>
        <w:spacing w:after="160"/>
        <w:jc w:val="center"/>
      </w:pPr>
      <w:r>
        <w:rPr>
          <w:b/>
          <w:sz w:val="28"/>
        </w:rPr>
        <w:t>ПОСТАНОВЛЕНИЕ</w:t>
      </w:r>
    </w:p>
    <w:p w:rsidR="000945B5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0945B5">
      <w:pPr>
        <w:spacing w:after="160"/>
        <w:ind w:firstLine="708"/>
        <w:jc w:val="both"/>
      </w:pPr>
      <w:r>
        <w:rPr>
          <w:sz w:val="28"/>
        </w:rPr>
        <w:t xml:space="preserve">08 апреля 2022 года                                                                         </w:t>
      </w:r>
      <w:r>
        <w:rPr>
          <w:sz w:val="28"/>
        </w:rPr>
        <w:t xml:space="preserve"> г. Саки</w:t>
      </w:r>
    </w:p>
    <w:p w:rsidR="000945B5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0945B5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- Безрукова С.В.,</w:t>
      </w:r>
    </w:p>
    <w:p w:rsidR="000945B5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ОГИБДД МО МВД Россий</w:t>
      </w:r>
      <w:r>
        <w:rPr>
          <w:sz w:val="28"/>
        </w:rPr>
        <w:t>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0945B5">
      <w:pPr>
        <w:ind w:left="4248"/>
        <w:jc w:val="both"/>
      </w:pPr>
      <w:r>
        <w:rPr>
          <w:b/>
          <w:sz w:val="28"/>
        </w:rPr>
        <w:t>Безрукова Сергея Владимировича,</w:t>
      </w:r>
      <w:r>
        <w:rPr>
          <w:sz w:val="28"/>
        </w:rPr>
        <w:t xml:space="preserve"> паспортные данные УССР, гражданина Российской Федерации (паспортные данные), получившего высшее образование, женатого, имеющего несовершеннолетнего ребенка, работающего в наименование о</w:t>
      </w:r>
      <w:r>
        <w:rPr>
          <w:sz w:val="28"/>
        </w:rPr>
        <w:t xml:space="preserve">рганизации в должности заместителя директора, ранее привлекаемого к административной ответственности, зарегистрированного по адресу: адрес, фактически проживающего по адресу: адрес, </w:t>
      </w:r>
    </w:p>
    <w:p w:rsidR="000945B5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</w:t>
      </w:r>
      <w:r>
        <w:rPr>
          <w:sz w:val="28"/>
        </w:rPr>
        <w:t xml:space="preserve">редусмотренное ч. 1 ст. 20.25 Кодекса Российской Федерации об административных правонарушениях, </w:t>
      </w:r>
    </w:p>
    <w:p w:rsidR="000945B5">
      <w:pPr>
        <w:spacing w:after="160"/>
        <w:jc w:val="center"/>
      </w:pPr>
      <w:r>
        <w:rPr>
          <w:b/>
          <w:sz w:val="28"/>
        </w:rPr>
        <w:t>УСТАНОВИЛ:</w:t>
      </w:r>
    </w:p>
    <w:p w:rsidR="000945B5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145293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Безруков С.В., будучи пр</w:t>
      </w:r>
      <w:r>
        <w:rPr>
          <w:sz w:val="28"/>
        </w:rPr>
        <w:t>ивлеченным к административной ответственности по постановлению по делу об административном правонарушении № 18810182211213528329 от дата по ч. 3 ст. 12.9 КоАП РФ к административному наказанию в виде административного штрафа в размере 1 000 (одной тысячи) р</w:t>
      </w:r>
      <w:r>
        <w:rPr>
          <w:sz w:val="28"/>
        </w:rPr>
        <w:t xml:space="preserve">ублей, вступившим в законную силу дата, не </w:t>
      </w:r>
      <w:r>
        <w:rPr>
          <w:sz w:val="28"/>
        </w:rPr>
        <w:t>оплатил административный штраф в</w:t>
      </w:r>
      <w:r>
        <w:rPr>
          <w:sz w:val="28"/>
        </w:rPr>
        <w:t xml:space="preserve"> размере 1 000 (одной тысячи) рублей в срок, предусмотренный действующим законодательством и КоАП РФ, то есть не позднее дата.</w:t>
      </w:r>
    </w:p>
    <w:p w:rsidR="000945B5">
      <w:pPr>
        <w:ind w:firstLine="708"/>
        <w:jc w:val="both"/>
      </w:pPr>
      <w:r>
        <w:rPr>
          <w:sz w:val="28"/>
        </w:rPr>
        <w:t xml:space="preserve">Действия (бездействие) Безрукова С.В. квалифицированы </w:t>
      </w:r>
      <w:r>
        <w:rPr>
          <w:sz w:val="28"/>
        </w:rPr>
        <w:t xml:space="preserve">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0945B5">
      <w:pPr>
        <w:ind w:firstLine="708"/>
        <w:jc w:val="both"/>
      </w:pPr>
      <w:r>
        <w:rPr>
          <w:sz w:val="28"/>
        </w:rPr>
        <w:t>В судебном заседании Безруков С.В. вину в сове</w:t>
      </w:r>
      <w:r>
        <w:rPr>
          <w:sz w:val="28"/>
        </w:rPr>
        <w:t xml:space="preserve">ршении правонарушения, предусмотренного ч. 1 ст. 20.25 КоАП РФ признал полностью, не оспаривал фактические обстоятельства дела, изложенные в протоколе, при этом пояснил, что штраф не уплатил, поскольку были утеряны реквизиты для уплаты штрафа. </w:t>
      </w:r>
    </w:p>
    <w:p w:rsidR="000945B5">
      <w:pPr>
        <w:ind w:firstLine="708"/>
        <w:jc w:val="both"/>
      </w:pPr>
      <w:r>
        <w:rPr>
          <w:sz w:val="28"/>
        </w:rPr>
        <w:t>Исходя из п</w:t>
      </w:r>
      <w:r>
        <w:rPr>
          <w:sz w:val="28"/>
        </w:rPr>
        <w:t>оложений ч. 1 ст. 1.6 КоАП РФ обеспечение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</w:t>
      </w:r>
      <w:r>
        <w:rPr>
          <w:sz w:val="28"/>
        </w:rPr>
        <w:t>ица к административной ответственности.</w:t>
      </w:r>
    </w:p>
    <w:p w:rsidR="000945B5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</w:t>
      </w:r>
      <w:r>
        <w:rPr>
          <w:sz w:val="28"/>
        </w:rPr>
        <w:t>в Российской Федерации об административных правонарушениях установлена административная ответственность</w:t>
      </w:r>
    </w:p>
    <w:p w:rsidR="000945B5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>
        <w:rPr>
          <w:sz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0945B5">
      <w:pPr>
        <w:ind w:firstLine="708"/>
        <w:jc w:val="both"/>
      </w:pPr>
      <w:r>
        <w:rPr>
          <w:sz w:val="28"/>
        </w:rPr>
        <w:t>Выслушав Безрукова С.В., исследовав письменные доказательства и фактические данные в совокупности, мировой судья приходит к выводу, что вина Бе</w:t>
      </w:r>
      <w:r>
        <w:rPr>
          <w:sz w:val="28"/>
        </w:rPr>
        <w:t xml:space="preserve">зрукова С.В. во вменяемом ему правонарушении нашла свое подтверждение в судебном заседании следующими доказательствами: </w:t>
      </w:r>
    </w:p>
    <w:p w:rsidR="000945B5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145293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0945B5">
      <w:pPr>
        <w:ind w:firstLine="708"/>
        <w:jc w:val="both"/>
      </w:pPr>
      <w:r>
        <w:rPr>
          <w:sz w:val="28"/>
        </w:rPr>
        <w:t>- копией постановления по делу об административном правонару</w:t>
      </w:r>
      <w:r>
        <w:rPr>
          <w:sz w:val="28"/>
        </w:rPr>
        <w:t xml:space="preserve">шении № 18810182211213528329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Безрукова С.В. по ч. 3 ст. 12.9 КоАП РФ, вступившим в законную силу дата;</w:t>
      </w:r>
    </w:p>
    <w:p w:rsidR="000945B5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0945B5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0945B5">
      <w:pPr>
        <w:ind w:firstLine="708"/>
        <w:jc w:val="both"/>
      </w:pPr>
      <w:r>
        <w:rPr>
          <w:sz w:val="28"/>
        </w:rPr>
        <w:t xml:space="preserve">Указанные выше </w:t>
      </w:r>
      <w:r>
        <w:rPr>
          <w:sz w:val="28"/>
        </w:rPr>
        <w:t>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</w:t>
      </w:r>
      <w:r>
        <w:rPr>
          <w:sz w:val="28"/>
        </w:rPr>
        <w:t>ответствующим должностным лицом. При этом в протоколе отражены все имеющие значение для дела обстоятельства.</w:t>
      </w:r>
    </w:p>
    <w:p w:rsidR="000945B5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</w:t>
      </w:r>
      <w:r>
        <w:rPr>
          <w:sz w:val="28"/>
        </w:rPr>
        <w:t xml:space="preserve">роизводства по делам об административных правонарушениях являются всестороннее, полное, </w:t>
      </w:r>
      <w:r>
        <w:rPr>
          <w:sz w:val="28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</w:t>
      </w:r>
      <w:r>
        <w:rPr>
          <w:sz w:val="28"/>
        </w:rPr>
        <w:t xml:space="preserve">вление причин и условий, способствовавших совершению административных правонарушений. </w:t>
      </w:r>
    </w:p>
    <w:p w:rsidR="000945B5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</w:t>
      </w:r>
      <w:r>
        <w:rPr>
          <w:sz w:val="28"/>
        </w:rPr>
        <w:t>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0945B5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0945B5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</w:t>
      </w:r>
      <w:r>
        <w:rPr>
          <w:sz w:val="28"/>
        </w:rPr>
        <w:t xml:space="preserve">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</w:t>
      </w:r>
      <w:r>
        <w:rPr>
          <w:sz w:val="28"/>
        </w:rPr>
        <w:t xml:space="preserve">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0945B5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Безрукова С.В. установлена, а его </w:t>
      </w:r>
      <w:r>
        <w:rPr>
          <w:sz w:val="28"/>
        </w:rPr>
        <w:t xml:space="preserve">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0945B5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данному административному делу в отношении Безр</w:t>
      </w:r>
      <w:r>
        <w:rPr>
          <w:sz w:val="28"/>
        </w:rPr>
        <w:t>укова С.В. не истек, обстоятельств, исключающих производство по делу, не имеется.</w:t>
      </w:r>
    </w:p>
    <w:p w:rsidR="000945B5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</w:t>
      </w:r>
      <w:r>
        <w:rPr>
          <w:sz w:val="28"/>
        </w:rPr>
        <w:t>яется в целях предупреждения совершения новых правонарушений, как самим правонарушителем, так и другими лицами.</w:t>
      </w:r>
    </w:p>
    <w:p w:rsidR="000945B5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</w:t>
      </w:r>
      <w:r>
        <w:rPr>
          <w:sz w:val="28"/>
        </w:rPr>
        <w:t>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945B5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полное признание вины, что миро</w:t>
      </w:r>
      <w:r>
        <w:rPr>
          <w:sz w:val="28"/>
        </w:rPr>
        <w:t xml:space="preserve">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Безрукова С.В., а </w:t>
      </w:r>
      <w:r>
        <w:rPr>
          <w:sz w:val="28"/>
        </w:rPr>
        <w:t>также, учитывая имущественное положение лица, п</w:t>
      </w:r>
      <w:r>
        <w:rPr>
          <w:sz w:val="28"/>
        </w:rPr>
        <w:t>ривлекаемого к административной ответственности, мировой судья считает возможным назначить Безрукову С.В. административное наказание в виде административного штрафа в</w:t>
      </w:r>
      <w:r>
        <w:rPr>
          <w:sz w:val="28"/>
        </w:rPr>
        <w:t xml:space="preserve"> двукратном размере суммы неуплаченного административного штрафа,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0945B5" w:rsidP="002D1B94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 xml:space="preserve">КоАП РФ, мировой судья </w:t>
      </w:r>
    </w:p>
    <w:p w:rsidR="002D1B94" w:rsidP="002D1B94">
      <w:pPr>
        <w:ind w:firstLine="708"/>
        <w:jc w:val="both"/>
      </w:pPr>
    </w:p>
    <w:p w:rsidR="000945B5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2D1B94">
      <w:pPr>
        <w:ind w:firstLine="426"/>
        <w:jc w:val="center"/>
      </w:pPr>
    </w:p>
    <w:p w:rsidR="000945B5">
      <w:pPr>
        <w:ind w:firstLine="708"/>
        <w:jc w:val="both"/>
      </w:pPr>
      <w:r>
        <w:rPr>
          <w:b/>
          <w:sz w:val="28"/>
        </w:rPr>
        <w:t>Безрукова Сергея Владимировича</w:t>
      </w:r>
      <w:r>
        <w:rPr>
          <w:sz w:val="28"/>
        </w:rPr>
        <w:t xml:space="preserve"> признать виновным в совершении административног</w:t>
      </w:r>
      <w:r>
        <w:rPr>
          <w:sz w:val="28"/>
        </w:rPr>
        <w:t>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2 000 (двух тысяч) рублей.</w:t>
      </w:r>
    </w:p>
    <w:p w:rsidR="000945B5">
      <w:pPr>
        <w:ind w:firstLine="708"/>
        <w:jc w:val="both"/>
      </w:pPr>
      <w:r>
        <w:rPr>
          <w:sz w:val="28"/>
        </w:rPr>
        <w:t>Штраф подлежит уплате по рекв</w:t>
      </w:r>
      <w:r>
        <w:rPr>
          <w:sz w:val="28"/>
        </w:rPr>
        <w:t>изитам:</w:t>
      </w:r>
    </w:p>
    <w:p w:rsidR="000945B5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0945B5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0945B5">
      <w:pPr>
        <w:ind w:firstLine="708"/>
        <w:jc w:val="both"/>
      </w:pPr>
      <w:r>
        <w:rPr>
          <w:sz w:val="28"/>
        </w:rPr>
        <w:t>ОГРН 1149102019164</w:t>
      </w:r>
    </w:p>
    <w:p w:rsidR="000945B5">
      <w:pPr>
        <w:ind w:firstLine="708"/>
        <w:jc w:val="both"/>
      </w:pPr>
      <w:r>
        <w:rPr>
          <w:sz w:val="28"/>
        </w:rPr>
        <w:t>Банковские реквизиты:</w:t>
      </w:r>
    </w:p>
    <w:p w:rsidR="000945B5">
      <w:pPr>
        <w:ind w:firstLine="708"/>
        <w:jc w:val="both"/>
      </w:pPr>
      <w:r>
        <w:rPr>
          <w:sz w:val="28"/>
        </w:rPr>
        <w:t>Получатель: УФК по Респуб</w:t>
      </w:r>
      <w:r>
        <w:rPr>
          <w:sz w:val="28"/>
        </w:rPr>
        <w:t>лике Крым (Министерство юстиции Республики Крым)</w:t>
      </w:r>
    </w:p>
    <w:p w:rsidR="000945B5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0945B5">
      <w:pPr>
        <w:ind w:firstLine="708"/>
        <w:jc w:val="both"/>
      </w:pPr>
      <w:r>
        <w:rPr>
          <w:sz w:val="28"/>
        </w:rPr>
        <w:t xml:space="preserve">ИНН: телефон </w:t>
      </w:r>
    </w:p>
    <w:p w:rsidR="000945B5">
      <w:pPr>
        <w:ind w:firstLine="708"/>
        <w:jc w:val="both"/>
      </w:pPr>
      <w:r>
        <w:rPr>
          <w:sz w:val="28"/>
        </w:rPr>
        <w:t>КПП: 910201001</w:t>
      </w:r>
    </w:p>
    <w:p w:rsidR="000945B5">
      <w:pPr>
        <w:ind w:firstLine="708"/>
        <w:jc w:val="both"/>
      </w:pPr>
      <w:r>
        <w:rPr>
          <w:sz w:val="28"/>
        </w:rPr>
        <w:t>БИК: 013510002</w:t>
      </w:r>
    </w:p>
    <w:p w:rsidR="000945B5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0945B5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0945B5">
      <w:pPr>
        <w:ind w:firstLine="708"/>
        <w:jc w:val="both"/>
      </w:pPr>
      <w:r>
        <w:rPr>
          <w:sz w:val="28"/>
        </w:rPr>
        <w:t>Лицев</w:t>
      </w:r>
      <w:r>
        <w:rPr>
          <w:sz w:val="28"/>
        </w:rPr>
        <w:t xml:space="preserve">ой счет телефон в УФК по Республике Крым, Код Сводного реестра телефон </w:t>
      </w:r>
    </w:p>
    <w:p w:rsidR="000945B5">
      <w:pPr>
        <w:ind w:firstLine="708"/>
        <w:jc w:val="both"/>
      </w:pPr>
      <w:r>
        <w:rPr>
          <w:sz w:val="28"/>
        </w:rPr>
        <w:t>ОКТМО 35643000</w:t>
      </w:r>
    </w:p>
    <w:p w:rsidR="000945B5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0945B5">
      <w:pPr>
        <w:ind w:firstLine="708"/>
        <w:jc w:val="both"/>
      </w:pPr>
      <w:r>
        <w:rPr>
          <w:sz w:val="28"/>
        </w:rPr>
        <w:t>УИН 0410760300725001872220169</w:t>
      </w:r>
    </w:p>
    <w:p w:rsidR="000945B5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</w:t>
      </w:r>
      <w:r>
        <w:rPr>
          <w:sz w:val="28"/>
        </w:rPr>
        <w:t xml:space="preserve">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0945B5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</w:t>
      </w:r>
      <w:r>
        <w:rPr>
          <w:sz w:val="28"/>
        </w:rPr>
        <w:t>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45B5">
      <w:pPr>
        <w:ind w:firstLine="708"/>
        <w:jc w:val="both"/>
      </w:pPr>
      <w:r>
        <w:rPr>
          <w:sz w:val="28"/>
        </w:rPr>
        <w:t>При отсутствии документа, сви</w:t>
      </w:r>
      <w:r>
        <w:rPr>
          <w:sz w:val="28"/>
        </w:rPr>
        <w:t>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0945B5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</w:t>
      </w:r>
      <w:r>
        <w:rPr>
          <w:sz w:val="28"/>
        </w:rPr>
        <w:t xml:space="preserve">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2D1B94">
      <w:pPr>
        <w:ind w:firstLine="708"/>
        <w:jc w:val="both"/>
      </w:pPr>
    </w:p>
    <w:p w:rsidR="000945B5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0945B5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B5"/>
    <w:rsid w:val="000945B5"/>
    <w:rsid w:val="002D1B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