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5EF5" w:rsidP="00B3645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5-72-194/2021</w:t>
      </w:r>
    </w:p>
    <w:p w:rsidR="007D5EF5" w:rsidP="00B3645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7D5EF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D5EF5">
      <w:pPr>
        <w:ind w:firstLine="708"/>
        <w:jc w:val="both"/>
      </w:pPr>
      <w:r>
        <w:rPr>
          <w:sz w:val="28"/>
        </w:rPr>
        <w:t xml:space="preserve">17 июня 2021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7D5EF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Елена Валериевна, </w:t>
      </w:r>
    </w:p>
    <w:p w:rsidR="007D5EF5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должностного лица Шевчук Т.И.,</w:t>
      </w:r>
    </w:p>
    <w:p w:rsidR="007D5EF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надзорной</w:t>
      </w:r>
      <w:r>
        <w:rPr>
          <w:sz w:val="28"/>
        </w:rPr>
        <w:t xml:space="preserve">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отношении: </w:t>
      </w:r>
    </w:p>
    <w:p w:rsidR="007D5EF5">
      <w:pPr>
        <w:ind w:left="1418"/>
        <w:jc w:val="both"/>
      </w:pPr>
      <w:r>
        <w:rPr>
          <w:sz w:val="28"/>
        </w:rPr>
        <w:t>Директора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Татьяны Ивановны, паспортные данные. Смоляры адрес, гражданки Российской Федерации, имеющей высшее образов</w:t>
      </w:r>
      <w:r>
        <w:rPr>
          <w:sz w:val="28"/>
        </w:rPr>
        <w:t>ание, ранее не привлекаемой к административной ответственности, зарегистрированной и проживающей по адресу: адрес,</w:t>
      </w:r>
    </w:p>
    <w:p w:rsidR="007D5EF5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13 ст. 19.5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</w:t>
      </w:r>
      <w:r>
        <w:rPr>
          <w:sz w:val="28"/>
        </w:rPr>
        <w:t xml:space="preserve">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7D5EF5">
      <w:pPr>
        <w:jc w:val="center"/>
      </w:pPr>
      <w:r>
        <w:rPr>
          <w:b/>
          <w:sz w:val="28"/>
        </w:rPr>
        <w:t>У С Т А Н О В И Л:</w:t>
      </w:r>
    </w:p>
    <w:p w:rsidR="007D5EF5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результатам проведенной внеплановой выездной проверки в отношении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 адресу: адрес, с целью контроля за исполнением предписания </w:t>
      </w:r>
      <w:r>
        <w:rPr>
          <w:sz w:val="28"/>
        </w:rPr>
        <w:t xml:space="preserve">№ 50/1/35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 года выданного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</w:t>
      </w:r>
      <w:r>
        <w:rPr>
          <w:sz w:val="28"/>
        </w:rPr>
        <w:t>спублике Крым (государственным пожарным надзором) установлено, что должностным лицом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Т.Н., не выполнены в срок до дата требования предписания № 50/1/35 от дата (в соответствии с решением о продлении срока</w:t>
      </w:r>
      <w:r>
        <w:rPr>
          <w:sz w:val="28"/>
        </w:rPr>
        <w:t xml:space="preserve"> исполнения предписания до дата), а именно: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проведена проверка состояния огнезащитной обработки (пропитки) деревянных элементов кровли в соответствии с инструкцией завода-изготовителя с составлением протокола проверки состояния огнезащитной обработки (п</w:t>
      </w:r>
      <w:r>
        <w:rPr>
          <w:sz w:val="28"/>
        </w:rPr>
        <w:t xml:space="preserve">ропитки) - п. 13 Правил противопожарного режима в Российской Федерации, утв. Постановлением Правительства Российской Федерации № 1479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(далее - Правил);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Проходы и другие пути эвакуации объекта защиты не оборудованы аварийным освещением с подключение</w:t>
      </w:r>
      <w:r>
        <w:rPr>
          <w:sz w:val="28"/>
        </w:rPr>
        <w:t xml:space="preserve">м к источнику питания, не </w:t>
      </w:r>
      <w:r>
        <w:rPr>
          <w:sz w:val="28"/>
        </w:rPr>
        <w:t xml:space="preserve">зависимому от источника питания рабочего освещения - п.23 «Правил», ст. 6, ст. 53, п. 9 ст. 82, ч. 1 </w:t>
      </w:r>
      <w:r>
        <w:rPr>
          <w:sz w:val="28"/>
        </w:rPr>
        <w:t>адресст</w:t>
      </w:r>
      <w:r>
        <w:rPr>
          <w:sz w:val="28"/>
        </w:rPr>
        <w:t xml:space="preserve">. 84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от дата № 123-Ф3, п. 4.3 СП</w:t>
      </w:r>
      <w:r>
        <w:rPr>
          <w:sz w:val="28"/>
        </w:rPr>
        <w:t>1</w:t>
      </w:r>
      <w:r>
        <w:rPr>
          <w:sz w:val="28"/>
        </w:rPr>
        <w:t>.13130.2009, п.7.72, п.7.73, п.7.74;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уст</w:t>
      </w:r>
      <w:r>
        <w:rPr>
          <w:sz w:val="28"/>
        </w:rPr>
        <w:t xml:space="preserve">ановлены противопожарные двери в помещениях </w:t>
      </w:r>
      <w:r>
        <w:rPr>
          <w:sz w:val="28"/>
        </w:rPr>
        <w:t>электрощитовой</w:t>
      </w:r>
      <w:r>
        <w:rPr>
          <w:sz w:val="28"/>
        </w:rPr>
        <w:t xml:space="preserve"> подвала, складского помещения столовой 1-го этажа, склада подвального помещения, вход с лестничной клетки в подвальное помещение учебного корпуса, помещения мастерских, помещения трудов 1-го этажа </w:t>
      </w:r>
      <w:r>
        <w:rPr>
          <w:sz w:val="28"/>
        </w:rPr>
        <w:t xml:space="preserve">объекта защиты с пределом огнестойкости EI 30 - п. 1 ст. 52, ч. 3 ст. 87, </w:t>
      </w:r>
      <w:r>
        <w:rPr>
          <w:sz w:val="28"/>
        </w:rPr>
        <w:t>ч.ч</w:t>
      </w:r>
      <w:r>
        <w:rPr>
          <w:sz w:val="28"/>
        </w:rPr>
        <w:t xml:space="preserve">. 1, 2, 3, 13 </w:t>
      </w:r>
      <w:r>
        <w:rPr>
          <w:sz w:val="28"/>
        </w:rPr>
        <w:t>адресст</w:t>
      </w:r>
      <w:r>
        <w:rPr>
          <w:sz w:val="28"/>
        </w:rPr>
        <w:t xml:space="preserve">. 88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№123-Ф3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п.5.6.4 – СП 4.13130.2013 Свод правил «Системы противопожарной защиты. Ограничение распрос</w:t>
      </w:r>
      <w:r>
        <w:rPr>
          <w:sz w:val="28"/>
        </w:rPr>
        <w:t>транения пожара на объектах защиты. Требования к объемно-планировочным и конструктивным решениям»;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Отсутствует ограждение по периметру кровли объекта защиты - п. 7.16. СП 4.12120.2013, требования ст. 6, ч. 1 п. 2 </w:t>
      </w:r>
      <w:r>
        <w:rPr>
          <w:sz w:val="28"/>
        </w:rPr>
        <w:t>адресст</w:t>
      </w:r>
      <w:r>
        <w:rPr>
          <w:sz w:val="28"/>
        </w:rPr>
        <w:t xml:space="preserve">. 90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</w:t>
      </w:r>
      <w:r>
        <w:rPr>
          <w:sz w:val="28"/>
        </w:rPr>
        <w:t xml:space="preserve"> безопасности» № 123-ФЗ от дата;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выполнен сводный план эвакуации объекта защиты - ч. 2,3 ст. 4, ст. 5, ч. 1 ст. 6 адрес</w:t>
      </w:r>
      <w:r>
        <w:rPr>
          <w:sz w:val="28"/>
        </w:rPr>
        <w:t>6</w:t>
      </w:r>
      <w:r>
        <w:rPr>
          <w:sz w:val="28"/>
        </w:rPr>
        <w:t>.2.1 ГОСТ Р12.2.телефон;</w:t>
      </w:r>
    </w:p>
    <w:p w:rsidR="007D5EF5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Ширина горизонтального участка пути эвакуации к свету менее 1м помещение раздевалки 2-го этажа (фактическая </w:t>
      </w:r>
      <w:r>
        <w:rPr>
          <w:sz w:val="28"/>
        </w:rPr>
        <w:t>80 см) - п.4.3.2 СП 1.13130.2020 Свод правил системы противопожарной защиты эвакуационные пути и выходы;</w:t>
      </w:r>
    </w:p>
    <w:p w:rsidR="007D5EF5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Внутреннее противопожарное водоснабжение в подвальном помещении выполнено из горючего материала, диаметр трубопровода менее 50 мм</w:t>
      </w:r>
      <w:r>
        <w:rPr>
          <w:sz w:val="28"/>
        </w:rPr>
        <w:t>.</w:t>
      </w:r>
      <w:r>
        <w:rPr>
          <w:sz w:val="28"/>
        </w:rPr>
        <w:t xml:space="preserve"> - </w:t>
      </w:r>
      <w:r>
        <w:rPr>
          <w:sz w:val="28"/>
        </w:rPr>
        <w:t>с</w:t>
      </w:r>
      <w:r>
        <w:rPr>
          <w:sz w:val="28"/>
        </w:rPr>
        <w:t xml:space="preserve">т. 6, ст. 106, </w:t>
      </w:r>
      <w:r>
        <w:rPr>
          <w:sz w:val="28"/>
        </w:rPr>
        <w:t>ст. 86, ст. 137 «Регламента», п. 5.2.2, п. 5.3.1, п. 6.4.17, п.7.1.3 СП 30.13330.2012.</w:t>
      </w:r>
    </w:p>
    <w:p w:rsidR="007D5EF5">
      <w:pPr>
        <w:ind w:firstLine="708"/>
        <w:jc w:val="both"/>
      </w:pPr>
      <w:r>
        <w:rPr>
          <w:sz w:val="28"/>
        </w:rPr>
        <w:t>Таким образом, должностным лицом -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Т.И. нарушены требования Правил противопожарного режима в Российской Федерации, ут</w:t>
      </w:r>
      <w:r>
        <w:rPr>
          <w:sz w:val="28"/>
        </w:rPr>
        <w:t>в. Постановлением Правительства Российской Федерации № 1479 от дата, Федерального закона «О пожарной безопасности» от дата № 69-ФЗ, Федерального закона «Технический регламент о требованиях пожарной безопасности» от дата № 123-ФЗ, и других правовых и нормат</w:t>
      </w:r>
      <w:r>
        <w:rPr>
          <w:sz w:val="28"/>
        </w:rPr>
        <w:t>ивно-правовых актов в области пожарной безопасности.</w:t>
      </w:r>
    </w:p>
    <w:p w:rsidR="007D5EF5">
      <w:pPr>
        <w:ind w:firstLine="708"/>
        <w:jc w:val="both"/>
      </w:pPr>
      <w:r>
        <w:rPr>
          <w:sz w:val="28"/>
        </w:rPr>
        <w:t>В судебное заседание должностное лицо Шевчук Т.И. явилась, вину в совершении вышеуказанного правонарушения признала полностью и пояснила суду, что ею неоднократно принимались меры к устранению выявленных</w:t>
      </w:r>
      <w:r>
        <w:rPr>
          <w:sz w:val="28"/>
        </w:rPr>
        <w:t xml:space="preserve"> нарушений в области пожарной безопасности путем направления ходатайств начальнику отдела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денежных сре</w:t>
      </w:r>
      <w:r>
        <w:rPr>
          <w:sz w:val="28"/>
        </w:rPr>
        <w:t>дств дл</w:t>
      </w:r>
      <w:r>
        <w:rPr>
          <w:sz w:val="28"/>
        </w:rPr>
        <w:t xml:space="preserve">я приобретения пожарных знаков; на установку аварийного освещения путей эвакуации людей МБОУ </w:t>
      </w:r>
      <w:r>
        <w:rPr>
          <w:sz w:val="28"/>
        </w:rPr>
        <w:t>«</w:t>
      </w:r>
      <w:r>
        <w:rPr>
          <w:sz w:val="28"/>
        </w:rPr>
        <w:t>Воробьевская</w:t>
      </w:r>
      <w:r>
        <w:rPr>
          <w:sz w:val="28"/>
        </w:rPr>
        <w:t xml:space="preserve"> средняя </w:t>
      </w:r>
      <w:r>
        <w:rPr>
          <w:sz w:val="28"/>
        </w:rPr>
        <w:t>школа»; на разработку проектно-сметной документации на капитальный ремонт кровли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для приобретения и установки (монтажа) противопожарных дверей в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на разработку проек</w:t>
      </w:r>
      <w:r>
        <w:rPr>
          <w:sz w:val="28"/>
        </w:rPr>
        <w:t>тно-сметной документации с прохождением экспертизы нарушения освещения на объекте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на разработку проектно-сметной документации на монтаж аварийного (эвакуационного) освещения на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для прове</w:t>
      </w:r>
      <w:r>
        <w:rPr>
          <w:sz w:val="28"/>
        </w:rPr>
        <w:t>дения огнезащитной обработки деревянных конструкций чердачных помещений; на приобретение огнезащитной обработки деревянных конструкций кровли с испытанием качества обработки; на разработку проектно-сметной документации на капитальный ремонт системы канализ</w:t>
      </w:r>
      <w:r>
        <w:rPr>
          <w:sz w:val="28"/>
        </w:rPr>
        <w:t>ации и водоотведения. Администрацией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выполнены все возможные меры и действия, направленные на устранение нарушений требований пожарной безопасности, указанных в предписании № 50/1/35 </w:t>
      </w:r>
      <w:r>
        <w:rPr>
          <w:sz w:val="28"/>
        </w:rPr>
        <w:t>от</w:t>
      </w:r>
      <w:r>
        <w:rPr>
          <w:sz w:val="28"/>
        </w:rPr>
        <w:t xml:space="preserve"> дата. </w:t>
      </w:r>
      <w:r>
        <w:rPr>
          <w:sz w:val="28"/>
        </w:rPr>
        <w:t>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</w:t>
      </w:r>
      <w:r>
        <w:rPr>
          <w:sz w:val="28"/>
        </w:rPr>
        <w:t>ла» является муниципальным бюджетным образовательным учреждением, не является коммерческой и иной организацией, осуществляет свою деятельность с учетом целевого поступления денежных средств, поступающих из бюджета муниципального образования, поэтому, устра</w:t>
      </w:r>
      <w:r>
        <w:rPr>
          <w:sz w:val="28"/>
        </w:rPr>
        <w:t>нение оставшихся нарушений требований пожарной безопасности, указанных в предписании № 50/1/35 от дата представляет собой совокупность взаимосвязанных правовых процедур, имеющих длительный характер реализации.</w:t>
      </w:r>
      <w:r>
        <w:rPr>
          <w:sz w:val="28"/>
        </w:rPr>
        <w:t xml:space="preserve"> Причины длительных сроков прохождения процедур</w:t>
      </w:r>
      <w:r>
        <w:rPr>
          <w:sz w:val="28"/>
        </w:rPr>
        <w:t xml:space="preserve"> не зависят от воли и желания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школа», поскольку их прохождение, равно как и сроки осуществления, так или иначе обусловлены требованиями законодательства. Считает, что в действиях администрации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пр</w:t>
      </w:r>
      <w:r>
        <w:rPr>
          <w:sz w:val="28"/>
        </w:rPr>
        <w:t xml:space="preserve">и неисполнении законного предписания № 50/1/35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установленный срок, отсутствует умысел на неисполнение предписания, то есть субъективная сторона административного правонарушения. Отсутствие субъективной стороны административного правонарушения не </w:t>
      </w:r>
      <w:r>
        <w:rPr>
          <w:sz w:val="28"/>
        </w:rPr>
        <w:t xml:space="preserve">образует состава административного правонарушения, предусмотренного ч. 13 ст. 19.5 КоАП РФ. Согласно п. 2 ч. 1 ст. 24.5 Кодекса РФ об административных правонарушениях, производство по делу об административном правонарушении не может быть начато, а начатое </w:t>
      </w:r>
      <w:r>
        <w:rPr>
          <w:sz w:val="28"/>
        </w:rPr>
        <w:t>производство подлежит прекращению при отсутствии состава административного правонарушения. Просила суд производство по делу прекратить за отсутствием состава административного правонарушения. К материалам дела приобщены письменные пояснения должностного ли</w:t>
      </w:r>
      <w:r>
        <w:rPr>
          <w:sz w:val="28"/>
        </w:rPr>
        <w:t xml:space="preserve">ца Шевчук Т.И., копии ходатайств. </w:t>
      </w:r>
    </w:p>
    <w:p w:rsidR="007D5EF5">
      <w:pPr>
        <w:ind w:firstLine="708"/>
        <w:jc w:val="both"/>
      </w:pPr>
      <w:r>
        <w:rPr>
          <w:sz w:val="28"/>
        </w:rPr>
        <w:t>Выслушав должностное лицо Шевчук Т.И., исследовав письменные материалы дела, мировой судья пришел к следующему.</w:t>
      </w:r>
    </w:p>
    <w:p w:rsidR="007D5EF5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</w:t>
      </w:r>
      <w:r>
        <w:rPr>
          <w:sz w:val="28"/>
        </w:rPr>
        <w:t xml:space="preserve">ения предполагает не только </w:t>
      </w:r>
      <w:r>
        <w:rPr>
          <w:sz w:val="28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5EF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</w:t>
      </w:r>
      <w:r>
        <w:rPr>
          <w:sz w:val="28"/>
        </w:rP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8"/>
        </w:rPr>
        <w:t>нность.</w:t>
      </w:r>
    </w:p>
    <w:p w:rsidR="007D5EF5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rPr>
          <w:sz w:val="28"/>
        </w:rPr>
        <w:t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5EF5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5EF5">
      <w:pPr>
        <w:ind w:firstLine="708"/>
        <w:jc w:val="both"/>
      </w:pPr>
      <w:r>
        <w:rPr>
          <w:sz w:val="28"/>
        </w:rPr>
        <w:t>Часть 13 статьи</w:t>
      </w:r>
      <w:r>
        <w:rPr>
          <w:sz w:val="28"/>
        </w:rPr>
        <w:t xml:space="preserve"> 19.5 КоАП РФ предусматривает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>
        <w:rPr>
          <w:sz w:val="28"/>
        </w:rPr>
        <w:t>, образования и социального обслуживания, -</w:t>
      </w:r>
      <w:r>
        <w:rPr>
          <w:sz w:val="28"/>
        </w:rPr>
        <w:t xml:space="preserve">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</w:t>
      </w:r>
      <w:r>
        <w:rPr>
          <w:sz w:val="28"/>
        </w:rPr>
        <w:t>лиц - от девяноста тысяч до ста тысяч рублей.</w:t>
      </w:r>
    </w:p>
    <w:p w:rsidR="007D5EF5">
      <w:pPr>
        <w:ind w:firstLine="708"/>
        <w:jc w:val="both"/>
      </w:pPr>
      <w:r>
        <w:rPr>
          <w:sz w:val="28"/>
        </w:rPr>
        <w:t xml:space="preserve">В соответствии со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постановления и</w:t>
      </w:r>
      <w:r>
        <w:rPr>
          <w:sz w:val="28"/>
        </w:rPr>
        <w:t xml:space="preserve"> иные законные требования должностных лиц федерального государственного пожарного надзора.</w:t>
      </w:r>
    </w:p>
    <w:p w:rsidR="007D5EF5">
      <w:pPr>
        <w:ind w:firstLine="708"/>
        <w:jc w:val="both"/>
      </w:pPr>
      <w:r>
        <w:rPr>
          <w:sz w:val="28"/>
        </w:rPr>
        <w:t xml:space="preserve">В силу п. 4 Правил противопожарного режима в Российской Федерации, утв. Постановлением Правительства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1479, руководитель организации вправе назначить лицо, </w:t>
      </w:r>
      <w:r>
        <w:rPr>
          <w:sz w:val="28"/>
        </w:rPr>
        <w:t>ответственное за пожарную безопасность, которое обеспечивает соблюдение требований пожарной безопасности на объекте.</w:t>
      </w:r>
    </w:p>
    <w:p w:rsidR="007D5EF5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69=ФЗ ответственность за нарушение требований пожарной безопасности</w:t>
      </w:r>
      <w:r>
        <w:rPr>
          <w:sz w:val="28"/>
        </w:rPr>
        <w:t xml:space="preserve"> в соответствии с действующим законодательством несут:</w:t>
      </w:r>
    </w:p>
    <w:p w:rsidR="007D5EF5">
      <w:pPr>
        <w:jc w:val="both"/>
      </w:pPr>
      <w:r>
        <w:rPr>
          <w:sz w:val="23"/>
        </w:rPr>
        <w:t>1.</w:t>
      </w:r>
      <w:r>
        <w:rPr>
          <w:sz w:val="14"/>
        </w:rPr>
        <w:t xml:space="preserve"> </w:t>
      </w:r>
      <w:r>
        <w:rPr>
          <w:sz w:val="28"/>
        </w:rPr>
        <w:t>собственники имущества;</w:t>
      </w:r>
    </w:p>
    <w:p w:rsidR="007D5EF5">
      <w:pPr>
        <w:jc w:val="both"/>
      </w:pPr>
      <w:r>
        <w:rPr>
          <w:sz w:val="23"/>
        </w:rPr>
        <w:t>2.</w:t>
      </w:r>
      <w:r>
        <w:rPr>
          <w:sz w:val="14"/>
        </w:rPr>
        <w:t xml:space="preserve"> </w:t>
      </w:r>
      <w:r>
        <w:rPr>
          <w:sz w:val="28"/>
        </w:rPr>
        <w:t>руководители федеральных органов исполнительной власти;</w:t>
      </w:r>
    </w:p>
    <w:p w:rsidR="007D5EF5">
      <w:pPr>
        <w:jc w:val="both"/>
      </w:pPr>
      <w:r>
        <w:rPr>
          <w:sz w:val="23"/>
        </w:rPr>
        <w:t>3.</w:t>
      </w:r>
      <w:r>
        <w:rPr>
          <w:sz w:val="14"/>
        </w:rPr>
        <w:t xml:space="preserve"> </w:t>
      </w:r>
      <w:r>
        <w:rPr>
          <w:sz w:val="28"/>
        </w:rPr>
        <w:t>руководители органов местного самоуправления;</w:t>
      </w:r>
    </w:p>
    <w:p w:rsidR="007D5EF5">
      <w:pPr>
        <w:jc w:val="both"/>
      </w:pPr>
      <w:r>
        <w:rPr>
          <w:sz w:val="23"/>
        </w:rPr>
        <w:t>4.</w:t>
      </w:r>
      <w:r>
        <w:rPr>
          <w:sz w:val="14"/>
        </w:rPr>
        <w:t xml:space="preserve"> </w:t>
      </w:r>
      <w:r>
        <w:rPr>
          <w:sz w:val="28"/>
        </w:rPr>
        <w:t xml:space="preserve">лица, уполномоченные владеть, пользоваться или распоряжаться </w:t>
      </w:r>
      <w:r>
        <w:rPr>
          <w:sz w:val="28"/>
        </w:rPr>
        <w:t>имуществом, в том числе, руководители организаций;</w:t>
      </w:r>
    </w:p>
    <w:p w:rsidR="007D5EF5">
      <w:pPr>
        <w:jc w:val="both"/>
      </w:pPr>
      <w:r>
        <w:rPr>
          <w:sz w:val="23"/>
        </w:rPr>
        <w:t>5.</w:t>
      </w:r>
      <w:r>
        <w:rPr>
          <w:sz w:val="14"/>
        </w:rPr>
        <w:t xml:space="preserve"> </w:t>
      </w:r>
      <w:r>
        <w:rPr>
          <w:sz w:val="28"/>
        </w:rPr>
        <w:t>лица, в установленном порядке назначенные ответственными за обеспечение пожарной безопасности;</w:t>
      </w:r>
    </w:p>
    <w:p w:rsidR="007D5EF5">
      <w:pPr>
        <w:jc w:val="both"/>
      </w:pPr>
      <w:r>
        <w:rPr>
          <w:sz w:val="23"/>
        </w:rPr>
        <w:t>6.</w:t>
      </w:r>
      <w:r>
        <w:rPr>
          <w:sz w:val="14"/>
        </w:rPr>
        <w:t xml:space="preserve"> </w:t>
      </w:r>
      <w:r>
        <w:rPr>
          <w:sz w:val="28"/>
        </w:rPr>
        <w:t>должностные лица в пределах их компетенции.</w:t>
      </w:r>
    </w:p>
    <w:p w:rsidR="007D5EF5">
      <w:pPr>
        <w:ind w:firstLine="708"/>
        <w:jc w:val="both"/>
      </w:pPr>
      <w:r>
        <w:rPr>
          <w:sz w:val="28"/>
        </w:rPr>
        <w:t xml:space="preserve">При рассмотрении дела судом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по</w:t>
      </w:r>
      <w:r>
        <w:rPr>
          <w:sz w:val="28"/>
        </w:rPr>
        <w:t xml:space="preserve"> адресу: адрес, в помещении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директор Шевчук Татьяна Ивановна нарушила ст. 19.5 ч. 13 Кодекса Российской Федерации об административных правонарушениях от дата №195-ФЗ.</w:t>
      </w:r>
    </w:p>
    <w:p w:rsidR="007D5EF5">
      <w:pPr>
        <w:ind w:firstLine="708"/>
        <w:jc w:val="both"/>
      </w:pPr>
      <w:r>
        <w:rPr>
          <w:sz w:val="28"/>
        </w:rPr>
        <w:t>В соответствии с п. 10 Постановления Правительства РФ о</w:t>
      </w:r>
      <w:r>
        <w:rPr>
          <w:sz w:val="28"/>
        </w:rPr>
        <w:t>т дата № 438 (ред. От дата) «Об особенностях осуществления в дата государственного контроля (надзора), муниципального контроля и о внесении изменения в пункт 7 Правил подготовки органами муниципального контроля ежегодных планов проведения плановых проверок</w:t>
      </w:r>
      <w:r>
        <w:rPr>
          <w:sz w:val="28"/>
        </w:rPr>
        <w:t xml:space="preserve"> юридических лиц и предпринимателей» вынесено решение о продлении срока исполнения предписания № 50/1/35 от дата до дата</w:t>
      </w:r>
    </w:p>
    <w:p w:rsidR="007D5EF5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результатам проведенной внеплановой выездной проверки в отношении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</w:t>
      </w:r>
      <w:r>
        <w:rPr>
          <w:sz w:val="28"/>
        </w:rPr>
        <w:t>публики Крым по адресу: адрес, с целью контроля за исполнением предписания № 50/1/35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 г</w:t>
      </w:r>
      <w:r>
        <w:rPr>
          <w:sz w:val="28"/>
        </w:rPr>
        <w:t xml:space="preserve">ода выданного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(государственным пожарным надзором) установлено, что должностным лицом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Т.Н., не выполнены в срок до дата требования</w:t>
      </w:r>
      <w:r>
        <w:rPr>
          <w:sz w:val="28"/>
        </w:rPr>
        <w:t xml:space="preserve"> предписания № 50/1/35 от дата (в соответствии с решением о продлении срока исполнения предписания до дата), а именно: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>Не проведена проверка состояния огнезащитной обработки (пропитки) деревянных элементов кровли в соответствии с инструкцией завода-изготовителя с составлением протокола проверки состояния огнезащитной обработки (пропитки) - п. 13 Правил противопожарного реж</w:t>
      </w:r>
      <w:r>
        <w:rPr>
          <w:sz w:val="28"/>
        </w:rPr>
        <w:t xml:space="preserve">има в Российской Федерации, утв. Постановлением Правительства Российской Федерации № 1479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(далее - Правил);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>Проходы и другие пути эвакуации объекта защиты не оборудованы аварийным освещением с подключением к источнику питания, не зависимому от исто</w:t>
      </w:r>
      <w:r>
        <w:rPr>
          <w:sz w:val="28"/>
        </w:rPr>
        <w:t xml:space="preserve">чника питания рабочего освещения - п.23 «Правил», ст. 6, ст. 53, п. 9 ст. 82, ч. 1 </w:t>
      </w:r>
      <w:r>
        <w:rPr>
          <w:sz w:val="28"/>
        </w:rPr>
        <w:t>адресст</w:t>
      </w:r>
      <w:r>
        <w:rPr>
          <w:sz w:val="28"/>
        </w:rPr>
        <w:t xml:space="preserve">. 84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от дата № 123-Ф3, п. 4.3 СП</w:t>
      </w:r>
      <w:r>
        <w:rPr>
          <w:sz w:val="28"/>
        </w:rPr>
        <w:t>1</w:t>
      </w:r>
      <w:r>
        <w:rPr>
          <w:sz w:val="28"/>
        </w:rPr>
        <w:t>.13130.2009, п.7.72, п.7.73, п.7.74;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 xml:space="preserve">Не установлены противопожарные двери в помещениях </w:t>
      </w:r>
      <w:r>
        <w:rPr>
          <w:sz w:val="28"/>
        </w:rPr>
        <w:t>электрощитовой</w:t>
      </w:r>
      <w:r>
        <w:rPr>
          <w:sz w:val="28"/>
        </w:rPr>
        <w:t xml:space="preserve"> подвала, складского помещения столовой 1-го этажа, склада подвального помещения, вход с лестничной клетки в подвальное помещение учебного корпуса, помещения мастерских, помещения трудов 1-го этажа объекта защиты с пределом огнестойкости EI 3</w:t>
      </w:r>
      <w:r>
        <w:rPr>
          <w:sz w:val="28"/>
        </w:rPr>
        <w:t xml:space="preserve">0 - п. 1 ст. 52, ч. 3 ст. 87, </w:t>
      </w:r>
      <w:r>
        <w:rPr>
          <w:sz w:val="28"/>
        </w:rPr>
        <w:t>ч.ч</w:t>
      </w:r>
      <w:r>
        <w:rPr>
          <w:sz w:val="28"/>
        </w:rPr>
        <w:t xml:space="preserve">. 1, 2, 3, 13 </w:t>
      </w:r>
      <w:r>
        <w:rPr>
          <w:sz w:val="28"/>
        </w:rPr>
        <w:t>адресст</w:t>
      </w:r>
      <w:r>
        <w:rPr>
          <w:sz w:val="28"/>
        </w:rPr>
        <w:t xml:space="preserve">. 88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№123-Ф3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п.5.6.4 – СП 4.13130.2013 Свод правил «Системы противопожарной защиты. Ограничение распространения пожара на объектах защиты. Требован</w:t>
      </w:r>
      <w:r>
        <w:rPr>
          <w:sz w:val="28"/>
        </w:rPr>
        <w:t>ия к объемно-планировочным и конструктивным решениям»;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 xml:space="preserve">Отсутствует ограждение по периметру кровли объекта защиты - п. 7.16. СП 4.12120.2013, требования ст. 6, ч. 1 п. 2 </w:t>
      </w:r>
      <w:r>
        <w:rPr>
          <w:sz w:val="28"/>
        </w:rPr>
        <w:t>адресст</w:t>
      </w:r>
      <w:r>
        <w:rPr>
          <w:sz w:val="28"/>
        </w:rPr>
        <w:t xml:space="preserve">. 90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 123-ФЗ от дата;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>Не выполнен</w:t>
      </w:r>
      <w:r>
        <w:rPr>
          <w:sz w:val="28"/>
        </w:rPr>
        <w:t xml:space="preserve"> сводный план эвакуации объекта защиты - ч. 2,3 ст. 4, ст. 5, ч. 1 ст. 6 адрес</w:t>
      </w:r>
      <w:r>
        <w:rPr>
          <w:sz w:val="28"/>
        </w:rPr>
        <w:t>6</w:t>
      </w:r>
      <w:r>
        <w:rPr>
          <w:sz w:val="28"/>
        </w:rPr>
        <w:t>.2.1 ГОСТ Р12.2.телефон;</w:t>
      </w:r>
    </w:p>
    <w:p w:rsidR="007D5EF5">
      <w:pPr>
        <w:numPr>
          <w:ilvl w:val="0"/>
          <w:numId w:val="2"/>
        </w:numPr>
        <w:pBdr>
          <w:left w:val="nil"/>
        </w:pBdr>
        <w:ind w:left="1378" w:firstLine="0"/>
        <w:jc w:val="both"/>
      </w:pPr>
      <w:r>
        <w:rPr>
          <w:sz w:val="28"/>
        </w:rPr>
        <w:t>Ширина горизонтального участка пути эвакуации к свету менее 1м помещение раздевалки 2-го этажа (фактическая 80 см) - п.4.3.2 СП 1.13130.2020 Свод правил</w:t>
      </w:r>
      <w:r>
        <w:rPr>
          <w:sz w:val="28"/>
        </w:rPr>
        <w:t xml:space="preserve"> системы противопожарной защиты эвакуационные пути и выходы;</w:t>
      </w:r>
    </w:p>
    <w:p w:rsidR="007D5EF5">
      <w:pPr>
        <w:numPr>
          <w:ilvl w:val="0"/>
          <w:numId w:val="2"/>
        </w:numPr>
        <w:pBdr>
          <w:left w:val="nil"/>
        </w:pBdr>
        <w:spacing w:after="280" w:afterAutospacing="1"/>
        <w:ind w:left="1378" w:firstLine="0"/>
        <w:jc w:val="both"/>
      </w:pPr>
      <w:r>
        <w:rPr>
          <w:sz w:val="28"/>
        </w:rPr>
        <w:t>Внутреннее противопожарное водоснабжение в подвальном помещении выполнено из горючего материала, диаметр трубопровода менее 50 мм</w:t>
      </w:r>
      <w:r>
        <w:rPr>
          <w:sz w:val="28"/>
        </w:rPr>
        <w:t>.</w:t>
      </w:r>
      <w:r>
        <w:rPr>
          <w:sz w:val="28"/>
        </w:rPr>
        <w:t xml:space="preserve"> - </w:t>
      </w:r>
      <w:r>
        <w:rPr>
          <w:sz w:val="28"/>
        </w:rPr>
        <w:t>с</w:t>
      </w:r>
      <w:r>
        <w:rPr>
          <w:sz w:val="28"/>
        </w:rPr>
        <w:t>т. 6, ст. 106, ст. 86, ст. 137 «Регламента», п. 5.2.2, п. 5.3</w:t>
      </w:r>
      <w:r>
        <w:rPr>
          <w:sz w:val="28"/>
        </w:rPr>
        <w:t>.1, п. 6.4.17, п.7.1.3 СП 30.13330.2012.</w:t>
      </w:r>
    </w:p>
    <w:p w:rsidR="007D5EF5">
      <w:pPr>
        <w:ind w:firstLine="708"/>
        <w:jc w:val="both"/>
      </w:pPr>
      <w:r>
        <w:rPr>
          <w:sz w:val="28"/>
        </w:rPr>
        <w:t>Таким образом, должностным лицом -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Т.И. нарушены требования Правил противопожарного режима в Российской Федерации, утв. Постановлением Правительства Российской Фед</w:t>
      </w:r>
      <w:r>
        <w:rPr>
          <w:sz w:val="28"/>
        </w:rPr>
        <w:t>ерации № 1479 от дата, Федерального закона «О пожарной безопасности» от дата № 69-ФЗ, Федерального закона «Технический регламент о требованиях пожарной безопасности» от дата № 123-ФЗ, и других правовых и нормативно-правовых актов в области пожарной безопас</w:t>
      </w:r>
      <w:r>
        <w:rPr>
          <w:sz w:val="28"/>
        </w:rPr>
        <w:t>ности.</w:t>
      </w:r>
    </w:p>
    <w:p w:rsidR="007D5EF5">
      <w:pPr>
        <w:ind w:firstLine="708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7D5EF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8/2021/72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D5EF5">
      <w:pPr>
        <w:ind w:firstLine="708"/>
        <w:jc w:val="both"/>
      </w:pPr>
      <w:r>
        <w:rPr>
          <w:sz w:val="28"/>
        </w:rPr>
        <w:t>- актом проверки органом государственного контроля (надзора) юридическ</w:t>
      </w:r>
      <w:r>
        <w:rPr>
          <w:sz w:val="28"/>
        </w:rPr>
        <w:t xml:space="preserve">ого лица № 52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(ОГРН 1159102014268, ИНН 91070058888000);</w:t>
      </w:r>
    </w:p>
    <w:p w:rsidR="007D5EF5">
      <w:pPr>
        <w:ind w:firstLine="708"/>
        <w:jc w:val="both"/>
      </w:pPr>
      <w:r>
        <w:rPr>
          <w:sz w:val="28"/>
        </w:rPr>
        <w:t xml:space="preserve">- копией акта проверки органом государственного контроля (надзора) юридического лица № 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</w:t>
      </w:r>
      <w:r>
        <w:rPr>
          <w:sz w:val="28"/>
        </w:rPr>
        <w:t>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(ОГРН 1159102014268, ИНН 91070058888000);</w:t>
      </w:r>
    </w:p>
    <w:p w:rsidR="007D5EF5">
      <w:pPr>
        <w:ind w:firstLine="708"/>
        <w:jc w:val="both"/>
      </w:pPr>
      <w:r>
        <w:rPr>
          <w:sz w:val="28"/>
        </w:rPr>
        <w:t xml:space="preserve">- копией предписания № 50/1/35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устранении нарушение пожарной безопасности, о проведении мероприятий по обеспечению пожарной безопасности на объектах защиты и по предотвр</w:t>
      </w:r>
      <w:r>
        <w:rPr>
          <w:sz w:val="28"/>
        </w:rPr>
        <w:t>ащению угрозы возникновения пожара;</w:t>
      </w:r>
    </w:p>
    <w:p w:rsidR="007D5EF5">
      <w:pPr>
        <w:ind w:firstLine="708"/>
        <w:jc w:val="both"/>
      </w:pPr>
      <w:r>
        <w:rPr>
          <w:sz w:val="28"/>
        </w:rPr>
        <w:t xml:space="preserve">- копией решения о продлении сроков исполнения ранее выданного предписания (срок исполнения предписания № 50/1/35 от дата продлен до дата, с учетом срока устранения нарушений </w:t>
      </w:r>
      <w:r>
        <w:rPr>
          <w:sz w:val="28"/>
        </w:rPr>
        <w:t>до</w:t>
      </w:r>
      <w:r>
        <w:rPr>
          <w:sz w:val="28"/>
        </w:rPr>
        <w:t xml:space="preserve"> дата).</w:t>
      </w:r>
    </w:p>
    <w:p w:rsidR="007D5EF5">
      <w:pPr>
        <w:ind w:firstLine="708"/>
        <w:jc w:val="both"/>
      </w:pPr>
      <w:r>
        <w:rPr>
          <w:sz w:val="28"/>
        </w:rPr>
        <w:t>- копией Устава МБОУ «</w:t>
      </w:r>
      <w:r>
        <w:rPr>
          <w:sz w:val="28"/>
        </w:rPr>
        <w:t>Воробьевская</w:t>
      </w:r>
      <w:r>
        <w:rPr>
          <w:sz w:val="28"/>
        </w:rPr>
        <w:t xml:space="preserve"> </w:t>
      </w:r>
      <w:r>
        <w:rPr>
          <w:sz w:val="28"/>
        </w:rPr>
        <w:t xml:space="preserve">средняя школа», утвержденного постановлением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20,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</w:p>
    <w:p w:rsidR="007D5EF5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</w:t>
      </w:r>
      <w:r>
        <w:rPr>
          <w:sz w:val="28"/>
        </w:rPr>
        <w:t>и по делу, поскольку они получены в соответствии с требованиями закона, имеют надлежащую процессуальную форму.</w:t>
      </w:r>
    </w:p>
    <w:p w:rsidR="007D5EF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</w:t>
      </w:r>
      <w:r>
        <w:rPr>
          <w:sz w:val="28"/>
        </w:rPr>
        <w:t xml:space="preserve">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5EF5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500-рк от дата «О назначении Ше</w:t>
      </w:r>
      <w:r>
        <w:rPr>
          <w:sz w:val="28"/>
        </w:rPr>
        <w:t>вчук Т.И.», Шевчук Т.И. назначена на должность директора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7D5EF5">
      <w:pPr>
        <w:ind w:firstLine="708"/>
        <w:jc w:val="both"/>
      </w:pPr>
      <w:r>
        <w:rPr>
          <w:sz w:val="28"/>
        </w:rPr>
        <w:t xml:space="preserve">Согласно Распоряжения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415-рк от дата «Об изменении срока окончания трудового договора с Шевчук Т.И.», изменен</w:t>
      </w:r>
      <w:r>
        <w:rPr>
          <w:sz w:val="28"/>
        </w:rPr>
        <w:t xml:space="preserve"> срок окончания трудового договора с Шевчук Т.И.,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7D5EF5">
      <w:pPr>
        <w:ind w:firstLine="708"/>
        <w:jc w:val="both"/>
      </w:pPr>
      <w:r>
        <w:rPr>
          <w:sz w:val="28"/>
        </w:rPr>
        <w:t xml:space="preserve">В соответствии с электронной выпиской из ЕГРЮЛ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Шевчук Т.И. является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. </w:t>
      </w:r>
    </w:p>
    <w:p w:rsidR="007D5EF5">
      <w:pPr>
        <w:ind w:firstLine="708"/>
        <w:jc w:val="both"/>
      </w:pPr>
      <w:r>
        <w:rPr>
          <w:sz w:val="28"/>
        </w:rPr>
        <w:t>Согласно п. 3.27 Должностной инструкции директора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должностные обязанности руководителя входит выполнять п</w:t>
      </w:r>
      <w:r>
        <w:rPr>
          <w:sz w:val="28"/>
        </w:rPr>
        <w:t>равила по охране труда и пожарной безопасности.</w:t>
      </w:r>
    </w:p>
    <w:p w:rsidR="007D5EF5">
      <w:pPr>
        <w:ind w:firstLine="708"/>
        <w:jc w:val="both"/>
      </w:pPr>
      <w:r>
        <w:rPr>
          <w:sz w:val="28"/>
        </w:rPr>
        <w:t>Соответственно должностное лицо Шевчук Т.Н. является ответственным за обеспечение пожарной безопасности на территории и в помещениях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являетс</w:t>
      </w:r>
      <w:r>
        <w:rPr>
          <w:sz w:val="28"/>
        </w:rPr>
        <w:t xml:space="preserve">я субъектом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РФ.</w:t>
      </w:r>
    </w:p>
    <w:p w:rsidR="007D5EF5">
      <w:pPr>
        <w:ind w:firstLine="708"/>
        <w:jc w:val="both"/>
      </w:pPr>
      <w:r>
        <w:rPr>
          <w:sz w:val="28"/>
        </w:rPr>
        <w:t>Разрешая ходатайство должностного лица</w:t>
      </w:r>
      <w:r>
        <w:rPr>
          <w:sz w:val="28"/>
        </w:rPr>
        <w:t xml:space="preserve"> Шевчук Т.Н. о прекращении производства по делу за отсутствием состава административного </w:t>
      </w:r>
      <w:r>
        <w:rPr>
          <w:sz w:val="28"/>
        </w:rPr>
        <w:t>правонарушения, предусмотренного ч. 13 ст.19.5 КоАП РФ, мировой судья исходит из следующего.</w:t>
      </w:r>
    </w:p>
    <w:p w:rsidR="007D5EF5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5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</w:t>
      </w:r>
      <w:r>
        <w:rPr>
          <w:sz w:val="28"/>
        </w:rPr>
        <w:t>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</w:t>
      </w:r>
      <w:r>
        <w:rPr>
          <w:sz w:val="28"/>
        </w:rPr>
        <w:t>нности, толкуются в пользу этого лица.</w:t>
      </w:r>
    </w:p>
    <w:p w:rsidR="007D5EF5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7D5EF5">
      <w:pPr>
        <w:ind w:firstLine="708"/>
        <w:jc w:val="both"/>
      </w:pPr>
      <w:r>
        <w:rPr>
          <w:sz w:val="28"/>
        </w:rPr>
        <w:t>Как отмечено ранее, согласно диспозиции части 13 статьи 19.5</w:t>
      </w:r>
      <w:r>
        <w:rPr>
          <w:sz w:val="28"/>
        </w:rPr>
        <w:t xml:space="preserve"> КоАП РФ объективная сторона правонарушения заключается в невыполнении виновным лицом в установленный законом срок законного предписания (постановления, решения, представления) об устранении нарушений законодательства, выявленных самостоятельно должностным</w:t>
      </w:r>
      <w:r>
        <w:rPr>
          <w:sz w:val="28"/>
        </w:rPr>
        <w:t xml:space="preserve"> лицом, вынесшим такое предписание, либо ставших ему известными в силу каких-либо обстоятельств.</w:t>
      </w:r>
    </w:p>
    <w:p w:rsidR="007D5EF5">
      <w:pPr>
        <w:ind w:firstLine="708"/>
        <w:jc w:val="both"/>
      </w:pPr>
      <w:r>
        <w:rPr>
          <w:sz w:val="28"/>
        </w:rPr>
        <w:t xml:space="preserve">Исходя их этого, при решении вопроса о наличии оснований для привлечения лица к административной ответственности по части 13 статьи 19.5 КоАП РФ необходимо, в </w:t>
      </w:r>
      <w:r>
        <w:rPr>
          <w:sz w:val="28"/>
        </w:rPr>
        <w:t>числе иных обстоятельств, выяснять, имеется ли в действиях (бездействии) лица умышленное противоправное виновное поведение.</w:t>
      </w:r>
    </w:p>
    <w:p w:rsidR="007D5EF5">
      <w:pPr>
        <w:ind w:firstLine="708"/>
        <w:jc w:val="both"/>
      </w:pPr>
      <w:r>
        <w:rPr>
          <w:sz w:val="28"/>
        </w:rPr>
        <w:t>Судом установлено и подтверждается материалами дела, что с целью устранения нарушений в области пожарной безопасности, должностным л</w:t>
      </w:r>
      <w:r>
        <w:rPr>
          <w:sz w:val="28"/>
        </w:rPr>
        <w:t xml:space="preserve">ицом Шевчук Т.И. принимались меры к устранению выявленных нарушений, путем направления ходатайств начальнику отдела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денежных средств для приобретения пожарных знаков; на установку аварийного освещения п</w:t>
      </w:r>
      <w:r>
        <w:rPr>
          <w:sz w:val="28"/>
        </w:rPr>
        <w:t>утей эвакуации людей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</w:t>
      </w:r>
      <w:r>
        <w:rPr>
          <w:sz w:val="28"/>
        </w:rPr>
        <w:t xml:space="preserve"> </w:t>
      </w:r>
      <w:r>
        <w:rPr>
          <w:sz w:val="28"/>
        </w:rPr>
        <w:t>на разработку проектно-сметной документации на капитальный ремонт кровли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для приобретения и установки (монтажа) противопожарных дверей в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</w:t>
      </w:r>
      <w:r>
        <w:rPr>
          <w:sz w:val="28"/>
        </w:rPr>
        <w:t>кола»; на разработку проектно-сметной документации с прохождением экспертизы нарушения освещения на объекте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 на разработку проектно-сметной документации на монтаж аварийного (эвакуационного) освещения на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школа»;</w:t>
      </w:r>
      <w:r>
        <w:rPr>
          <w:sz w:val="28"/>
        </w:rPr>
        <w:t xml:space="preserve"> для проведения огнезащитной обработки деревянных конструкций чердачных помещений; на приобретение огнезащитной обработки деревянных конструкций кровли с испытанием качества обработки; на разработку проектно-сметной документации на капиталь</w:t>
      </w:r>
      <w:r>
        <w:rPr>
          <w:sz w:val="28"/>
        </w:rPr>
        <w:t>ный ремонт системы канализации и водоотведения.</w:t>
      </w:r>
    </w:p>
    <w:p w:rsidR="007D5EF5">
      <w:pPr>
        <w:ind w:firstLine="708"/>
        <w:jc w:val="both"/>
      </w:pPr>
      <w:r>
        <w:rPr>
          <w:sz w:val="28"/>
        </w:rPr>
        <w:t xml:space="preserve">Таким образом, судом установлено, что должностным лицом Шевчук Т.Н. вносились и направлялись в соответствии с порядком и сроками составления </w:t>
      </w:r>
      <w:r>
        <w:rPr>
          <w:sz w:val="28"/>
        </w:rPr>
        <w:t>проекта соответствующего местного бюджета предложения о выделении н</w:t>
      </w:r>
      <w:r>
        <w:rPr>
          <w:sz w:val="28"/>
        </w:rPr>
        <w:t>еобходимых бюджетных ассигнований необходимых для выполнения предписания об устранении нарушений требований пожарной безопасности.</w:t>
      </w:r>
    </w:p>
    <w:p w:rsidR="007D5EF5">
      <w:pPr>
        <w:ind w:firstLine="708"/>
        <w:jc w:val="both"/>
      </w:pPr>
      <w:r>
        <w:rPr>
          <w:sz w:val="28"/>
        </w:rPr>
        <w:t>Установленные в ходе производства по делу обстоятельства позволяют сделать вывод о том, что должностным лицом Шевчук Т.Н. был</w:t>
      </w:r>
      <w:r>
        <w:rPr>
          <w:sz w:val="28"/>
        </w:rPr>
        <w:t xml:space="preserve">и приняты достаточные и все зависящие от неё меры для выполнения предписания об устранении нарушений пожарной безопасности и </w:t>
      </w:r>
      <w:r>
        <w:rPr>
          <w:sz w:val="28"/>
        </w:rPr>
        <w:t>привлечения</w:t>
      </w:r>
      <w:r>
        <w:rPr>
          <w:sz w:val="28"/>
        </w:rPr>
        <w:t xml:space="preserve"> необходимых для этого денежных средств.</w:t>
      </w:r>
    </w:p>
    <w:p w:rsidR="007D5EF5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</w:t>
      </w:r>
      <w:r>
        <w:rPr>
          <w:sz w:val="28"/>
        </w:rPr>
        <w:t>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>
        <w:rPr>
          <w:sz w:val="28"/>
        </w:rPr>
        <w:t xml:space="preserve"> м</w:t>
      </w:r>
      <w:r>
        <w:rPr>
          <w:sz w:val="28"/>
        </w:rPr>
        <w:t>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</w:t>
      </w:r>
      <w:r>
        <w:rPr>
          <w:sz w:val="28"/>
        </w:rPr>
        <w:t>ипальных учреждений подлежит прекращению.</w:t>
      </w:r>
    </w:p>
    <w:p w:rsidR="007D5EF5">
      <w:pPr>
        <w:ind w:firstLine="708"/>
        <w:jc w:val="both"/>
      </w:pPr>
      <w:r>
        <w:rPr>
          <w:sz w:val="28"/>
        </w:rPr>
        <w:t xml:space="preserve">Признавая должностное лицо Шевчук Т.Н. надлежащим субъектом ответственности по </w:t>
      </w:r>
      <w:hyperlink r:id="rId4" w:anchor="/document/12125267/entry/19513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РФ, мировой судья усматривает основания </w:t>
      </w:r>
      <w:r>
        <w:rPr>
          <w:sz w:val="28"/>
        </w:rPr>
        <w:t xml:space="preserve">для прекращения производства по делу об административном правонарушении, предусмотренные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</w:t>
      </w:r>
    </w:p>
    <w:p w:rsidR="007D5EF5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ст.ст</w:t>
        </w:r>
        <w:r>
          <w:rPr>
            <w:color w:val="0000FF"/>
            <w:sz w:val="28"/>
            <w:u w:val="single"/>
          </w:rPr>
          <w:t>. 24.5</w:t>
        </w:r>
      </w:hyperlink>
      <w:r>
        <w:rPr>
          <w:sz w:val="28"/>
        </w:rPr>
        <w:t xml:space="preserve">, </w:t>
      </w:r>
      <w:hyperlink r:id="rId4" w:anchor="/document/12125267/entry/299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, </w:t>
      </w:r>
      <w:hyperlink r:id="rId4" w:anchor="/document/12125267/entry/2910" w:history="1">
        <w:r>
          <w:rPr>
            <w:color w:val="0000FF"/>
            <w:sz w:val="28"/>
            <w:u w:val="single"/>
          </w:rPr>
          <w:t>29.10</w:t>
        </w:r>
      </w:hyperlink>
      <w:r>
        <w:rPr>
          <w:sz w:val="28"/>
        </w:rPr>
        <w:t xml:space="preserve"> Кодекса Российской Федерации об админист</w:t>
      </w:r>
      <w:r>
        <w:rPr>
          <w:sz w:val="28"/>
        </w:rPr>
        <w:t>ративных правонарушениях, мировой судья</w:t>
      </w:r>
    </w:p>
    <w:p w:rsidR="007D5EF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7D5EF5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13 статьи 19.5 Кодекса Российской Федерации об административных правонарушениях в отношении должностного лица - дир</w:t>
      </w:r>
      <w:r>
        <w:rPr>
          <w:sz w:val="28"/>
        </w:rPr>
        <w:t>ектора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Шевчук Татьяны Ивановны - прекратить на основании </w:t>
      </w:r>
      <w:hyperlink r:id="rId7" w:history="1">
        <w:r>
          <w:rPr>
            <w:color w:val="0000FF"/>
            <w:sz w:val="28"/>
            <w:u w:val="single"/>
          </w:rPr>
          <w:t>части 4 статьи 24.5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правонарушениях.</w:t>
      </w:r>
    </w:p>
    <w:p w:rsidR="007D5EF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D5EF5">
      <w:pPr>
        <w:ind w:firstLine="708"/>
        <w:jc w:val="both"/>
      </w:pPr>
      <w:r>
        <w:rPr>
          <w:sz w:val="28"/>
        </w:rPr>
        <w:t>Постановление изготовлено в окончательной форме 17 июня 2021 года.</w:t>
      </w:r>
    </w:p>
    <w:p w:rsidR="007D5EF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 Е.В. Костюкова</w:t>
      </w:r>
    </w:p>
    <w:p w:rsidR="007D5EF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F5"/>
    <w:rsid w:val="007D5EF5"/>
    <w:rsid w:val="00B36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0CB868C94F0E8FAAE643B5A75550A51602F54C3A8B80D46B9C139AF2B20E9BAE23854945AECE8CFFT9pCO" TargetMode="External" /><Relationship Id="rId6" Type="http://schemas.openxmlformats.org/officeDocument/2006/relationships/hyperlink" Target="consultantplus://offline/ref=0CB868C94F0E8FAAE643B5A75550A51602F54C3A8B80D46B9C139AF2B20E9BAE23854945AECE8CFET9p5O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