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2824">
      <w:pPr>
        <w:jc w:val="right"/>
      </w:pPr>
      <w:r>
        <w:rPr>
          <w:sz w:val="28"/>
        </w:rPr>
        <w:t>Дело № 5-72-197/2022</w:t>
      </w:r>
    </w:p>
    <w:p w:rsidR="00C42824">
      <w:pPr>
        <w:jc w:val="right"/>
      </w:pPr>
      <w:r>
        <w:rPr>
          <w:sz w:val="28"/>
        </w:rPr>
        <w:t>УИД 91MS0072-телефон-телефон</w:t>
      </w:r>
    </w:p>
    <w:p w:rsidR="00C42824">
      <w:pPr>
        <w:spacing w:after="160" w:line="259" w:lineRule="auto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Л Е Н И Е</w:t>
      </w:r>
    </w:p>
    <w:p w:rsidR="00C42824">
      <w:pPr>
        <w:spacing w:after="160" w:line="259" w:lineRule="auto"/>
        <w:ind w:firstLine="708"/>
      </w:pPr>
      <w:r>
        <w:rPr>
          <w:sz w:val="28"/>
        </w:rPr>
        <w:t xml:space="preserve">29 апреля 2022 года                                                                                  </w:t>
      </w:r>
      <w:r>
        <w:rPr>
          <w:sz w:val="28"/>
        </w:rPr>
        <w:t>г. Саки</w:t>
      </w:r>
    </w:p>
    <w:p w:rsidR="00C42824">
      <w:pPr>
        <w:spacing w:after="160" w:line="259" w:lineRule="auto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</w:t>
      </w:r>
      <w:r>
        <w:rPr>
          <w:sz w:val="28"/>
        </w:rPr>
        <w:t xml:space="preserve">ный район и городской округ Саки) Республики Крым Костюкова Е.В., с участием лица, привлекаемого к административной ответственности – </w:t>
      </w:r>
      <w:r>
        <w:rPr>
          <w:sz w:val="28"/>
        </w:rPr>
        <w:t>Гарьковенко</w:t>
      </w:r>
      <w:r>
        <w:rPr>
          <w:sz w:val="28"/>
        </w:rPr>
        <w:t xml:space="preserve"> С.Ш., потерпевшего </w:t>
      </w:r>
      <w:r>
        <w:rPr>
          <w:sz w:val="28"/>
        </w:rPr>
        <w:t>Лищун</w:t>
      </w:r>
      <w:r>
        <w:rPr>
          <w:sz w:val="28"/>
        </w:rPr>
        <w:t xml:space="preserve"> С.О., рассмотрев в открытом судебном заседании дело об административном правонарушени</w:t>
      </w:r>
      <w:r>
        <w:rPr>
          <w:sz w:val="28"/>
        </w:rPr>
        <w:t>е, поступившее из Отдела 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42824">
      <w:pPr>
        <w:spacing w:after="160"/>
        <w:ind w:left="4248"/>
        <w:jc w:val="both"/>
      </w:pPr>
      <w:r>
        <w:rPr>
          <w:b/>
          <w:sz w:val="28"/>
        </w:rPr>
        <w:t>Гарьковенко</w:t>
      </w:r>
      <w:r>
        <w:rPr>
          <w:b/>
          <w:sz w:val="28"/>
        </w:rPr>
        <w:t xml:space="preserve"> Сусанны </w:t>
      </w:r>
      <w:r>
        <w:rPr>
          <w:b/>
          <w:sz w:val="28"/>
        </w:rPr>
        <w:t>Шевкетовны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гражданки Российской Федерации (паспортные данные), имеющей неполное среднее образование, замужней, имеющей двоих несоверш</w:t>
      </w:r>
      <w:r>
        <w:rPr>
          <w:sz w:val="28"/>
        </w:rPr>
        <w:t xml:space="preserve">еннолетних детей, не работающей, ранее не привлекаемой к административной ответственности, зарегистрированной по адресу: адрес, фактически </w:t>
      </w:r>
      <w:r>
        <w:rPr>
          <w:sz w:val="28"/>
        </w:rPr>
        <w:t>проживающей</w:t>
      </w:r>
      <w:r>
        <w:rPr>
          <w:sz w:val="28"/>
        </w:rPr>
        <w:t xml:space="preserve"> по адресу: адрес,</w:t>
      </w:r>
    </w:p>
    <w:p w:rsidR="00C42824">
      <w:pPr>
        <w:spacing w:after="160" w:line="307" w:lineRule="atLeast"/>
      </w:pPr>
      <w:r>
        <w:rPr>
          <w:sz w:val="28"/>
        </w:rPr>
        <w:t xml:space="preserve">о привлечении её к административной ответственности за правонарушение, предусмотренное </w:t>
      </w:r>
      <w:r>
        <w:rPr>
          <w:sz w:val="28"/>
        </w:rPr>
        <w:t xml:space="preserve">ч. 1 ст. 12.24 Кодекса Российской Федерации об административных правонарушениях, </w:t>
      </w:r>
    </w:p>
    <w:p w:rsidR="00C42824">
      <w:pPr>
        <w:spacing w:after="160" w:line="259" w:lineRule="auto"/>
        <w:jc w:val="center"/>
      </w:pPr>
      <w:r>
        <w:rPr>
          <w:b/>
          <w:sz w:val="28"/>
        </w:rPr>
        <w:t>У С Т А Н О В И Л:</w:t>
      </w:r>
    </w:p>
    <w:p w:rsidR="00C42824">
      <w:pPr>
        <w:ind w:firstLine="708"/>
        <w:jc w:val="both"/>
      </w:pPr>
      <w:r>
        <w:rPr>
          <w:sz w:val="28"/>
        </w:rPr>
        <w:t xml:space="preserve">дата </w:t>
      </w:r>
      <w:r>
        <w:rPr>
          <w:sz w:val="28"/>
        </w:rPr>
        <w:t>в</w:t>
      </w:r>
      <w:r>
        <w:rPr>
          <w:sz w:val="28"/>
        </w:rPr>
        <w:t xml:space="preserve"> время, на адрес + 700 м, </w:t>
      </w:r>
      <w:r>
        <w:rPr>
          <w:sz w:val="28"/>
        </w:rPr>
        <w:t>Гарьковенко</w:t>
      </w:r>
      <w:r>
        <w:rPr>
          <w:sz w:val="28"/>
        </w:rPr>
        <w:t xml:space="preserve"> С.Ш., управляя транспортным средством автомобилем марки - ФАВ СА6371, государственный регистрационный знак В973</w:t>
      </w:r>
      <w:r>
        <w:rPr>
          <w:sz w:val="28"/>
        </w:rPr>
        <w:t>ТС82, в нарушение п. 1.3 ПДД РФ., требований дорожной разметки 1.1 (сплошная линия) осуществила поворот налево, в результате чего произошло столкновение с транспортным средством - автомобилем марка автомобиля, государственный регистрационный знак В272СА82,</w:t>
      </w:r>
      <w:r>
        <w:rPr>
          <w:sz w:val="28"/>
        </w:rPr>
        <w:t xml:space="preserve"> который двигался в попутном направлении и выполнял маневр обгона. В результате ДТП пострадал несовершеннолетний пассажир </w:t>
      </w:r>
      <w:r>
        <w:rPr>
          <w:sz w:val="28"/>
        </w:rPr>
        <w:t>Гарьковенко</w:t>
      </w:r>
      <w:r>
        <w:rPr>
          <w:sz w:val="28"/>
        </w:rPr>
        <w:t xml:space="preserve"> К.В., паспортные данные, находившийся в автомобиле марки - ФАВ СА6371, государственный регистрационный знак В973ТС82, полу</w:t>
      </w:r>
      <w:r>
        <w:rPr>
          <w:sz w:val="28"/>
        </w:rPr>
        <w:t xml:space="preserve">чив телесные повреждения, повлекшие причинение легкого вреда здоровью (заключение эксперта № 1094 </w:t>
      </w:r>
      <w:r>
        <w:rPr>
          <w:sz w:val="28"/>
        </w:rPr>
        <w:t>от</w:t>
      </w:r>
      <w:r>
        <w:rPr>
          <w:sz w:val="28"/>
        </w:rPr>
        <w:t xml:space="preserve"> дата).</w:t>
      </w:r>
    </w:p>
    <w:p w:rsidR="00C42824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Гарьковенко</w:t>
      </w:r>
      <w:r>
        <w:rPr>
          <w:sz w:val="28"/>
        </w:rPr>
        <w:t xml:space="preserve"> С.Ш. вину признала полностью, не оспаривала фактические обстоятельства дела, изложенные в протоколе об администрати</w:t>
      </w:r>
      <w:r>
        <w:rPr>
          <w:sz w:val="28"/>
        </w:rPr>
        <w:t>вном правонарушении. В содеянном чистосердечно раскаялась.</w:t>
      </w:r>
    </w:p>
    <w:p w:rsidR="00C42824">
      <w:pPr>
        <w:ind w:firstLine="708"/>
        <w:jc w:val="both"/>
      </w:pPr>
      <w:r>
        <w:rPr>
          <w:sz w:val="28"/>
        </w:rPr>
        <w:t xml:space="preserve">В судебном заседании потерпевший </w:t>
      </w:r>
      <w:r>
        <w:rPr>
          <w:sz w:val="28"/>
        </w:rPr>
        <w:t>Лищун</w:t>
      </w:r>
      <w:r>
        <w:rPr>
          <w:sz w:val="28"/>
        </w:rPr>
        <w:t xml:space="preserve"> С.О. не оспаривал суть изложенных в протоколе об административном правонарушении обстоятельств и пояснил, что претензий материального и морального характера к</w:t>
      </w:r>
      <w:r>
        <w:rPr>
          <w:sz w:val="28"/>
        </w:rPr>
        <w:t xml:space="preserve"> </w:t>
      </w:r>
      <w:r>
        <w:rPr>
          <w:sz w:val="28"/>
        </w:rPr>
        <w:t>Гарьковенко</w:t>
      </w:r>
      <w:r>
        <w:rPr>
          <w:sz w:val="28"/>
        </w:rPr>
        <w:t xml:space="preserve"> С.Ш. не имеет. Просил строго не наказывать. </w:t>
      </w:r>
    </w:p>
    <w:p w:rsidR="00C42824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Гарьковенко</w:t>
      </w:r>
      <w:r>
        <w:rPr>
          <w:sz w:val="28"/>
        </w:rPr>
        <w:t xml:space="preserve"> С.Ш., потерпевшего </w:t>
      </w:r>
      <w:r>
        <w:rPr>
          <w:sz w:val="28"/>
        </w:rPr>
        <w:t>Лищун</w:t>
      </w:r>
      <w:r>
        <w:rPr>
          <w:sz w:val="28"/>
        </w:rPr>
        <w:t xml:space="preserve"> С.О., исследовав материалы дела, суд пришел к выводу о наличии в действиях </w:t>
      </w:r>
      <w:r>
        <w:rPr>
          <w:sz w:val="28"/>
        </w:rPr>
        <w:t>Гарьковенко</w:t>
      </w:r>
      <w:r>
        <w:rPr>
          <w:sz w:val="28"/>
        </w:rPr>
        <w:t xml:space="preserve"> С.Ш. состава правонарушения, предусмотренного ст. 12.24 ч.2 КоАП </w:t>
      </w:r>
      <w:r>
        <w:rPr>
          <w:sz w:val="28"/>
        </w:rPr>
        <w:t>РФ, исходя из следующего.</w:t>
      </w:r>
    </w:p>
    <w:p w:rsidR="00C42824">
      <w:pPr>
        <w:ind w:firstLine="708"/>
        <w:jc w:val="both"/>
      </w:pPr>
      <w:r>
        <w:rPr>
          <w:sz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</w:t>
      </w:r>
      <w:r>
        <w:rPr>
          <w:sz w:val="28"/>
        </w:rPr>
        <w:t>вленного законом порядка привлечения лица к административной ответственности.</w:t>
      </w:r>
    </w:p>
    <w:p w:rsidR="00C42824">
      <w:pPr>
        <w:ind w:firstLine="708"/>
        <w:jc w:val="both"/>
      </w:pPr>
      <w:r>
        <w:rPr>
          <w:sz w:val="28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</w:t>
      </w:r>
      <w:r>
        <w:rPr>
          <w:sz w:val="28"/>
        </w:rPr>
        <w:t>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C42824">
      <w:pPr>
        <w:ind w:firstLine="708"/>
        <w:jc w:val="both"/>
      </w:pPr>
      <w:r>
        <w:rPr>
          <w:sz w:val="28"/>
        </w:rPr>
        <w:t xml:space="preserve">В соответствии с ч. 1 ст. 26.2 КоАП РФ доказательствами по делу об административном правонарушении являются любые </w:t>
      </w:r>
      <w:r>
        <w:rPr>
          <w:sz w:val="28"/>
        </w:rPr>
        <w:t>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</w:t>
      </w:r>
      <w:r>
        <w:rPr>
          <w:sz w:val="28"/>
        </w:rPr>
        <w:t xml:space="preserve">, а также иные обстоятельства, имеющие значение для правильного разрешения дела. </w:t>
      </w:r>
    </w:p>
    <w:p w:rsidR="00C42824">
      <w:pPr>
        <w:ind w:firstLine="708"/>
        <w:jc w:val="both"/>
      </w:pPr>
      <w:r>
        <w:rPr>
          <w:sz w:val="28"/>
        </w:rPr>
        <w:t xml:space="preserve">Часть 1 ст. 12.24 КоАП РФ предусматривает ответственность за нарушение Правил дорожного движения или правил эксплуатации транспортного средства, повлекшее причинение легкого </w:t>
      </w:r>
      <w:r>
        <w:rPr>
          <w:sz w:val="28"/>
        </w:rPr>
        <w:t xml:space="preserve">вреда здоровью потерпевшего. </w:t>
      </w:r>
    </w:p>
    <w:p w:rsidR="00C42824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Гарьковенко</w:t>
      </w:r>
      <w:r>
        <w:rPr>
          <w:sz w:val="28"/>
        </w:rPr>
        <w:t xml:space="preserve"> С.Ш. в совершении административного правонарушения, предусмотренного ч. 1 ст. 12.24 КоАП РФ подтверждается письменными материалами дела, а именно:</w:t>
      </w:r>
    </w:p>
    <w:p w:rsidR="00C42824">
      <w:pPr>
        <w:ind w:firstLine="708"/>
        <w:jc w:val="both"/>
      </w:pPr>
      <w:r>
        <w:rPr>
          <w:sz w:val="28"/>
        </w:rPr>
        <w:t>- протоколом об административном правонарушении 82 АП № 144947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C42824">
      <w:pPr>
        <w:ind w:firstLine="708"/>
        <w:jc w:val="both"/>
      </w:pPr>
      <w:r>
        <w:rPr>
          <w:sz w:val="28"/>
        </w:rPr>
        <w:t>- копией материала по дорожно-транспортному происшествию.</w:t>
      </w:r>
    </w:p>
    <w:p w:rsidR="00C42824">
      <w:pPr>
        <w:ind w:firstLine="708"/>
        <w:jc w:val="both"/>
      </w:pPr>
      <w:r>
        <w:rPr>
          <w:sz w:val="28"/>
        </w:rPr>
        <w:t xml:space="preserve">Согласно копии заключения эксперта № 1094 от дата, выданного Евпаторийским отделением ГБУЗ РК «Крымское республиканское бюро судебно-медицинской экспертизы» у н/л гражданина </w:t>
      </w:r>
      <w:r>
        <w:rPr>
          <w:sz w:val="28"/>
        </w:rPr>
        <w:t>Гарьковенко</w:t>
      </w:r>
      <w:r>
        <w:rPr>
          <w:sz w:val="28"/>
        </w:rPr>
        <w:t xml:space="preserve"> К</w:t>
      </w:r>
      <w:r>
        <w:rPr>
          <w:sz w:val="28"/>
        </w:rPr>
        <w:t>.В., паспортные данные, обнаружено телесное повреждение в виде раны на волосистой части головы (потребовавшей хирургической обработки и наложения швов), которая образовалась от действия тупого предмета, каковыми могли быть выступающие части салона автомоби</w:t>
      </w:r>
      <w:r>
        <w:rPr>
          <w:sz w:val="28"/>
        </w:rPr>
        <w:t>ля, возможно в срок и при</w:t>
      </w:r>
      <w:r>
        <w:rPr>
          <w:sz w:val="28"/>
        </w:rPr>
        <w:t xml:space="preserve"> </w:t>
      </w:r>
      <w:r>
        <w:rPr>
          <w:sz w:val="28"/>
        </w:rPr>
        <w:t>обстоятельствах</w:t>
      </w:r>
      <w:r>
        <w:rPr>
          <w:sz w:val="28"/>
        </w:rPr>
        <w:t xml:space="preserve">, указываемых потерпевшим. Указанное телесное повреждение, как вызвавшее кратковременное расстройство здоровья на срок до 21 дня, относится к причинившим ЛЕГКИЙ вред здоровью (согласно п. 8.1 «Медицинских критериев </w:t>
      </w:r>
      <w:r>
        <w:rPr>
          <w:sz w:val="28"/>
        </w:rPr>
        <w:t xml:space="preserve">определения степени тяжести вреда, причиненного здоровью человека, утвержденных Приказом МЗ и СР РФ </w:t>
      </w:r>
      <w:r>
        <w:rPr>
          <w:sz w:val="28"/>
        </w:rPr>
        <w:t>от</w:t>
      </w:r>
      <w:r>
        <w:rPr>
          <w:sz w:val="28"/>
        </w:rPr>
        <w:t xml:space="preserve"> дата № 194н).</w:t>
      </w:r>
    </w:p>
    <w:p w:rsidR="00C42824">
      <w:pPr>
        <w:ind w:firstLine="708"/>
        <w:jc w:val="both"/>
      </w:pPr>
      <w:r>
        <w:rPr>
          <w:sz w:val="28"/>
        </w:rPr>
        <w:t>В соответствии с п. 1.3 Правил дорожного движения Российской Федерации, утвержденных Постановлением Совета Министров - Правительства Россий</w:t>
      </w:r>
      <w:r>
        <w:rPr>
          <w:sz w:val="28"/>
        </w:rPr>
        <w:t>ской Федерации от дата №1090 (далее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</w:t>
      </w:r>
      <w:r>
        <w:rPr>
          <w:sz w:val="28"/>
        </w:rPr>
        <w:t>ленных им прав и регулирующих дорожное движение установленными сигналами.</w:t>
      </w:r>
    </w:p>
    <w:p w:rsidR="00C42824">
      <w:pPr>
        <w:ind w:firstLine="708"/>
        <w:jc w:val="both"/>
      </w:pPr>
      <w:r>
        <w:rPr>
          <w:sz w:val="28"/>
        </w:rPr>
        <w:t>Пунктом 1.5 ПДД РФ установлено, что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C42824">
      <w:pPr>
        <w:ind w:firstLine="708"/>
        <w:jc w:val="both"/>
      </w:pPr>
      <w:r>
        <w:rPr>
          <w:sz w:val="28"/>
        </w:rPr>
        <w:t xml:space="preserve">Согласно Приложению 2 к Правилам дорожного движения, утвержденных </w:t>
      </w:r>
      <w:hyperlink r:id="rId4" w:history="1">
        <w:r>
          <w:rPr>
            <w:color w:val="0000FF"/>
            <w:sz w:val="28"/>
            <w:u w:val="single"/>
          </w:rPr>
          <w:t>постановлением</w:t>
        </w:r>
      </w:hyperlink>
      <w:r>
        <w:rPr>
          <w:sz w:val="28"/>
        </w:rPr>
        <w:t xml:space="preserve"> Совета Министров - Правительства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1090, горизонтальная разметка </w:t>
      </w:r>
      <w:r>
        <w:rPr>
          <w:sz w:val="28"/>
        </w:rPr>
        <w:t>1.1 - разделяет т</w:t>
      </w:r>
      <w:r>
        <w:rPr>
          <w:sz w:val="28"/>
        </w:rPr>
        <w:t>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C42824">
      <w:pPr>
        <w:ind w:firstLine="708"/>
        <w:jc w:val="both"/>
      </w:pPr>
      <w:r>
        <w:rPr>
          <w:sz w:val="28"/>
        </w:rPr>
        <w:t xml:space="preserve">Лица, нарушившие Правила </w:t>
      </w:r>
      <w:r>
        <w:rPr>
          <w:sz w:val="28"/>
        </w:rPr>
        <w:t>дорожного движения, несут ответственность в соответствии с действующим законодательством (</w:t>
      </w:r>
      <w:hyperlink r:id="rId5" w:history="1">
        <w:r>
          <w:rPr>
            <w:color w:val="0000FF"/>
            <w:sz w:val="28"/>
            <w:u w:val="single"/>
          </w:rPr>
          <w:t>пункт 1.6</w:t>
        </w:r>
      </w:hyperlink>
      <w:r>
        <w:rPr>
          <w:sz w:val="28"/>
        </w:rPr>
        <w:t>).</w:t>
      </w:r>
    </w:p>
    <w:p w:rsidR="00C42824">
      <w:pPr>
        <w:ind w:firstLine="708"/>
        <w:jc w:val="both"/>
      </w:pPr>
      <w:r>
        <w:rPr>
          <w:sz w:val="28"/>
        </w:rPr>
        <w:t xml:space="preserve">Требования данных норм,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Гарьковенко</w:t>
      </w:r>
      <w:r>
        <w:rPr>
          <w:sz w:val="28"/>
        </w:rPr>
        <w:t xml:space="preserve"> С.Ш. не</w:t>
      </w:r>
      <w:r>
        <w:rPr>
          <w:sz w:val="28"/>
        </w:rPr>
        <w:t xml:space="preserve"> соблюдены.</w:t>
      </w:r>
    </w:p>
    <w:p w:rsidR="00C42824">
      <w:pPr>
        <w:ind w:firstLine="708"/>
        <w:jc w:val="both"/>
      </w:pPr>
      <w:r>
        <w:rPr>
          <w:sz w:val="28"/>
        </w:rPr>
        <w:t xml:space="preserve">Предоставленные по делу письменные доказательства суд считает достоверными, объективными, допустимыми и достаточными доказательствами по делу для установления вины </w:t>
      </w:r>
      <w:r>
        <w:rPr>
          <w:sz w:val="28"/>
        </w:rPr>
        <w:t>Гарьковенко</w:t>
      </w:r>
      <w:r>
        <w:rPr>
          <w:sz w:val="28"/>
        </w:rPr>
        <w:t xml:space="preserve"> С.Ш., поскольку они получены в соответствии с требованиями закона, и</w:t>
      </w:r>
      <w:r>
        <w:rPr>
          <w:sz w:val="28"/>
        </w:rPr>
        <w:t>меют надлежащую процессуальную форму.</w:t>
      </w:r>
    </w:p>
    <w:p w:rsidR="00C42824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Гарьковенко</w:t>
      </w:r>
      <w:r>
        <w:rPr>
          <w:sz w:val="28"/>
        </w:rPr>
        <w:t xml:space="preserve"> С.Ш. имеется состав правонарушения, предусмотренного ст. 12.24 ч.1 КоАП РФ, а именно: нарушение Правил дорожного движения или правил эксплуатации транспортного средства</w:t>
      </w:r>
      <w:r>
        <w:rPr>
          <w:sz w:val="28"/>
        </w:rPr>
        <w:t>, повлекшее причинение легкого вреда здоровью потерпевшего.</w:t>
      </w:r>
    </w:p>
    <w:p w:rsidR="00C42824">
      <w:pPr>
        <w:ind w:firstLine="708"/>
        <w:jc w:val="both"/>
      </w:pPr>
      <w:r>
        <w:rPr>
          <w:sz w:val="28"/>
        </w:rPr>
        <w:t xml:space="preserve">Согласно материалам дела </w:t>
      </w:r>
      <w:r>
        <w:rPr>
          <w:sz w:val="28"/>
        </w:rPr>
        <w:t>Гарьковенко</w:t>
      </w:r>
      <w:r>
        <w:rPr>
          <w:sz w:val="28"/>
        </w:rPr>
        <w:t xml:space="preserve"> С.Ш. получала в установленном законом порядке право управления транспортными средствами и ей выдано Центром 6541 водительское удостоверение ВХР телефон от дата</w:t>
      </w:r>
      <w:r>
        <w:rPr>
          <w:sz w:val="28"/>
        </w:rPr>
        <w:t>, категории «</w:t>
      </w:r>
      <w:r>
        <w:rPr>
          <w:sz w:val="28"/>
        </w:rPr>
        <w:t>В</w:t>
      </w:r>
      <w:r>
        <w:rPr>
          <w:sz w:val="28"/>
        </w:rPr>
        <w:t xml:space="preserve">, С». </w:t>
      </w:r>
    </w:p>
    <w:p w:rsidR="00C42824">
      <w:pPr>
        <w:ind w:firstLine="708"/>
        <w:jc w:val="both"/>
      </w:pPr>
      <w:r>
        <w:rPr>
          <w:sz w:val="28"/>
        </w:rPr>
        <w:t xml:space="preserve"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8"/>
        </w:rPr>
        <w:t>совершения новых правонарушений,</w:t>
      </w:r>
      <w:r>
        <w:rPr>
          <w:sz w:val="28"/>
        </w:rPr>
        <w:t xml:space="preserve"> как самим правонарушителем, так и другими лицами.</w:t>
      </w:r>
    </w:p>
    <w:p w:rsidR="00C42824">
      <w:pPr>
        <w:ind w:firstLine="708"/>
        <w:jc w:val="both"/>
      </w:pPr>
      <w:r>
        <w:rPr>
          <w:sz w:val="28"/>
        </w:rPr>
        <w:t xml:space="preserve"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</w:t>
      </w:r>
      <w:r>
        <w:rPr>
          <w:sz w:val="28"/>
        </w:rPr>
        <w:t>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4282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</w:t>
      </w:r>
      <w:r>
        <w:rPr>
          <w:sz w:val="28"/>
        </w:rPr>
        <w:t xml:space="preserve">Ф, исключающих производство по делу, мировым судьей не установлено. </w:t>
      </w:r>
    </w:p>
    <w:p w:rsidR="00C4282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 в соответствии со ст. 4.2 КоАП РФ мировой судья признает полное признание вины, чистосердечное раскаяние в содеянном, нахожд</w:t>
      </w:r>
      <w:r>
        <w:rPr>
          <w:sz w:val="28"/>
        </w:rPr>
        <w:t xml:space="preserve">ение на иждивении двоих несовершеннолетних детей. </w:t>
      </w:r>
    </w:p>
    <w:p w:rsidR="00C42824">
      <w:pPr>
        <w:ind w:firstLine="708"/>
        <w:jc w:val="both"/>
      </w:pPr>
      <w:r>
        <w:rPr>
          <w:sz w:val="28"/>
        </w:rPr>
        <w:t>Обстоятельств, отягчающих административную ответственность в соответствии со ст. 4.3 КоАП РФ мировым судьей не установлено.</w:t>
      </w:r>
    </w:p>
    <w:p w:rsidR="00C42824">
      <w:pPr>
        <w:ind w:firstLine="708"/>
        <w:jc w:val="both"/>
      </w:pPr>
      <w:r>
        <w:rPr>
          <w:sz w:val="28"/>
        </w:rPr>
        <w:t xml:space="preserve">Судом также учтено, что назначение административного наказания должно </w:t>
      </w:r>
      <w:r>
        <w:rPr>
          <w:sz w:val="28"/>
        </w:rPr>
        <w:t>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</w:t>
      </w:r>
      <w:r>
        <w:rPr>
          <w:sz w:val="28"/>
        </w:rPr>
        <w:t>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</w:t>
      </w:r>
      <w:r>
        <w:rPr>
          <w:sz w:val="28"/>
        </w:rPr>
        <w:t>честве единственно возможного способа достижения справедливого баланса публичных и частных интересов в рамках административного судопроизводства</w:t>
      </w:r>
    </w:p>
    <w:p w:rsidR="00C42824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объектом которого</w:t>
      </w:r>
      <w:r>
        <w:rPr>
          <w:sz w:val="28"/>
        </w:rPr>
        <w:t xml:space="preserve">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движения, о чем свидетельствуют многочисленные дорожно-транспортные пр</w:t>
      </w:r>
      <w:r>
        <w:rPr>
          <w:sz w:val="28"/>
        </w:rPr>
        <w:t>оисшествия с тяжкими последствиями, случившиеся в результате подобных нарушений Правил дорожного движения, при наличии вредных последствий, причинивших легкий вред здоровью, несовершеннолетнему пассажиру транспортного средства</w:t>
      </w:r>
      <w:r>
        <w:rPr>
          <w:sz w:val="28"/>
        </w:rPr>
        <w:t xml:space="preserve">, </w:t>
      </w:r>
      <w:r>
        <w:rPr>
          <w:sz w:val="28"/>
        </w:rPr>
        <w:t>наличие обстоятельств, смягч</w:t>
      </w:r>
      <w:r>
        <w:rPr>
          <w:sz w:val="28"/>
        </w:rPr>
        <w:t xml:space="preserve">ающих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8"/>
        </w:rPr>
        <w:t>Гарьковенко</w:t>
      </w:r>
      <w:r>
        <w:rPr>
          <w:sz w:val="28"/>
        </w:rPr>
        <w:t xml:space="preserve"> С.Ш., ранее не привлекаемой к административной ответственности за совершение аналогичных правонарушений, и</w:t>
      </w:r>
      <w:r>
        <w:rPr>
          <w:sz w:val="28"/>
        </w:rPr>
        <w:t xml:space="preserve"> принимая во внимание мнение потерпевшего </w:t>
      </w:r>
      <w:r>
        <w:rPr>
          <w:sz w:val="28"/>
        </w:rPr>
        <w:t>Лищун</w:t>
      </w:r>
      <w:r>
        <w:rPr>
          <w:sz w:val="28"/>
        </w:rPr>
        <w:t xml:space="preserve"> С.О., не имеющего претензий материального и морального характера к </w:t>
      </w:r>
      <w:r>
        <w:rPr>
          <w:sz w:val="28"/>
        </w:rPr>
        <w:t>Гарьковенко</w:t>
      </w:r>
      <w:r>
        <w:rPr>
          <w:sz w:val="28"/>
        </w:rPr>
        <w:t xml:space="preserve"> С.Ш., и не настаивающего на назначении строгого наказания, мировой судья </w:t>
      </w:r>
      <w:r>
        <w:rPr>
          <w:sz w:val="28"/>
        </w:rPr>
        <w:t>пришел к выводу о</w:t>
      </w:r>
      <w:r>
        <w:rPr>
          <w:sz w:val="28"/>
        </w:rPr>
        <w:t xml:space="preserve"> возможности назначения административно</w:t>
      </w:r>
      <w:r>
        <w:rPr>
          <w:sz w:val="28"/>
        </w:rPr>
        <w:t>го наказания в виде административного штрафа в нижнем пределе, установленного санкцией ч. 1 ст. 12.24 КоАП РФ для данного вида наказания.</w:t>
      </w:r>
    </w:p>
    <w:p w:rsidR="00C42824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судья,</w:t>
      </w:r>
    </w:p>
    <w:p w:rsidR="00C42824">
      <w:pPr>
        <w:ind w:firstLine="708"/>
        <w:jc w:val="center"/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C42824">
      <w:pPr>
        <w:ind w:firstLine="708"/>
        <w:jc w:val="both"/>
      </w:pPr>
      <w:r>
        <w:rPr>
          <w:b/>
          <w:sz w:val="28"/>
        </w:rPr>
        <w:t>Гарьковенко</w:t>
      </w:r>
      <w:r>
        <w:rPr>
          <w:b/>
          <w:sz w:val="28"/>
        </w:rPr>
        <w:t xml:space="preserve"> </w:t>
      </w:r>
      <w:r>
        <w:rPr>
          <w:b/>
          <w:sz w:val="28"/>
        </w:rPr>
        <w:t xml:space="preserve">Сусанну </w:t>
      </w:r>
      <w:r>
        <w:rPr>
          <w:b/>
          <w:sz w:val="28"/>
        </w:rPr>
        <w:t>Шевкетовну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ч. 1 ст. 12.24 Кодекса Российской Федерации об административных правонарушениях и назначить ей административное наказание в виде административного штрафа в</w:t>
      </w:r>
      <w:r>
        <w:rPr>
          <w:sz w:val="28"/>
        </w:rPr>
        <w:t xml:space="preserve"> размере 2 500 (двух тысяч пятисот) рублей.</w:t>
      </w:r>
    </w:p>
    <w:p w:rsidR="00C42824">
      <w:pPr>
        <w:ind w:firstLine="708"/>
        <w:jc w:val="both"/>
      </w:pPr>
      <w:r>
        <w:rPr>
          <w:sz w:val="28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8"/>
        </w:rPr>
        <w:t>Сакский</w:t>
      </w:r>
      <w:r>
        <w:rPr>
          <w:sz w:val="28"/>
        </w:rPr>
        <w:t>»), ИНН телефон, КПП телефон, ЕКС № 40102810645370000035, ОТДЕЛЕНИЕ РЕСПУБЛИКИ КРЫМ БАНКА РОССИИ//УФК по адр</w:t>
      </w:r>
      <w:r>
        <w:rPr>
          <w:sz w:val="28"/>
        </w:rPr>
        <w:t>ес 03100643000000017500, КБК 18811601123010001140, БИК телефон, ОКТМО телефон, УИН 18810491222600001427, назначение платежа – административный штраф.</w:t>
      </w:r>
    </w:p>
    <w:p w:rsidR="00C42824">
      <w:pPr>
        <w:ind w:firstLine="708"/>
        <w:jc w:val="both"/>
      </w:pPr>
      <w:r>
        <w:rPr>
          <w:sz w:val="28"/>
        </w:rPr>
        <w:t>Об уплате штрафа необходимо сообщить, представив квитанцию или платежное поручение в канцелярию мирового с</w:t>
      </w:r>
      <w:r>
        <w:rPr>
          <w:sz w:val="28"/>
        </w:rPr>
        <w:t xml:space="preserve">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C42824">
      <w:pPr>
        <w:ind w:firstLine="708"/>
        <w:jc w:val="both"/>
      </w:pPr>
      <w:r>
        <w:rPr>
          <w:sz w:val="28"/>
        </w:rPr>
        <w:t>Согласно ст. 32.2 КоАП РФ, административный штраф должен быть уп</w:t>
      </w:r>
      <w:r>
        <w:rPr>
          <w:sz w:val="28"/>
        </w:rPr>
        <w:t>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42824">
      <w:pPr>
        <w:ind w:firstLine="708"/>
        <w:jc w:val="both"/>
      </w:pPr>
      <w:r>
        <w:rPr>
          <w:sz w:val="28"/>
        </w:rPr>
        <w:t xml:space="preserve">При отсутствии документа, свидетельствующего об уплате административного штрафа </w:t>
      </w:r>
      <w:r>
        <w:rPr>
          <w:sz w:val="28"/>
        </w:rPr>
        <w:t>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C42824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C42824">
      <w:pPr>
        <w:ind w:firstLine="567"/>
        <w:jc w:val="both"/>
        <w:rPr>
          <w:sz w:val="28"/>
        </w:rPr>
      </w:pPr>
      <w:r>
        <w:rPr>
          <w:sz w:val="28"/>
        </w:rPr>
        <w:t>Постановление изготовлено в окончательной форме 29 апреля 2022 года.</w:t>
      </w:r>
    </w:p>
    <w:p w:rsidR="00F91D59">
      <w:pPr>
        <w:ind w:firstLine="567"/>
        <w:jc w:val="both"/>
      </w:pPr>
    </w:p>
    <w:p w:rsidR="00C42824" w:rsidP="00F91D59">
      <w:pPr>
        <w:spacing w:after="160" w:line="259" w:lineRule="auto"/>
        <w:ind w:firstLine="567"/>
        <w:jc w:val="both"/>
      </w:pPr>
      <w:r>
        <w:rPr>
          <w:sz w:val="28"/>
        </w:rPr>
        <w:t>Мировой су</w:t>
      </w:r>
      <w:r>
        <w:rPr>
          <w:sz w:val="28"/>
        </w:rPr>
        <w:t>дья Е.В. Костюкова</w:t>
      </w:r>
    </w:p>
    <w:p w:rsidR="00C42824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824"/>
    <w:rsid w:val="00C42824"/>
    <w:rsid w:val="00F91D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document?id=1205770&amp;sub=0" TargetMode="External" /><Relationship Id="rId5" Type="http://schemas.openxmlformats.org/officeDocument/2006/relationships/hyperlink" Target="http://home.garant.ru/document?id=1205770&amp;sub=16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