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2797">
      <w:pPr>
        <w:jc w:val="right"/>
      </w:pPr>
      <w:r>
        <w:rPr>
          <w:sz w:val="27"/>
        </w:rPr>
        <w:t>Дело № 5-72-202/2023</w:t>
      </w:r>
    </w:p>
    <w:p w:rsidR="0006279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06279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62797">
      <w:pPr>
        <w:spacing w:after="160"/>
        <w:ind w:firstLine="708"/>
        <w:jc w:val="both"/>
      </w:pPr>
      <w:r>
        <w:rPr>
          <w:sz w:val="27"/>
        </w:rPr>
        <w:t xml:space="preserve">23 мая 2023 года                                                                                 </w:t>
      </w:r>
      <w:r>
        <w:rPr>
          <w:sz w:val="27"/>
        </w:rPr>
        <w:t xml:space="preserve"> г. Саки</w:t>
      </w:r>
    </w:p>
    <w:p w:rsidR="0006279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062797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062797">
      <w:pPr>
        <w:ind w:firstLine="708"/>
        <w:jc w:val="both"/>
      </w:pPr>
      <w:r>
        <w:rPr>
          <w:b/>
          <w:sz w:val="27"/>
        </w:rPr>
        <w:t xml:space="preserve">Берг Валентина </w:t>
      </w:r>
      <w:r>
        <w:rPr>
          <w:b/>
          <w:sz w:val="27"/>
        </w:rPr>
        <w:t>Брониславовича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</w:t>
      </w:r>
      <w:r>
        <w:rPr>
          <w:sz w:val="27"/>
        </w:rPr>
        <w:t>данныеадрес</w:t>
      </w:r>
      <w:r>
        <w:rPr>
          <w:sz w:val="27"/>
        </w:rPr>
        <w:t>, гражданина Российской Федерации (паспортные данные), же</w:t>
      </w:r>
      <w:r>
        <w:rPr>
          <w:sz w:val="27"/>
        </w:rPr>
        <w:t>натого, несовершеннолетних детей не имеющего, не работающего, зарегистрированного и проживающего по адресу: адрес,</w:t>
      </w:r>
    </w:p>
    <w:p w:rsidR="00062797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</w:t>
      </w:r>
      <w:r>
        <w:rPr>
          <w:sz w:val="27"/>
        </w:rPr>
        <w:t xml:space="preserve">ивных правонарушениях, </w:t>
      </w:r>
    </w:p>
    <w:p w:rsidR="00062797">
      <w:pPr>
        <w:spacing w:after="160"/>
        <w:jc w:val="center"/>
      </w:pPr>
      <w:r>
        <w:rPr>
          <w:b/>
          <w:sz w:val="27"/>
        </w:rPr>
        <w:t>УСТАНОВИЛ:</w:t>
      </w:r>
    </w:p>
    <w:p w:rsidR="0006279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116880 от дата следует, что Берг В.Б. дата </w:t>
      </w:r>
      <w:r>
        <w:rPr>
          <w:sz w:val="27"/>
        </w:rPr>
        <w:t>в</w:t>
      </w:r>
      <w:r>
        <w:rPr>
          <w:sz w:val="27"/>
        </w:rPr>
        <w:t xml:space="preserve"> время, находясь около дома № 1 по </w:t>
      </w:r>
      <w:r>
        <w:rPr>
          <w:sz w:val="27"/>
        </w:rPr>
        <w:t>адрес в адрес, на почве возникших личных неприязненных отношений, нанес один у</w:t>
      </w:r>
      <w:r>
        <w:rPr>
          <w:sz w:val="27"/>
        </w:rPr>
        <w:t xml:space="preserve">дар рукой ладонью в область лица </w:t>
      </w:r>
      <w:r>
        <w:rPr>
          <w:sz w:val="27"/>
        </w:rPr>
        <w:t>фио</w:t>
      </w:r>
      <w:r>
        <w:rPr>
          <w:sz w:val="27"/>
        </w:rPr>
        <w:t>, от чего последняя испытала физическую боль.</w:t>
      </w:r>
      <w:r>
        <w:rPr>
          <w:sz w:val="27"/>
        </w:rPr>
        <w:t xml:space="preserve"> Данные действия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062797">
      <w:pPr>
        <w:ind w:firstLine="708"/>
        <w:jc w:val="both"/>
      </w:pPr>
      <w:r>
        <w:rPr>
          <w:sz w:val="27"/>
        </w:rPr>
        <w:t>В судебное заседание Берг В.Б. не явился. О дне, времени и месте рассмотр</w:t>
      </w:r>
      <w:r>
        <w:rPr>
          <w:sz w:val="27"/>
        </w:rPr>
        <w:t xml:space="preserve">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 в связи с плохим состоянием здоровья, о чем в материалах дела имеется заявление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062797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фио</w:t>
      </w:r>
      <w:r>
        <w:rPr>
          <w:sz w:val="27"/>
        </w:rPr>
        <w:t xml:space="preserve"> не явилась, буд</w:t>
      </w:r>
      <w:r>
        <w:rPr>
          <w:sz w:val="27"/>
        </w:rPr>
        <w:t xml:space="preserve">учи извещенной надлежащим образом, просила дело рассмотреть в её отсутствие, о чем имеется в материалах дела заявление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062797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</w:t>
      </w:r>
      <w:r>
        <w:rPr>
          <w:sz w:val="27"/>
        </w:rPr>
        <w:t xml:space="preserve">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</w:t>
      </w:r>
      <w:r>
        <w:rPr>
          <w:sz w:val="27"/>
        </w:rPr>
        <w:t>б отложении рассмотрения дела либо если такое ходатайство оставлено без удовлетворения.</w:t>
      </w:r>
    </w:p>
    <w:p w:rsidR="00062797">
      <w:pPr>
        <w:ind w:firstLine="708"/>
        <w:jc w:val="both"/>
      </w:pPr>
      <w:r>
        <w:rPr>
          <w:sz w:val="27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извещении </w:t>
      </w:r>
      <w:r>
        <w:rPr>
          <w:sz w:val="27"/>
        </w:rPr>
        <w:t>потерпевшего о месте и вр</w:t>
      </w:r>
      <w:r>
        <w:rPr>
          <w:sz w:val="27"/>
        </w:rPr>
        <w:t xml:space="preserve">емени рассмотрения дела и если от потерпевшего не поступило ходатайство об отложении рассмотрения дела. </w:t>
      </w:r>
    </w:p>
    <w:p w:rsidR="00062797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Берг В.Б. и потерпевшая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</w:t>
      </w:r>
      <w:r>
        <w:rPr>
          <w:sz w:val="27"/>
        </w:rPr>
        <w:t xml:space="preserve">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Берг В.Б. и потерпевшей </w:t>
      </w:r>
      <w:r>
        <w:rPr>
          <w:sz w:val="27"/>
        </w:rPr>
        <w:t>фио</w:t>
      </w:r>
    </w:p>
    <w:p w:rsidR="00062797">
      <w:pPr>
        <w:ind w:firstLine="708"/>
        <w:jc w:val="both"/>
      </w:pPr>
      <w:r>
        <w:rPr>
          <w:sz w:val="27"/>
        </w:rPr>
        <w:t>Изучив материалы дела, мировой судья счит</w:t>
      </w:r>
      <w:r>
        <w:rPr>
          <w:sz w:val="27"/>
        </w:rPr>
        <w:t xml:space="preserve">ает, что Берг В.Б.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</w:t>
      </w:r>
      <w:r>
        <w:rPr>
          <w:sz w:val="27"/>
        </w:rPr>
        <w:t xml:space="preserve">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62797">
      <w:pPr>
        <w:ind w:firstLine="708"/>
        <w:jc w:val="both"/>
      </w:pPr>
      <w:r>
        <w:rPr>
          <w:sz w:val="27"/>
        </w:rPr>
        <w:t xml:space="preserve">Исходя из положений ч. 1 ст. 1.6 КоАП РФ, обеспечение законности </w:t>
      </w:r>
      <w:r>
        <w:rPr>
          <w:sz w:val="27"/>
        </w:rPr>
        <w:t>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62797">
      <w:pPr>
        <w:ind w:firstLine="708"/>
        <w:jc w:val="both"/>
      </w:pPr>
      <w:r>
        <w:rPr>
          <w:sz w:val="27"/>
        </w:rPr>
        <w:t>В соответстви</w:t>
      </w:r>
      <w:r>
        <w:rPr>
          <w:sz w:val="27"/>
        </w:rP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7"/>
        </w:rPr>
        <w:t>ениях установлена административная ответственность.</w:t>
      </w:r>
    </w:p>
    <w:p w:rsidR="00062797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062797">
      <w:pPr>
        <w:ind w:firstLine="708"/>
        <w:jc w:val="both"/>
      </w:pPr>
      <w:r>
        <w:rPr>
          <w:sz w:val="27"/>
        </w:rPr>
        <w:t>Диспозиция статьи 6.1.1 КоАП регламентирует нанесение побоев или совершение иных насильственных действий, причинивших физическую боль, но не повлекших последствий, указанных в ста</w:t>
      </w:r>
      <w:r>
        <w:rPr>
          <w:sz w:val="27"/>
        </w:rPr>
        <w:t>тье 115 УК РФ, если эти действия содержат уголовно наказуемого деяния.</w:t>
      </w:r>
    </w:p>
    <w:p w:rsidR="00062797">
      <w:pPr>
        <w:ind w:firstLine="708"/>
        <w:jc w:val="both"/>
      </w:pPr>
      <w:r>
        <w:rPr>
          <w:sz w:val="27"/>
        </w:rPr>
        <w:t xml:space="preserve">Объектом административного правонарушения, предусмотренного </w:t>
      </w:r>
      <w:hyperlink r:id="rId6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РФ, является здоровье человека, </w:t>
      </w:r>
      <w:r>
        <w:rPr>
          <w:sz w:val="27"/>
        </w:rPr>
        <w:t>телесная неприкосновенность личности.</w:t>
      </w:r>
    </w:p>
    <w:p w:rsidR="00062797">
      <w:pPr>
        <w:ind w:firstLine="708"/>
        <w:jc w:val="both"/>
      </w:pPr>
      <w:r>
        <w:rPr>
          <w:sz w:val="27"/>
        </w:rPr>
        <w:t>Объективная сторона выражается в активных действиях по совершению побоев, к которым относятся многократное нанесение ударов либо одного удара, либо иных насильственных действий, которые могут выражаться в однократном в</w:t>
      </w:r>
      <w:r>
        <w:rPr>
          <w:sz w:val="27"/>
        </w:rPr>
        <w:t>оздействии на организм человека, (вырывание волос, длительное причинение боли щипанием, сечением, сдавливанием, причинением множественных, в том числе небольших повреждений тупыми или острыми предметами, воздействием термических факторов и другими аналогич</w:t>
      </w:r>
      <w:r>
        <w:rPr>
          <w:sz w:val="27"/>
        </w:rPr>
        <w:t>ными действиями).</w:t>
      </w:r>
      <w:r>
        <w:rPr>
          <w:sz w:val="27"/>
        </w:rPr>
        <w:t xml:space="preserve"> Эти действия могут носить как систематический, так и несистематический характер, могут представлять собой единый непрерывный процесс, причиняющий потерпевшему </w:t>
      </w:r>
      <w:r>
        <w:rPr>
          <w:sz w:val="27"/>
        </w:rPr>
        <w:t>особые мучения и страдания, не повлекшие кратковременного расстройства здоровья</w:t>
      </w:r>
      <w:r>
        <w:rPr>
          <w:sz w:val="27"/>
        </w:rPr>
        <w:t xml:space="preserve"> или незначительной стойкой утраты общей трудоспособности, но причинившие физическую боль потерпевшему.</w:t>
      </w:r>
    </w:p>
    <w:p w:rsidR="00062797">
      <w:pPr>
        <w:ind w:firstLine="708"/>
        <w:jc w:val="both"/>
      </w:pPr>
      <w:r>
        <w:rPr>
          <w:sz w:val="27"/>
        </w:rPr>
        <w:t>Субъективная сторона характеризуется прямым умыслом.</w:t>
      </w:r>
    </w:p>
    <w:p w:rsidR="00062797">
      <w:pPr>
        <w:ind w:firstLine="708"/>
        <w:jc w:val="both"/>
      </w:pPr>
      <w:r>
        <w:rPr>
          <w:sz w:val="27"/>
        </w:rPr>
        <w:t>Обязательному выяснению по делу подлежит причинение потерпевшему побоев и иных насильственных дейст</w:t>
      </w:r>
      <w:r>
        <w:rPr>
          <w:sz w:val="27"/>
        </w:rPr>
        <w:t>вий, наличие их последствий в виде физической боли или телесных повреждений и причинной связи между ними, а также умышленный характер действий лица, привлекаемого к административной ответственности.</w:t>
      </w:r>
    </w:p>
    <w:p w:rsidR="00062797">
      <w:pPr>
        <w:ind w:firstLine="708"/>
        <w:jc w:val="both"/>
      </w:pPr>
      <w:r>
        <w:rPr>
          <w:sz w:val="27"/>
        </w:rPr>
        <w:t xml:space="preserve">При этом побои - это действия, характеризующиеся </w:t>
      </w:r>
      <w:r>
        <w:rPr>
          <w:sz w:val="27"/>
        </w:rPr>
        <w:t xml:space="preserve"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</w:t>
      </w:r>
      <w:r>
        <w:rPr>
          <w:sz w:val="27"/>
        </w:rPr>
        <w:t>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2797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количес</w:t>
      </w:r>
      <w:r>
        <w:rPr>
          <w:sz w:val="27"/>
        </w:rPr>
        <w:t>тва (от одного до нескольких).</w:t>
      </w:r>
    </w:p>
    <w:p w:rsidR="00062797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062797">
      <w:pPr>
        <w:ind w:firstLine="708"/>
        <w:jc w:val="both"/>
      </w:pPr>
      <w:r>
        <w:rPr>
          <w:sz w:val="27"/>
        </w:rPr>
        <w:t>След</w:t>
      </w:r>
      <w:r>
        <w:rPr>
          <w:sz w:val="27"/>
        </w:rPr>
        <w:t>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062797">
      <w:pPr>
        <w:ind w:firstLine="708"/>
        <w:jc w:val="both"/>
      </w:pPr>
      <w:r>
        <w:rPr>
          <w:sz w:val="27"/>
        </w:rPr>
        <w:t>При этом все соответствующие физические возд</w:t>
      </w:r>
      <w:r>
        <w:rPr>
          <w:sz w:val="27"/>
        </w:rPr>
        <w:t xml:space="preserve">ействия охватываются </w:t>
      </w:r>
      <w:hyperlink r:id="rId7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062797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</w:t>
      </w:r>
      <w:r>
        <w:rPr>
          <w:sz w:val="27"/>
        </w:rPr>
        <w:t>стративного правонарушения является наступление последствий в виде физической боли.</w:t>
      </w:r>
    </w:p>
    <w:p w:rsidR="00062797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</w:t>
      </w:r>
      <w:r>
        <w:rPr>
          <w:sz w:val="27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2797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</w:t>
      </w:r>
      <w:r>
        <w:rPr>
          <w:sz w:val="27"/>
        </w:rPr>
        <w:t>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062797">
      <w:pPr>
        <w:ind w:firstLine="708"/>
        <w:jc w:val="both"/>
      </w:pPr>
      <w:r>
        <w:rPr>
          <w:sz w:val="27"/>
        </w:rPr>
        <w:t>При</w:t>
      </w:r>
      <w:r>
        <w:rPr>
          <w:sz w:val="27"/>
        </w:rPr>
        <w:t xml:space="preserve">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062797">
      <w:pPr>
        <w:ind w:firstLine="708"/>
        <w:jc w:val="both"/>
      </w:pPr>
      <w:r>
        <w:rPr>
          <w:sz w:val="27"/>
        </w:rPr>
        <w:t>Действия Берг В.Б. мировой судья квалифицирует по ст. 6.1.1 КоАП РФ - нанесение побоев, причинивших физическую боль, но не п</w:t>
      </w:r>
      <w:r>
        <w:rPr>
          <w:sz w:val="27"/>
        </w:rPr>
        <w:t xml:space="preserve">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62797">
      <w:pPr>
        <w:ind w:firstLine="708"/>
        <w:jc w:val="both"/>
      </w:pPr>
      <w:r>
        <w:rPr>
          <w:sz w:val="27"/>
        </w:rPr>
        <w:t>Факт совершения Берг В.Б. администра</w:t>
      </w:r>
      <w:r>
        <w:rPr>
          <w:sz w:val="27"/>
        </w:rPr>
        <w:t>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062797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116880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62797">
      <w:pPr>
        <w:ind w:firstLine="708"/>
        <w:jc w:val="both"/>
      </w:pPr>
      <w:r>
        <w:rPr>
          <w:sz w:val="27"/>
        </w:rPr>
        <w:t>- рапортом оперативного дежурного</w:t>
      </w:r>
      <w:r>
        <w:rPr>
          <w:sz w:val="27"/>
        </w:rPr>
        <w:t xml:space="preserve">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62797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привлечении к ответственности Берг В.Б., который дата избил ее;</w:t>
      </w:r>
    </w:p>
    <w:p w:rsidR="00062797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62797">
      <w:pPr>
        <w:ind w:firstLine="708"/>
        <w:jc w:val="both"/>
      </w:pPr>
      <w:r>
        <w:rPr>
          <w:sz w:val="27"/>
        </w:rPr>
        <w:t xml:space="preserve">- объяснением Берг В.Б.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062797">
      <w:pPr>
        <w:ind w:firstLine="708"/>
        <w:jc w:val="both"/>
      </w:pPr>
      <w:r>
        <w:rPr>
          <w:sz w:val="27"/>
        </w:rPr>
        <w:t>Письменные доказательства суд счита</w:t>
      </w:r>
      <w:r>
        <w:rPr>
          <w:sz w:val="27"/>
        </w:rPr>
        <w:t xml:space="preserve">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</w:t>
      </w:r>
      <w:r>
        <w:rPr>
          <w:sz w:val="27"/>
        </w:rPr>
        <w:t xml:space="preserve">не доверять. Представленные суду материалы между собой согласуются и не имеют противоречий. </w:t>
      </w:r>
    </w:p>
    <w:p w:rsidR="00062797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Берг В.Б. гражданка </w:t>
      </w:r>
      <w:r>
        <w:rPr>
          <w:sz w:val="27"/>
        </w:rPr>
        <w:t>фио</w:t>
      </w:r>
      <w:r>
        <w:rPr>
          <w:sz w:val="27"/>
        </w:rPr>
        <w:t xml:space="preserve"> испытала физическую боль, что является признаком состава администрати</w:t>
      </w:r>
      <w:r>
        <w:rPr>
          <w:sz w:val="27"/>
        </w:rPr>
        <w:t xml:space="preserve">вного правонарушения, установленного ст. 6.1.1 КоАП РФ. </w:t>
      </w:r>
    </w:p>
    <w:p w:rsidR="00062797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фио</w:t>
      </w:r>
      <w:r>
        <w:rPr>
          <w:sz w:val="27"/>
        </w:rPr>
        <w:t>, имеющиеся в материалах дела, поскольку объяснения потерпевшей последовательны, соответствуют и согласуются между собой, дополняются иными письмен</w:t>
      </w:r>
      <w:r>
        <w:rPr>
          <w:sz w:val="27"/>
        </w:rPr>
        <w:t xml:space="preserve">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</w:t>
      </w:r>
      <w:r>
        <w:rPr>
          <w:sz w:val="27"/>
        </w:rPr>
        <w:t>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объективных причин оговаривать Берг В.</w:t>
      </w:r>
      <w:r>
        <w:rPr>
          <w:sz w:val="27"/>
        </w:rPr>
        <w:t>Б.</w:t>
      </w:r>
      <w:r>
        <w:rPr>
          <w:sz w:val="27"/>
        </w:rPr>
        <w:t xml:space="preserve"> и признает её пояснения правдивыми.</w:t>
      </w:r>
    </w:p>
    <w:p w:rsidR="00062797">
      <w:pPr>
        <w:ind w:firstLine="708"/>
        <w:jc w:val="both"/>
      </w:pPr>
      <w:r>
        <w:rPr>
          <w:sz w:val="27"/>
        </w:rPr>
        <w:t>Иных значимых доводов</w:t>
      </w:r>
      <w:r>
        <w:rPr>
          <w:sz w:val="27"/>
        </w:rPr>
        <w:t>, ставящих под сомнение наличие в действиях Берг В.Б. объективной стороны состава административного правонарушения, предусмотренного статьей 6.1.1 КоАП РФ, суду не представлено.</w:t>
      </w:r>
    </w:p>
    <w:p w:rsidR="00062797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</w:t>
      </w:r>
      <w:r>
        <w:rPr>
          <w:sz w:val="27"/>
        </w:rPr>
        <w:t xml:space="preserve">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</w:t>
      </w:r>
      <w:r>
        <w:rPr>
          <w:sz w:val="27"/>
        </w:rPr>
        <w:t xml:space="preserve">для установления вины Берг В.Б. в совершенном административном правонарушении. </w:t>
      </w:r>
    </w:p>
    <w:p w:rsidR="00062797">
      <w:pPr>
        <w:ind w:firstLine="708"/>
        <w:jc w:val="both"/>
      </w:pPr>
      <w:r>
        <w:rPr>
          <w:sz w:val="27"/>
        </w:rPr>
        <w:t>Выводы о виновности Берг В.Б. были сделаны на основании всестороннего, полного и объективного исследования собранных по делу доказательств, которые были оценены судом в совокуп</w:t>
      </w:r>
      <w:r>
        <w:rPr>
          <w:sz w:val="27"/>
        </w:rPr>
        <w:t xml:space="preserve">ности на предмет достоверности, достаточности и допустимости в соответствии с требованиями статьи 26.11 КоАП РФ. </w:t>
      </w:r>
    </w:p>
    <w:p w:rsidR="00062797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</w:t>
      </w:r>
      <w:r>
        <w:rPr>
          <w:sz w:val="27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2797">
      <w:pPr>
        <w:ind w:firstLine="708"/>
        <w:jc w:val="both"/>
      </w:pPr>
      <w:r>
        <w:rPr>
          <w:sz w:val="27"/>
        </w:rPr>
        <w:t>Согласно ч. ч. 1 и 2 ст. 4.1 КоАП РФ адм</w:t>
      </w:r>
      <w:r>
        <w:rPr>
          <w:sz w:val="27"/>
        </w:rPr>
        <w:t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062797">
      <w:pPr>
        <w:ind w:firstLine="708"/>
        <w:jc w:val="both"/>
      </w:pPr>
      <w:r>
        <w:rPr>
          <w:sz w:val="27"/>
        </w:rPr>
        <w:t>При назначении административного на</w:t>
      </w:r>
      <w:r>
        <w:rPr>
          <w:sz w:val="27"/>
        </w:rPr>
        <w:t>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</w:t>
      </w:r>
      <w:r>
        <w:rPr>
          <w:sz w:val="27"/>
        </w:rPr>
        <w:t>тственность.</w:t>
      </w:r>
    </w:p>
    <w:p w:rsidR="0006279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062797">
      <w:pPr>
        <w:ind w:firstLine="708"/>
        <w:jc w:val="both"/>
      </w:pPr>
      <w:r>
        <w:rPr>
          <w:sz w:val="27"/>
        </w:rPr>
        <w:t>Обстоятельством, смягчающим</w:t>
      </w:r>
      <w:r>
        <w:rPr>
          <w:sz w:val="27"/>
        </w:rPr>
        <w:t xml:space="preserve"> административную ответственность в соответствии со ст. 4.2 КоАП РФ, мировой судья признает состояние здоровья виновного, получившего тяжелые огнестрельные ранения, что подтверждается копией справки о тяжести увечья № 112/1587/543 от дата, копией свидетель</w:t>
      </w:r>
      <w:r>
        <w:rPr>
          <w:sz w:val="27"/>
        </w:rPr>
        <w:t xml:space="preserve">ства о болезни № 112/1587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062797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062797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</w:t>
      </w:r>
      <w:r>
        <w:rPr>
          <w:sz w:val="27"/>
        </w:rPr>
        <w:t>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</w:t>
      </w:r>
      <w:r>
        <w:rPr>
          <w:sz w:val="27"/>
        </w:rPr>
        <w:t>мой к административной ответственности за совершение аналогичных правонарушений, учитывая степень 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</w:t>
      </w:r>
      <w:r>
        <w:rPr>
          <w:sz w:val="27"/>
        </w:rPr>
        <w:t xml:space="preserve">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Берг В.В. административное наказание в виде административного штрафа в нижнем пределе санкции статьи 6.1.1 КоАП РФ, считая данное наказание достаточным д</w:t>
      </w:r>
      <w:r>
        <w:rPr>
          <w:sz w:val="27"/>
        </w:rPr>
        <w:t xml:space="preserve">ля предупреждения совершения новых </w:t>
      </w:r>
      <w:r>
        <w:rPr>
          <w:sz w:val="27"/>
        </w:rPr>
        <w:t>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06279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062797">
      <w:pPr>
        <w:ind w:firstLine="426"/>
        <w:jc w:val="center"/>
      </w:pPr>
      <w:r>
        <w:rPr>
          <w:b/>
          <w:sz w:val="27"/>
        </w:rPr>
        <w:t>ПОСТАНОВИЛ:</w:t>
      </w:r>
    </w:p>
    <w:p w:rsidR="00062797">
      <w:pPr>
        <w:ind w:firstLine="708"/>
        <w:jc w:val="both"/>
      </w:pPr>
      <w:r>
        <w:rPr>
          <w:b/>
          <w:sz w:val="27"/>
        </w:rPr>
        <w:t xml:space="preserve">Берг Валентина </w:t>
      </w:r>
      <w:r>
        <w:rPr>
          <w:b/>
          <w:sz w:val="27"/>
        </w:rPr>
        <w:t>Бронис</w:t>
      </w:r>
      <w:r>
        <w:rPr>
          <w:b/>
          <w:sz w:val="27"/>
        </w:rPr>
        <w:t>лавовича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062797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62797">
      <w:pPr>
        <w:ind w:firstLine="708"/>
        <w:jc w:val="both"/>
      </w:pPr>
      <w:r>
        <w:rPr>
          <w:sz w:val="27"/>
        </w:rPr>
        <w:t>Юридический адрес:</w:t>
      </w:r>
      <w:r>
        <w:rPr>
          <w:sz w:val="27"/>
        </w:rPr>
        <w:t xml:space="preserve">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62797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062797">
      <w:pPr>
        <w:ind w:firstLine="708"/>
        <w:jc w:val="both"/>
      </w:pPr>
      <w:r>
        <w:rPr>
          <w:sz w:val="27"/>
        </w:rPr>
        <w:t>ОГРН 1149102019164</w:t>
      </w:r>
    </w:p>
    <w:p w:rsidR="00062797">
      <w:pPr>
        <w:ind w:firstLine="708"/>
        <w:jc w:val="both"/>
      </w:pPr>
      <w:r>
        <w:rPr>
          <w:sz w:val="27"/>
        </w:rPr>
        <w:t>Банковские реквизиты:</w:t>
      </w:r>
    </w:p>
    <w:p w:rsidR="00062797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062797">
      <w:pPr>
        <w:ind w:firstLine="708"/>
        <w:jc w:val="both"/>
      </w:pPr>
      <w:r>
        <w:rPr>
          <w:sz w:val="27"/>
        </w:rPr>
        <w:t xml:space="preserve">Наименование </w:t>
      </w:r>
      <w:r>
        <w:rPr>
          <w:sz w:val="27"/>
        </w:rPr>
        <w:t>банка: Отделение Республика Крым Банка России//УФК по адрес</w:t>
      </w:r>
    </w:p>
    <w:p w:rsidR="00062797">
      <w:pPr>
        <w:ind w:firstLine="708"/>
        <w:jc w:val="both"/>
      </w:pPr>
      <w:r>
        <w:rPr>
          <w:sz w:val="27"/>
        </w:rPr>
        <w:t xml:space="preserve">ИНН: телефон </w:t>
      </w:r>
    </w:p>
    <w:p w:rsidR="00062797">
      <w:pPr>
        <w:ind w:firstLine="708"/>
        <w:jc w:val="both"/>
      </w:pPr>
      <w:r>
        <w:rPr>
          <w:sz w:val="27"/>
        </w:rPr>
        <w:t>КПП: 910201001</w:t>
      </w:r>
    </w:p>
    <w:p w:rsidR="00062797">
      <w:pPr>
        <w:ind w:firstLine="708"/>
        <w:jc w:val="both"/>
      </w:pPr>
      <w:r>
        <w:rPr>
          <w:sz w:val="27"/>
        </w:rPr>
        <w:t>БИК: 013510002</w:t>
      </w:r>
    </w:p>
    <w:p w:rsidR="00062797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62797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062797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Сводного реестра</w:t>
      </w:r>
      <w:r>
        <w:rPr>
          <w:sz w:val="27"/>
        </w:rPr>
        <w:t xml:space="preserve"> телефон </w:t>
      </w:r>
    </w:p>
    <w:p w:rsidR="00062797">
      <w:pPr>
        <w:ind w:firstLine="708"/>
        <w:jc w:val="both"/>
      </w:pPr>
      <w:r>
        <w:rPr>
          <w:sz w:val="27"/>
        </w:rPr>
        <w:t>ОКТМО 35643000</w:t>
      </w:r>
    </w:p>
    <w:p w:rsidR="0006279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062797">
      <w:pPr>
        <w:ind w:firstLine="708"/>
        <w:jc w:val="both"/>
      </w:pPr>
      <w:r>
        <w:rPr>
          <w:sz w:val="27"/>
        </w:rPr>
        <w:t>УИН 0410760300725002022306120</w:t>
      </w:r>
    </w:p>
    <w:p w:rsidR="00062797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</w:t>
      </w:r>
      <w:r>
        <w:rPr>
          <w:sz w:val="27"/>
        </w:rPr>
        <w:t>льный район и городской округ Саки) Республики Крым, расположенную по адресу: адрес.</w:t>
      </w:r>
    </w:p>
    <w:p w:rsidR="00062797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7"/>
        </w:rPr>
        <w:t>постановления о наложении административного штрафа в законную силу.</w:t>
      </w:r>
    </w:p>
    <w:p w:rsidR="00062797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062797">
      <w:pPr>
        <w:ind w:firstLine="708"/>
        <w:jc w:val="both"/>
      </w:pPr>
      <w:r>
        <w:rPr>
          <w:sz w:val="27"/>
        </w:rPr>
        <w:t>Постановление мо</w:t>
      </w:r>
      <w:r>
        <w:rPr>
          <w:sz w:val="27"/>
        </w:rPr>
        <w:t xml:space="preserve">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</w:t>
      </w:r>
      <w:r>
        <w:rPr>
          <w:sz w:val="27"/>
        </w:rPr>
        <w:t xml:space="preserve">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</w:t>
      </w:r>
      <w:r>
        <w:rPr>
          <w:sz w:val="27"/>
        </w:rPr>
        <w:t>блики Крым.</w:t>
      </w:r>
    </w:p>
    <w:p w:rsidR="00BF1115">
      <w:pPr>
        <w:spacing w:line="259" w:lineRule="auto"/>
        <w:ind w:firstLine="426"/>
        <w:jc w:val="both"/>
        <w:rPr>
          <w:sz w:val="27"/>
        </w:rPr>
      </w:pPr>
    </w:p>
    <w:p w:rsidR="00062797" w:rsidP="00BF1115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06279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7"/>
    <w:rsid w:val="00062797"/>
    <w:rsid w:val="00BF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logos-pravo.ru/statya-611-koap-rf-pobo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