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3391" w:rsidP="00467EFF">
      <w:pPr>
        <w:ind w:firstLine="708"/>
        <w:jc w:val="right"/>
      </w:pPr>
      <w:r>
        <w:rPr>
          <w:sz w:val="28"/>
        </w:rPr>
        <w:t>Дело № 5-72-207/2022</w:t>
      </w:r>
    </w:p>
    <w:p w:rsidR="00E53391" w:rsidP="00467EFF">
      <w:pPr>
        <w:spacing w:after="160"/>
        <w:jc w:val="right"/>
      </w:pPr>
      <w:r>
        <w:rPr>
          <w:sz w:val="28"/>
        </w:rPr>
        <w:t>УИД 91MS0072-телефон-телефон-93</w:t>
      </w:r>
    </w:p>
    <w:p w:rsidR="00E5339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53391">
      <w:pPr>
        <w:spacing w:after="160"/>
        <w:ind w:firstLine="708"/>
        <w:jc w:val="both"/>
      </w:pPr>
      <w:r>
        <w:rPr>
          <w:sz w:val="28"/>
        </w:rPr>
        <w:t xml:space="preserve">20 апреля 2022 года                                                                         </w:t>
      </w:r>
      <w:r>
        <w:rPr>
          <w:sz w:val="28"/>
        </w:rPr>
        <w:t xml:space="preserve"> г. Саки</w:t>
      </w:r>
    </w:p>
    <w:p w:rsidR="00E5339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E53391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Поротниковой</w:t>
      </w:r>
      <w:r>
        <w:rPr>
          <w:sz w:val="28"/>
        </w:rPr>
        <w:t xml:space="preserve"> Е.В., </w:t>
      </w:r>
    </w:p>
    <w:p w:rsidR="00E53391">
      <w:pPr>
        <w:ind w:firstLine="708"/>
        <w:jc w:val="both"/>
      </w:pPr>
      <w:r>
        <w:rPr>
          <w:sz w:val="28"/>
        </w:rPr>
        <w:t xml:space="preserve">потерпевшей – </w:t>
      </w:r>
      <w:r>
        <w:rPr>
          <w:sz w:val="28"/>
        </w:rPr>
        <w:t>Поротниковой</w:t>
      </w:r>
      <w:r>
        <w:rPr>
          <w:sz w:val="28"/>
        </w:rPr>
        <w:t xml:space="preserve"> Е.Н., </w:t>
      </w:r>
    </w:p>
    <w:p w:rsidR="00E53391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</w:t>
      </w:r>
      <w:r>
        <w:rPr>
          <w:sz w:val="28"/>
        </w:rPr>
        <w:t xml:space="preserve">ошении </w:t>
      </w:r>
    </w:p>
    <w:p w:rsidR="00E53391">
      <w:pPr>
        <w:ind w:firstLine="708"/>
        <w:jc w:val="both"/>
      </w:pPr>
      <w:r>
        <w:rPr>
          <w:b/>
          <w:sz w:val="28"/>
        </w:rPr>
        <w:t>Поротниковой</w:t>
      </w:r>
      <w:r>
        <w:rPr>
          <w:b/>
          <w:sz w:val="28"/>
        </w:rPr>
        <w:t xml:space="preserve"> Елены Владимировны,</w:t>
      </w:r>
      <w:r>
        <w:rPr>
          <w:sz w:val="28"/>
        </w:rPr>
        <w:t xml:space="preserve"> паспортные данные, гражданки Российской Федерации (паспортные данные), имеющей среднее-профессиональное образование, замужней, имеющей двоих несовершеннолетних детей, официально не работающей, находящейся в декрете,</w:t>
      </w:r>
      <w:r>
        <w:rPr>
          <w:sz w:val="28"/>
        </w:rPr>
        <w:t xml:space="preserve"> ранее не привлекаемой к административной ответственности, зарегистрированной по адресу: адрес, фактически проживающей по адресу: адрес,</w:t>
      </w:r>
    </w:p>
    <w:p w:rsidR="00E53391">
      <w:pPr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6.1.1 Кодекса Российской Фед</w:t>
      </w:r>
      <w:r>
        <w:rPr>
          <w:sz w:val="28"/>
        </w:rPr>
        <w:t xml:space="preserve">ерации об административных правонарушениях, </w:t>
      </w:r>
    </w:p>
    <w:p w:rsidR="00E53391">
      <w:pPr>
        <w:spacing w:after="160"/>
        <w:jc w:val="center"/>
      </w:pPr>
      <w:r>
        <w:rPr>
          <w:b/>
          <w:sz w:val="28"/>
        </w:rPr>
        <w:t>УСТАНОВИЛ:</w:t>
      </w:r>
    </w:p>
    <w:p w:rsidR="00E5339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82 01 № 043799 от дата, </w:t>
      </w:r>
      <w:r>
        <w:rPr>
          <w:sz w:val="28"/>
        </w:rPr>
        <w:t>Поротникова</w:t>
      </w:r>
      <w:r>
        <w:rPr>
          <w:sz w:val="28"/>
        </w:rPr>
        <w:t xml:space="preserve"> Е.В.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вблизи дома д. 5 по адрес в адрес, в результате возникших личных неприязненных о</w:t>
      </w:r>
      <w:r>
        <w:rPr>
          <w:sz w:val="28"/>
        </w:rPr>
        <w:t xml:space="preserve">тношений к </w:t>
      </w:r>
      <w:r>
        <w:rPr>
          <w:sz w:val="28"/>
        </w:rPr>
        <w:t>Поротниковой</w:t>
      </w:r>
      <w:r>
        <w:rPr>
          <w:sz w:val="28"/>
        </w:rPr>
        <w:t xml:space="preserve"> Е.Н., нанесла последней удары по телу, схватила за волосы, тем самым нанесла побои и причинила </w:t>
      </w:r>
      <w:r>
        <w:rPr>
          <w:sz w:val="28"/>
        </w:rPr>
        <w:t>Поротниковой</w:t>
      </w:r>
      <w:r>
        <w:rPr>
          <w:sz w:val="28"/>
        </w:rPr>
        <w:t xml:space="preserve"> Е.Н. физическую боль и телесные повреждения, что подтверждается заключением эксперта № 444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совершив административно</w:t>
      </w:r>
      <w:r>
        <w:rPr>
          <w:sz w:val="28"/>
        </w:rPr>
        <w:t xml:space="preserve">е правонарушение, ответственность за которое предусмотрена ст. 6.1.1 КоАП РФ. </w:t>
      </w:r>
    </w:p>
    <w:p w:rsidR="00E5339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Поротникова</w:t>
      </w:r>
      <w:r>
        <w:rPr>
          <w:sz w:val="28"/>
        </w:rPr>
        <w:t xml:space="preserve"> Е.В. вину свою в совершении инкриминируемого ей деянии признала полностью, подтвердила обстоятельства, указанные в протоколе об административном</w:t>
      </w:r>
      <w:r>
        <w:rPr>
          <w:sz w:val="28"/>
        </w:rPr>
        <w:t xml:space="preserve"> правонарушении, дополнила, что больше такого не повторится.</w:t>
      </w:r>
    </w:p>
    <w:p w:rsidR="00E53391">
      <w:pPr>
        <w:ind w:firstLine="708"/>
        <w:jc w:val="both"/>
      </w:pPr>
      <w:r>
        <w:rPr>
          <w:sz w:val="28"/>
        </w:rPr>
        <w:t xml:space="preserve">В судебном заседании потерпевшая </w:t>
      </w:r>
      <w:r>
        <w:rPr>
          <w:sz w:val="28"/>
        </w:rPr>
        <w:t>Поротникова</w:t>
      </w:r>
      <w:r>
        <w:rPr>
          <w:sz w:val="28"/>
        </w:rPr>
        <w:t xml:space="preserve"> Е.Н. пояснила суду, что при указанных в протоколе об административном правонарушении обстоятельствах, произошел конфликт с </w:t>
      </w:r>
      <w:r>
        <w:rPr>
          <w:sz w:val="28"/>
        </w:rPr>
        <w:t>Поротниковой</w:t>
      </w:r>
      <w:r>
        <w:rPr>
          <w:sz w:val="28"/>
        </w:rPr>
        <w:t xml:space="preserve"> Е.В., которая </w:t>
      </w:r>
      <w:r>
        <w:rPr>
          <w:sz w:val="28"/>
        </w:rPr>
        <w:t xml:space="preserve">схватила её за левую руку, а правой рукой хватала за волосы. После случившегося у неё была тошнота, головокружение, рвота, поврежден ноготь 4 пальца правой </w:t>
      </w:r>
      <w:r>
        <w:rPr>
          <w:sz w:val="28"/>
        </w:rPr>
        <w:t>кисти, из которого шла кровь, болели руки, была головная боль. Настаивала на ранее данных пояснениях</w:t>
      </w:r>
      <w:r>
        <w:rPr>
          <w:sz w:val="28"/>
        </w:rPr>
        <w:t xml:space="preserve">, которые имеются в материалах дела об административном правонарушении. По мере административного наказания полагалась на усмотрение суда. </w:t>
      </w:r>
    </w:p>
    <w:p w:rsidR="00E53391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Поротниковой</w:t>
      </w:r>
      <w:r>
        <w:rPr>
          <w:sz w:val="28"/>
        </w:rPr>
        <w:t xml:space="preserve"> Е.В., потерпевшей </w:t>
      </w:r>
      <w:r>
        <w:rPr>
          <w:sz w:val="28"/>
        </w:rPr>
        <w:t>Поротниковой</w:t>
      </w:r>
      <w:r>
        <w:rPr>
          <w:sz w:val="28"/>
        </w:rPr>
        <w:t xml:space="preserve"> Е.Н., мировой судья приходит к</w:t>
      </w:r>
      <w:r>
        <w:rPr>
          <w:sz w:val="28"/>
        </w:rPr>
        <w:t xml:space="preserve"> выводу о наличии в действиях </w:t>
      </w:r>
      <w:r>
        <w:rPr>
          <w:sz w:val="28"/>
        </w:rPr>
        <w:t>Поротниковой</w:t>
      </w:r>
      <w:r>
        <w:rPr>
          <w:sz w:val="28"/>
        </w:rPr>
        <w:t xml:space="preserve"> Е.В. состава правонарушения, предусмотренного ст. 6.1.1 КоАП РФ, исходя из следующего.</w:t>
      </w:r>
    </w:p>
    <w:p w:rsidR="00E53391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</w:t>
      </w:r>
      <w:r>
        <w:rPr>
          <w:sz w:val="28"/>
        </w:rPr>
        <w:t>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</w:t>
      </w:r>
      <w:r>
        <w:rPr>
          <w:sz w:val="28"/>
        </w:rPr>
        <w:t>ушений.</w:t>
      </w:r>
    </w:p>
    <w:p w:rsidR="00E53391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</w:t>
      </w:r>
      <w:r>
        <w:rPr>
          <w:sz w:val="28"/>
        </w:rPr>
        <w:t>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</w:t>
      </w:r>
      <w:r>
        <w:rPr>
          <w:sz w:val="28"/>
        </w:rPr>
        <w:t>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</w:t>
      </w:r>
      <w:r>
        <w:rPr>
          <w:sz w:val="28"/>
        </w:rPr>
        <w:t>ния административного правонарушения.</w:t>
      </w:r>
    </w:p>
    <w:p w:rsidR="00E53391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</w:t>
      </w:r>
      <w:r>
        <w:rPr>
          <w:sz w:val="28"/>
        </w:rPr>
        <w:t>дение установленного законом порядка привлечения лица к административной ответственности.</w:t>
      </w:r>
    </w:p>
    <w:p w:rsidR="00E53391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</w:t>
      </w:r>
      <w:r>
        <w:rPr>
          <w:sz w:val="28"/>
        </w:rPr>
        <w:t>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53391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боль, но не повл</w:t>
      </w:r>
      <w:r>
        <w:rPr>
          <w:sz w:val="28"/>
        </w:rPr>
        <w:t xml:space="preserve">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</w:t>
      </w:r>
      <w:r>
        <w:rPr>
          <w:sz w:val="28"/>
        </w:rPr>
        <w:t>доп.,</w:t>
      </w:r>
      <w:r>
        <w:rPr>
          <w:sz w:val="28"/>
        </w:rPr>
        <w:t xml:space="preserve">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E53391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</w:t>
      </w:r>
      <w:r>
        <w:rPr>
          <w:sz w:val="28"/>
        </w:rPr>
        <w:t>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</w:t>
      </w:r>
      <w:r>
        <w:rPr>
          <w:sz w:val="28"/>
        </w:rPr>
        <w:t>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E53391">
      <w:pPr>
        <w:ind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особого вида </w:t>
      </w:r>
      <w:r>
        <w:rPr>
          <w:sz w:val="28"/>
        </w:rPr>
        <w:t>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</w:t>
      </w:r>
      <w:r>
        <w:rPr>
          <w:sz w:val="28"/>
        </w:rPr>
        <w:t xml:space="preserve"> тем побои могут и не оставить после себя никаких объективно выявляемых повреждений.</w:t>
      </w:r>
    </w:p>
    <w:p w:rsidR="00E53391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</w:t>
      </w:r>
      <w:r>
        <w:rPr>
          <w:sz w:val="28"/>
        </w:rPr>
        <w:t>дражающих факторов и другие аналогичные действия.</w:t>
      </w:r>
    </w:p>
    <w:p w:rsidR="00E53391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53391">
      <w:pPr>
        <w:ind w:firstLine="708"/>
        <w:jc w:val="both"/>
      </w:pPr>
      <w:r>
        <w:rPr>
          <w:sz w:val="28"/>
        </w:rPr>
        <w:t xml:space="preserve">Доказательствами по делу об </w:t>
      </w:r>
      <w:r>
        <w:rPr>
          <w:sz w:val="28"/>
        </w:rPr>
        <w:t>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</w:t>
      </w:r>
      <w:r>
        <w:rPr>
          <w:sz w:val="28"/>
        </w:rPr>
        <w:t>ветственности, а также иные обстоятельства, имеющие значение для правильного разрешения дела.</w:t>
      </w:r>
    </w:p>
    <w:p w:rsidR="00E53391">
      <w:pPr>
        <w:ind w:firstLine="708"/>
        <w:jc w:val="both"/>
      </w:pPr>
      <w:r>
        <w:rPr>
          <w:sz w:val="28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</w:t>
      </w:r>
      <w:r>
        <w:rPr>
          <w:sz w:val="28"/>
        </w:rPr>
        <w:t>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E53391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</w:t>
      </w:r>
      <w:r>
        <w:rPr>
          <w:sz w:val="28"/>
        </w:rPr>
        <w:t xml:space="preserve">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</w:t>
      </w:r>
      <w:r>
        <w:rPr>
          <w:sz w:val="28"/>
        </w:rPr>
        <w:t>в постановлении должны быть указаны обстоятельства, установленные при рассмотрении дела.</w:t>
      </w:r>
    </w:p>
    <w:p w:rsidR="00E53391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</w:t>
      </w:r>
      <w:r>
        <w:rPr>
          <w:sz w:val="28"/>
        </w:rPr>
        <w:t xml:space="preserve">ивированное решение по делу. </w:t>
      </w:r>
    </w:p>
    <w:p w:rsidR="00E53391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</w:t>
      </w:r>
      <w:r>
        <w:rPr>
          <w:sz w:val="28"/>
        </w:rPr>
        <w:t xml:space="preserve"> боли без последствий, указанных в ст. 115 УК РФ, ответственности не влечет.</w:t>
      </w:r>
    </w:p>
    <w:p w:rsidR="00E53391">
      <w:pPr>
        <w:ind w:firstLine="708"/>
        <w:jc w:val="both"/>
      </w:pPr>
      <w:r>
        <w:rPr>
          <w:sz w:val="28"/>
        </w:rPr>
        <w:t>При описании правонарушения указано, что её действия носили умышленный характер, не повлекшие последствий, указанных в ст. 115 УК РФ.</w:t>
      </w:r>
    </w:p>
    <w:p w:rsidR="00E53391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Поротниковой</w:t>
      </w:r>
      <w:r>
        <w:rPr>
          <w:sz w:val="28"/>
        </w:rPr>
        <w:t xml:space="preserve"> Е.В. мировой судья квал</w:t>
      </w:r>
      <w:r>
        <w:rPr>
          <w:sz w:val="28"/>
        </w:rPr>
        <w:t xml:space="preserve">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</w:t>
      </w:r>
      <w:r>
        <w:rPr>
          <w:sz w:val="28"/>
        </w:rPr>
        <w:t xml:space="preserve"> действия не содержат уголовно наказуемого деяния.</w:t>
      </w:r>
    </w:p>
    <w:p w:rsidR="00E53391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Поротниковой</w:t>
      </w:r>
      <w:r>
        <w:rPr>
          <w:sz w:val="28"/>
        </w:rPr>
        <w:t xml:space="preserve"> Е.В.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E53391">
      <w:pPr>
        <w:ind w:firstLine="708"/>
        <w:jc w:val="both"/>
      </w:pPr>
      <w:r>
        <w:rPr>
          <w:sz w:val="28"/>
        </w:rPr>
        <w:t>- протоколом</w:t>
      </w:r>
      <w:r>
        <w:rPr>
          <w:sz w:val="28"/>
        </w:rPr>
        <w:t xml:space="preserve"> об административном правонарушении № 82 01 № 043799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5339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Поротниковой</w:t>
      </w:r>
      <w:r>
        <w:rPr>
          <w:sz w:val="28"/>
        </w:rPr>
        <w:t xml:space="preserve"> Е.В.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53391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53391">
      <w:pPr>
        <w:ind w:firstLine="708"/>
        <w:jc w:val="both"/>
      </w:pPr>
      <w:r>
        <w:rPr>
          <w:sz w:val="28"/>
        </w:rPr>
        <w:t>- протоколом принятия устного заявления о преступлен</w:t>
      </w:r>
      <w:r>
        <w:rPr>
          <w:sz w:val="28"/>
        </w:rPr>
        <w:t xml:space="preserve">ии от </w:t>
      </w:r>
      <w:r>
        <w:rPr>
          <w:sz w:val="28"/>
        </w:rPr>
        <w:t>Поротниковой</w:t>
      </w:r>
      <w:r>
        <w:rPr>
          <w:sz w:val="28"/>
        </w:rPr>
        <w:t xml:space="preserve"> Е.Н.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и привлечения к ответственности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Поротниковой</w:t>
      </w:r>
      <w:r>
        <w:rPr>
          <w:sz w:val="28"/>
        </w:rPr>
        <w:t xml:space="preserve"> Е.В., </w:t>
      </w:r>
      <w:r>
        <w:rPr>
          <w:sz w:val="28"/>
        </w:rPr>
        <w:t>фио</w:t>
      </w:r>
      <w:r>
        <w:rPr>
          <w:sz w:val="28"/>
        </w:rPr>
        <w:t>;</w:t>
      </w:r>
    </w:p>
    <w:p w:rsidR="00E5339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Поротниковой</w:t>
      </w:r>
      <w:r>
        <w:rPr>
          <w:sz w:val="28"/>
        </w:rPr>
        <w:t xml:space="preserve"> Е.Н.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5339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5339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53391">
      <w:pPr>
        <w:ind w:firstLine="708"/>
        <w:jc w:val="both"/>
      </w:pPr>
      <w:r>
        <w:rPr>
          <w:sz w:val="28"/>
        </w:rPr>
        <w:t xml:space="preserve">- заключением эксперта № 444 от дата, выданного ГБУЗ </w:t>
      </w:r>
      <w:r>
        <w:rPr>
          <w:sz w:val="28"/>
        </w:rPr>
        <w:t xml:space="preserve">РК «Крымское республиканское бюро судебно-медицинской экспертизы» г. Саки, согласно выводам которого, у гражданки </w:t>
      </w:r>
      <w:r>
        <w:rPr>
          <w:sz w:val="28"/>
        </w:rPr>
        <w:t>Поротниковой</w:t>
      </w:r>
      <w:r>
        <w:rPr>
          <w:sz w:val="28"/>
        </w:rPr>
        <w:t xml:space="preserve"> Е.Н. обнаружены ушибы л/запястных, локтевых суставов, </w:t>
      </w:r>
      <w:r>
        <w:rPr>
          <w:sz w:val="28"/>
        </w:rPr>
        <w:t>надплечий</w:t>
      </w:r>
      <w:r>
        <w:rPr>
          <w:sz w:val="28"/>
        </w:rPr>
        <w:t xml:space="preserve"> (по данным мед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окументов). Данные телесные повреждения образова</w:t>
      </w:r>
      <w:r>
        <w:rPr>
          <w:sz w:val="28"/>
        </w:rPr>
        <w:t xml:space="preserve">лись от действия тупого предмета (предметов) либо при ударах о таковые. Время образования данных телесных повреждений не противоречит сроку дата. Имеющиеся телесные повреждения не причинили вреда здоровью.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</w:t>
      </w:r>
      <w:r>
        <w:rPr>
          <w:sz w:val="28"/>
        </w:rPr>
        <w:t xml:space="preserve">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E53391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Поротниковой</w:t>
      </w:r>
      <w:r>
        <w:rPr>
          <w:sz w:val="28"/>
        </w:rPr>
        <w:t xml:space="preserve"> Е.В. гражданка </w:t>
      </w:r>
      <w:r>
        <w:rPr>
          <w:sz w:val="28"/>
        </w:rPr>
        <w:t>Поротникова</w:t>
      </w:r>
      <w:r>
        <w:rPr>
          <w:sz w:val="28"/>
        </w:rPr>
        <w:t xml:space="preserve"> Е.Н. испытала физическую боль, что является при</w:t>
      </w:r>
      <w:r>
        <w:rPr>
          <w:sz w:val="28"/>
        </w:rPr>
        <w:t xml:space="preserve">знаком состава административного правонарушения, установленного ст. 6.1.1 КоАП РФ. </w:t>
      </w:r>
    </w:p>
    <w:p w:rsidR="00E53391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</w:t>
      </w:r>
      <w:r>
        <w:rPr>
          <w:sz w:val="28"/>
        </w:rPr>
        <w:t xml:space="preserve">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E53391">
      <w:pPr>
        <w:ind w:firstLine="708"/>
        <w:jc w:val="both"/>
      </w:pPr>
      <w:r>
        <w:rPr>
          <w:sz w:val="28"/>
        </w:rPr>
        <w:t>Суд принимает во внимание объяснения потерпе</w:t>
      </w:r>
      <w:r>
        <w:rPr>
          <w:sz w:val="28"/>
        </w:rPr>
        <w:t xml:space="preserve">вшей </w:t>
      </w:r>
      <w:r>
        <w:rPr>
          <w:sz w:val="28"/>
        </w:rPr>
        <w:t>Поротниковой</w:t>
      </w:r>
      <w:r>
        <w:rPr>
          <w:sz w:val="28"/>
        </w:rPr>
        <w:t xml:space="preserve"> Е.Н., имеющиеся в материалах дела и данные в судебном заседании,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</w:t>
      </w:r>
      <w:r>
        <w:rPr>
          <w:sz w:val="28"/>
        </w:rPr>
        <w:t xml:space="preserve">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</w:t>
      </w:r>
      <w:r>
        <w:rPr>
          <w:sz w:val="28"/>
        </w:rPr>
        <w:t xml:space="preserve">наказуемого деяния. По этим основаниям, мировой судья приходит к выводу о том, что у потерпевшей нет объективных причин оговаривать </w:t>
      </w:r>
      <w:r>
        <w:rPr>
          <w:sz w:val="28"/>
        </w:rPr>
        <w:t>Поротникову</w:t>
      </w:r>
      <w:r>
        <w:rPr>
          <w:sz w:val="28"/>
        </w:rPr>
        <w:t xml:space="preserve"> Е.</w:t>
      </w:r>
      <w:r>
        <w:rPr>
          <w:sz w:val="28"/>
        </w:rPr>
        <w:t>В.</w:t>
      </w:r>
      <w:r>
        <w:rPr>
          <w:sz w:val="28"/>
        </w:rPr>
        <w:t xml:space="preserve"> и признает её пояснения правдивыми.</w:t>
      </w:r>
    </w:p>
    <w:p w:rsidR="00E53391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Поротн</w:t>
      </w:r>
      <w:r>
        <w:rPr>
          <w:sz w:val="28"/>
        </w:rPr>
        <w:t>иковой</w:t>
      </w:r>
      <w:r>
        <w:rPr>
          <w:sz w:val="28"/>
        </w:rPr>
        <w:t xml:space="preserve"> Е.В. объективной стороны </w:t>
      </w:r>
      <w:r>
        <w:rPr>
          <w:sz w:val="28"/>
        </w:rPr>
        <w:t>состава административного правонарушения, предусмотренного статьей 6.1.1 КоАП РФ суду не представлено</w:t>
      </w:r>
      <w:r>
        <w:rPr>
          <w:sz w:val="28"/>
        </w:rPr>
        <w:t>.</w:t>
      </w:r>
    </w:p>
    <w:p w:rsidR="00E53391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</w:t>
      </w:r>
      <w:r>
        <w:rPr>
          <w:sz w:val="28"/>
        </w:rPr>
        <w:t xml:space="preserve"> достаточными для установления вины </w:t>
      </w:r>
      <w:r>
        <w:rPr>
          <w:sz w:val="28"/>
        </w:rPr>
        <w:t>Поротниковой</w:t>
      </w:r>
      <w:r>
        <w:rPr>
          <w:sz w:val="28"/>
        </w:rPr>
        <w:t xml:space="preserve"> Е.В. в совершенном административном правонарушении. </w:t>
      </w:r>
    </w:p>
    <w:p w:rsidR="00E53391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Поротниковой</w:t>
      </w:r>
      <w:r>
        <w:rPr>
          <w:sz w:val="28"/>
        </w:rPr>
        <w:t xml:space="preserve"> Е.В. были сделаны на основании всестороннего, полного и объективного исследования собранных по делу доказательств, которы</w:t>
      </w:r>
      <w:r>
        <w:rPr>
          <w:sz w:val="28"/>
        </w:rPr>
        <w:t xml:space="preserve">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E53391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</w:t>
      </w:r>
      <w:r>
        <w:rPr>
          <w:sz w:val="28"/>
        </w:rPr>
        <w:t>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3391">
      <w:pPr>
        <w:ind w:firstLine="708"/>
        <w:jc w:val="both"/>
      </w:pPr>
      <w:r>
        <w:rPr>
          <w:sz w:val="28"/>
        </w:rPr>
        <w:t>Согласно ч</w:t>
      </w:r>
      <w:r>
        <w:rPr>
          <w:sz w:val="28"/>
        </w:rPr>
        <w:t>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E53391">
      <w:pPr>
        <w:ind w:firstLine="708"/>
        <w:jc w:val="both"/>
      </w:pPr>
      <w:r>
        <w:rPr>
          <w:sz w:val="28"/>
        </w:rPr>
        <w:t>При н</w:t>
      </w:r>
      <w:r>
        <w:rPr>
          <w:sz w:val="28"/>
        </w:rPr>
        <w:t xml:space="preserve">азначении административного наказания физическому лицу учитываются характер совершенного им административного правонарушения, </w:t>
      </w:r>
      <w:r>
        <w:rPr>
          <w:sz w:val="28"/>
        </w:rPr>
        <w:t>личность виновного, его имущественное положение, обстоятельства, смягчающие административную ответственность, и обстоятельства, от</w:t>
      </w:r>
      <w:r>
        <w:rPr>
          <w:sz w:val="28"/>
        </w:rPr>
        <w:t>ягчающие административную ответственность.</w:t>
      </w:r>
    </w:p>
    <w:p w:rsidR="00E5339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E53391">
      <w:pPr>
        <w:ind w:firstLine="708"/>
        <w:jc w:val="both"/>
      </w:pPr>
      <w:r>
        <w:rPr>
          <w:sz w:val="28"/>
        </w:rPr>
        <w:t>Обстоятельствами, смягч</w:t>
      </w:r>
      <w:r>
        <w:rPr>
          <w:sz w:val="28"/>
        </w:rPr>
        <w:t xml:space="preserve">ающими административную ответственность в соответствии со ст. 4.2 КоАП РФ, мировой судья признает полное признание вины, наличие двоих несовершеннолетних детей. </w:t>
      </w:r>
    </w:p>
    <w:p w:rsidR="00E53391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</w:t>
      </w:r>
      <w:r>
        <w:rPr>
          <w:sz w:val="28"/>
        </w:rPr>
        <w:t xml:space="preserve"> судьей не установлено. </w:t>
      </w:r>
    </w:p>
    <w:p w:rsidR="00E53391">
      <w:pPr>
        <w:ind w:firstLine="708"/>
        <w:jc w:val="both"/>
      </w:pPr>
      <w:r>
        <w:rPr>
          <w:sz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</w:t>
      </w:r>
      <w:r>
        <w:rPr>
          <w:sz w:val="28"/>
        </w:rPr>
        <w:t>принимая во внимание данные о личности лица, привлекаемого к административной ответственности, ранее не привлекаемой к административной ответственности за совершение аналогичных правонарушений, учитывая степень вины, наличие обстоятельств, смягчающих админ</w:t>
      </w:r>
      <w:r>
        <w:rPr>
          <w:sz w:val="28"/>
        </w:rPr>
        <w:t>истративную ответственность, отсутствие обстоятельств, отягчающих административную ответственность, с</w:t>
      </w:r>
      <w:r>
        <w:rPr>
          <w:sz w:val="28"/>
        </w:rPr>
        <w:t xml:space="preserve"> </w:t>
      </w:r>
      <w:r>
        <w:rPr>
          <w:sz w:val="28"/>
        </w:rPr>
        <w:t>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</w:t>
      </w:r>
      <w:r>
        <w:rPr>
          <w:sz w:val="28"/>
        </w:rPr>
        <w:t xml:space="preserve">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Поротниковой</w:t>
      </w:r>
      <w:r>
        <w:rPr>
          <w:sz w:val="28"/>
        </w:rPr>
        <w:t xml:space="preserve"> Е.В. административное наказан</w:t>
      </w:r>
      <w:r>
        <w:rPr>
          <w:sz w:val="28"/>
        </w:rPr>
        <w:t xml:space="preserve">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 </w:t>
      </w:r>
    </w:p>
    <w:p w:rsidR="00E5339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КоАП РФ, мировой </w:t>
      </w:r>
      <w:r>
        <w:rPr>
          <w:sz w:val="28"/>
        </w:rPr>
        <w:t>судья</w:t>
      </w:r>
    </w:p>
    <w:p w:rsidR="00E53391">
      <w:pPr>
        <w:ind w:firstLine="426"/>
        <w:jc w:val="center"/>
      </w:pPr>
      <w:r>
        <w:rPr>
          <w:b/>
          <w:sz w:val="28"/>
        </w:rPr>
        <w:t>ПОСТАНОВИЛ:</w:t>
      </w:r>
    </w:p>
    <w:p w:rsidR="00E53391">
      <w:pPr>
        <w:ind w:firstLine="708"/>
        <w:jc w:val="both"/>
      </w:pPr>
      <w:r>
        <w:rPr>
          <w:b/>
          <w:sz w:val="28"/>
        </w:rPr>
        <w:t>Поротникову</w:t>
      </w:r>
      <w:r>
        <w:rPr>
          <w:b/>
          <w:sz w:val="28"/>
        </w:rPr>
        <w:t xml:space="preserve"> Елену Владимировну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КоАП РФ и назначить ей административное наказание в виде административного штрафа в размере 5 000 (пять тысяч) рубл</w:t>
      </w:r>
      <w:r>
        <w:rPr>
          <w:sz w:val="28"/>
        </w:rPr>
        <w:t>ей.</w:t>
      </w:r>
    </w:p>
    <w:p w:rsidR="00E5339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53391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E53391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53391">
      <w:pPr>
        <w:ind w:firstLine="708"/>
        <w:jc w:val="both"/>
      </w:pPr>
      <w:r>
        <w:rPr>
          <w:sz w:val="28"/>
        </w:rPr>
        <w:t>ОГРН 1149102019164</w:t>
      </w:r>
    </w:p>
    <w:p w:rsidR="00E53391">
      <w:pPr>
        <w:ind w:firstLine="708"/>
        <w:jc w:val="both"/>
      </w:pPr>
      <w:r>
        <w:rPr>
          <w:sz w:val="28"/>
        </w:rPr>
        <w:t xml:space="preserve">Банковские </w:t>
      </w:r>
      <w:r>
        <w:rPr>
          <w:sz w:val="28"/>
        </w:rPr>
        <w:t>реквизиты:</w:t>
      </w:r>
    </w:p>
    <w:p w:rsidR="00E53391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E53391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E53391">
      <w:pPr>
        <w:ind w:firstLine="708"/>
        <w:jc w:val="both"/>
      </w:pPr>
      <w:r>
        <w:rPr>
          <w:sz w:val="28"/>
        </w:rPr>
        <w:t xml:space="preserve">ИНН: телефон </w:t>
      </w:r>
    </w:p>
    <w:p w:rsidR="00E53391">
      <w:pPr>
        <w:ind w:firstLine="708"/>
        <w:jc w:val="both"/>
      </w:pPr>
      <w:r>
        <w:rPr>
          <w:sz w:val="28"/>
        </w:rPr>
        <w:t>КПП: 910201001</w:t>
      </w:r>
    </w:p>
    <w:p w:rsidR="00E53391">
      <w:pPr>
        <w:ind w:firstLine="708"/>
        <w:jc w:val="both"/>
      </w:pPr>
      <w:r>
        <w:rPr>
          <w:sz w:val="28"/>
        </w:rPr>
        <w:t>БИК: 013510002</w:t>
      </w:r>
    </w:p>
    <w:p w:rsidR="00E5339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53391">
      <w:pPr>
        <w:ind w:firstLine="708"/>
        <w:jc w:val="both"/>
      </w:pPr>
      <w:r>
        <w:rPr>
          <w:sz w:val="28"/>
        </w:rPr>
        <w:t>Казначей</w:t>
      </w:r>
      <w:r>
        <w:rPr>
          <w:sz w:val="28"/>
        </w:rPr>
        <w:t>ский счет 03100643000000017500</w:t>
      </w:r>
    </w:p>
    <w:p w:rsidR="00E53391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E53391">
      <w:pPr>
        <w:ind w:firstLine="708"/>
        <w:jc w:val="both"/>
      </w:pPr>
      <w:r>
        <w:rPr>
          <w:sz w:val="28"/>
        </w:rPr>
        <w:t>ОКТМО 35643000</w:t>
      </w:r>
    </w:p>
    <w:p w:rsidR="00E5339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53391">
      <w:pPr>
        <w:ind w:firstLine="708"/>
        <w:jc w:val="both"/>
      </w:pPr>
      <w:r>
        <w:rPr>
          <w:sz w:val="28"/>
        </w:rPr>
        <w:t>УИН 0410760300725002072206176</w:t>
      </w:r>
    </w:p>
    <w:p w:rsidR="00E53391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</w:t>
      </w:r>
      <w:r>
        <w:rPr>
          <w:sz w:val="28"/>
        </w:rPr>
        <w:t xml:space="preserve">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E53391">
      <w:pPr>
        <w:ind w:firstLine="708"/>
        <w:jc w:val="both"/>
      </w:pPr>
      <w:r>
        <w:rPr>
          <w:sz w:val="28"/>
        </w:rPr>
        <w:t>Согласно ст. 32.2 КоАП РФ, администра</w:t>
      </w:r>
      <w:r>
        <w:rPr>
          <w:sz w:val="28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5339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</w:t>
      </w:r>
      <w:r>
        <w:rPr>
          <w:sz w:val="28"/>
        </w:rPr>
        <w:t>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E53391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</w:t>
      </w:r>
      <w:r>
        <w:rPr>
          <w:sz w:val="28"/>
        </w:rPr>
        <w:t xml:space="preserve">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67EFF">
      <w:pPr>
        <w:spacing w:line="259" w:lineRule="auto"/>
        <w:ind w:firstLine="426"/>
        <w:jc w:val="both"/>
        <w:rPr>
          <w:sz w:val="28"/>
        </w:rPr>
      </w:pPr>
    </w:p>
    <w:p w:rsidR="00E53391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91"/>
    <w:rsid w:val="00467EFF"/>
    <w:rsid w:val="00E53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