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037D7">
      <w:pPr>
        <w:jc w:val="right"/>
      </w:pPr>
      <w:r>
        <w:t>Дело № 5-72-216/2018</w:t>
      </w:r>
    </w:p>
    <w:p w:rsidR="007037D7" w:rsidP="007037D7">
      <w:pPr>
        <w:jc w:val="right"/>
      </w:pPr>
    </w:p>
    <w:p w:rsidR="00A77B3E" w:rsidP="007037D7">
      <w:pPr>
        <w:jc w:val="center"/>
      </w:pPr>
      <w:r>
        <w:t>ПОСТАНОВЛЕНИЕ</w:t>
      </w:r>
    </w:p>
    <w:p w:rsidR="007037D7" w:rsidP="007037D7">
      <w:pPr>
        <w:jc w:val="center"/>
      </w:pPr>
    </w:p>
    <w:p w:rsidR="00A77B3E">
      <w:r>
        <w:t xml:space="preserve">30 мая 2018 года                                                             </w:t>
      </w:r>
      <w:r>
        <w:t xml:space="preserve">                                         </w:t>
      </w:r>
      <w:r>
        <w:t>г</w:t>
      </w:r>
      <w:r>
        <w:t>. Саки</w:t>
      </w:r>
    </w:p>
    <w:p w:rsidR="007037D7"/>
    <w:p w:rsidR="00A77B3E" w:rsidP="007037D7">
      <w:pPr>
        <w:jc w:val="both"/>
      </w:pP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в открытом судебном заседании материалы дела об административном  правонарушение в отношении: </w:t>
      </w:r>
    </w:p>
    <w:p w:rsidR="00A77B3E" w:rsidP="007037D7">
      <w:pPr>
        <w:jc w:val="both"/>
      </w:pPr>
      <w:r>
        <w:t>Ди</w:t>
      </w:r>
      <w:r>
        <w:t xml:space="preserve">ректора Муниципального унитарного предприятия «База отдыха «Штормовое» (далее по тексту МУП «База отдыха «Штормовое») </w:t>
      </w:r>
      <w:r>
        <w:t>Ромалийской</w:t>
      </w:r>
      <w:r>
        <w:t xml:space="preserve"> Ирины Николаевны, 29июня паспортные данные, гражданки Российской Федерации, работающей, замужней, на иждивении имеющей двое не</w:t>
      </w:r>
      <w:r>
        <w:t xml:space="preserve">совершеннолетних детей, ранее привлекаемой к административной ответственности, зарегистрированной и </w:t>
      </w:r>
      <w:r>
        <w:t>проживающейпо</w:t>
      </w:r>
      <w:r>
        <w:t xml:space="preserve"> адресу: адрес, </w:t>
      </w:r>
    </w:p>
    <w:p w:rsidR="00A77B3E" w:rsidP="007037D7">
      <w:pPr>
        <w:jc w:val="both"/>
      </w:pPr>
      <w:r>
        <w:t>о привлечении её к административной ответственности за правонарушение, предусмотренное ст. 19.5 ч. 14 Кодекса Российской Федер</w:t>
      </w:r>
      <w:r>
        <w:t xml:space="preserve">ации об административных правонарушениях, </w:t>
      </w:r>
      <w:r>
        <w:tab/>
      </w:r>
    </w:p>
    <w:p w:rsidR="007037D7" w:rsidP="007037D7">
      <w:pPr>
        <w:jc w:val="both"/>
      </w:pPr>
    </w:p>
    <w:p w:rsidR="00A77B3E" w:rsidP="007037D7">
      <w:pPr>
        <w:jc w:val="center"/>
      </w:pPr>
      <w:r>
        <w:t>УСТАНОВИЛ:</w:t>
      </w:r>
    </w:p>
    <w:p w:rsidR="007037D7" w:rsidP="007037D7">
      <w:pPr>
        <w:jc w:val="center"/>
      </w:pPr>
    </w:p>
    <w:p w:rsidR="00A77B3E" w:rsidP="007037D7">
      <w:pPr>
        <w:jc w:val="both"/>
      </w:pPr>
      <w:r>
        <w:t xml:space="preserve">В отношении должностного лица - директора МУП «База отдыха «Штормовое» </w:t>
      </w:r>
      <w:r>
        <w:t>Ромалийской</w:t>
      </w:r>
      <w:r>
        <w:t xml:space="preserve"> И.Н. составлен протокол об административном правонарушении предусмотренным </w:t>
      </w:r>
      <w:r>
        <w:t>ч</w:t>
      </w:r>
      <w:r>
        <w:t xml:space="preserve">. 14 ст. 19.5 </w:t>
      </w:r>
      <w:r>
        <w:t>КоАП</w:t>
      </w:r>
      <w:r>
        <w:t xml:space="preserve"> РФ, т.е. повторное сове</w:t>
      </w:r>
      <w:r>
        <w:t>ршение административного правонарушения, предусмотренного частью 12 или 13 ст. 19.5 Кодекса Российской Федерации об административных правонарушениях.</w:t>
      </w:r>
    </w:p>
    <w:p w:rsidR="00A77B3E" w:rsidP="007037D7">
      <w:pPr>
        <w:jc w:val="both"/>
      </w:pPr>
      <w:r>
        <w:t>Правонарушение совершено при следующих обстоятельствах:</w:t>
      </w:r>
    </w:p>
    <w:p w:rsidR="00A77B3E" w:rsidP="007037D7">
      <w:pPr>
        <w:jc w:val="both"/>
      </w:pPr>
      <w:r>
        <w:tab/>
        <w:t xml:space="preserve">  18 мая 2018 года в время по результатам проведе</w:t>
      </w:r>
      <w:r>
        <w:t>нной внеплановой выездной проверки в отношении МУП «База отдыха «Штормовое», расположенный по адресу: адрес, с целью контроля за исполнением предписания № 83/1/67 по устранению нарушений установленных требований и мероприятий в области пожарной безопасност</w:t>
      </w:r>
      <w:r>
        <w:t xml:space="preserve">и на объектах защиты и по предотвращению угрозы возникновения пожара от дата выданного ОНД по г. Саки и </w:t>
      </w:r>
      <w:r>
        <w:t>Сакскому</w:t>
      </w:r>
      <w:r>
        <w:t xml:space="preserve"> району УНД и ПР ГУ МЧС России по Республике Крым, установлено, что должностным лицом </w:t>
      </w:r>
      <w:r>
        <w:t>директоромМУП</w:t>
      </w:r>
      <w:r>
        <w:t xml:space="preserve"> «База отдыха «Штормовое»</w:t>
      </w:r>
      <w:r>
        <w:t>Ромалийской</w:t>
      </w:r>
      <w:r>
        <w:t xml:space="preserve"> И.Н. не </w:t>
      </w:r>
      <w:r>
        <w:t>выполнил в срок до 01 мая 2018 года законного предписания органа (должностного лица), осуществляющего государственный надзор (контроль), а именно: предписание № 83/1/67 от 16августа дата не проведен монтаж и наладка автоматической пожарной сигнализации в п</w:t>
      </w:r>
      <w:r>
        <w:t xml:space="preserve">омещениях базы отдыха – требования ст. 6, ст. 54, ч. 1,7 ст. 83, ст. 91 </w:t>
      </w:r>
      <w:r>
        <w:t>адресент</w:t>
      </w:r>
      <w:r>
        <w:t xml:space="preserve"> о требованиях пожарной безопасности» № 123-ФЗ от дата, приложение А, п. А.4, А.10 табл. А1, А3 Свод правил 5.13130.2009. Системы противопожарной защиты. Установки пожарной сиг</w:t>
      </w:r>
      <w:r>
        <w:t xml:space="preserve">нализации и пожаротушения автоматические. Нормы и правила </w:t>
      </w:r>
      <w:r>
        <w:t>проектирования;не</w:t>
      </w:r>
      <w:r>
        <w:t xml:space="preserve"> проведен монтаж и наладка системы оповещения и управления эвакуацией людей при пожаре в помещениях объекта защиты - требования ст.6, ст.54, ст.84, ст.91 «Регламента», табл.2 Свод п</w:t>
      </w:r>
      <w:r>
        <w:t xml:space="preserve">равил </w:t>
      </w:r>
      <w:r>
        <w:t>3.13130.2009 «Системы противопожарной защиты. Системы оповещения и управления эвакуацией при пожаре. Требования пожарной безопасности»; не обеспечено наличие на этажах объекта поэтажных (секционных) планов эвакуации людей в случае возникновения пожар</w:t>
      </w:r>
      <w:r>
        <w:t>а согласно ГОСТР 12.2.телефон - требования п.7 Постановления Правительства РФ от дата №390 «Правила противопожарного режима в Российской Федерации», далее «Правил», ст.6 «Регламента», п.6.2 ГОСТР 12.2.телефон; на видных местах и в помещениях с массовым сос</w:t>
      </w:r>
      <w:r>
        <w:t>редоточением людей не размещены таблички с указанием номера телефона вызова пожарной охраны – п. 6 «Правил»; помещения столовой не обеспечены знаками пожарной безопасности обозначающие пути эвакуации – п. 33 «Правил», ГОСТ Р 12.4.телефон; со стороны автост</w:t>
      </w:r>
      <w:r>
        <w:t>оянки территория не очищена от горючих отходов (сухой травы и веток) – п. 77 «Правил»; на корпус имеющихся огнетушителей не нанесены белой краской присвоенные порядковые номера – п.475 «Правил»; пожарные щиты, размещенные на территории объекта, не укомплек</w:t>
      </w:r>
      <w:r>
        <w:t xml:space="preserve">тованы немеханизированным пожарным инструментом и инвентарем (покрывалом) – требование п. 482 приложение № 6 «Правил», т.е. совершила правонарушение, предусмотренное ч. 14 ст. 19.5 </w:t>
      </w:r>
      <w:r>
        <w:t>КоАП</w:t>
      </w:r>
      <w:r>
        <w:t xml:space="preserve"> РФ</w:t>
      </w:r>
    </w:p>
    <w:p w:rsidR="00A77B3E" w:rsidP="007037D7">
      <w:pPr>
        <w:jc w:val="both"/>
      </w:pPr>
      <w:r>
        <w:t xml:space="preserve">В судебное заседание директор МУП «База отдыха «Штормовое» </w:t>
      </w:r>
      <w:r>
        <w:t>Ромалийс</w:t>
      </w:r>
      <w:r>
        <w:t>кая</w:t>
      </w:r>
      <w:r>
        <w:t xml:space="preserve"> И.Н. не явилась. О дне, времени и месте рассмотрения дела об административном правонарушении извещена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t>Р</w:t>
      </w:r>
      <w:r>
        <w:t>омалийская</w:t>
      </w:r>
      <w:r>
        <w:t xml:space="preserve"> И.Н. не сообщила. Ходатайств об отложении дела в суд не предоставила. </w:t>
      </w:r>
    </w:p>
    <w:p w:rsidR="00A77B3E" w:rsidP="007037D7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</w:t>
      </w:r>
      <w:r>
        <w:t xml:space="preserve">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</w:t>
      </w:r>
      <w:r>
        <w:t>ходатайство оставлено без удовлетворения.</w:t>
      </w:r>
    </w:p>
    <w:p w:rsidR="00A77B3E" w:rsidP="007037D7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</w:t>
      </w:r>
      <w:r>
        <w:t>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</w:t>
      </w:r>
      <w:r>
        <w:t xml:space="preserve">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7037D7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 xml:space="preserve">директор МУП «База отдыха «Штормовое» </w:t>
      </w:r>
      <w:r>
        <w:t>Ромалийская</w:t>
      </w:r>
      <w:r>
        <w:t xml:space="preserve"> И.Н.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</w:t>
      </w:r>
      <w:r>
        <w:t xml:space="preserve">дминистративном правонарушение в отсутствие директора МУП «База отдыха «Штормовое» </w:t>
      </w:r>
      <w:r>
        <w:t>Ромалийской</w:t>
      </w:r>
      <w:r>
        <w:t xml:space="preserve"> М.А.</w:t>
      </w:r>
    </w:p>
    <w:p w:rsidR="00A77B3E" w:rsidP="007037D7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Ромалийской</w:t>
      </w:r>
      <w:r>
        <w:t xml:space="preserve"> И.Н. состава правонарушения, предусмотренного ст. 19.5 ч. 14 </w:t>
      </w:r>
      <w:r>
        <w:t>КоАП</w:t>
      </w:r>
      <w:r>
        <w:t xml:space="preserve"> РФ, исходя из следующего.</w:t>
      </w:r>
    </w:p>
    <w:p w:rsidR="00A77B3E" w:rsidP="007037D7">
      <w:pPr>
        <w:jc w:val="both"/>
      </w:pPr>
      <w:r>
        <w:t xml:space="preserve">Согласно протоколу об административном правонарушении 8/2018/72 от 18 мая 2018 года, он был составлен в отношении должностного лица </w:t>
      </w:r>
      <w:r>
        <w:t>Ромалийской</w:t>
      </w:r>
      <w:r>
        <w:t xml:space="preserve"> И.Н. за то, что она 18мая 2018 года в время в помещениях и на территории МУП «База от</w:t>
      </w:r>
      <w:r>
        <w:t>дыха «Штормовое», расположенных по адресу: адрес, не выполнила в срок до 01 мая 2018 года законного предписания органа (должностного лица), осуществляющего государственный надзор (контроль), а именно: предписание № 83/1/67 от дата, осуществляющего государс</w:t>
      </w:r>
      <w:r>
        <w:t xml:space="preserve">твенный надзор. </w:t>
      </w:r>
    </w:p>
    <w:p w:rsidR="00A77B3E" w:rsidP="007037D7">
      <w:pPr>
        <w:jc w:val="both"/>
      </w:pPr>
      <w:r>
        <w:t>Согласно предписания № 83/1/67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возникновению пожара от дата, во исполнение распоряжения главного г</w:t>
      </w:r>
      <w:r>
        <w:t xml:space="preserve">осударственного инспектора г. Саки и </w:t>
      </w:r>
      <w:r>
        <w:t>Сакского</w:t>
      </w:r>
      <w:r>
        <w:t xml:space="preserve"> района по пожарному надзору от 15мая 2018 года № 65, ст. 6 Федерального закона от дата № 69-ФЗ «О пожарной безопасности» 16.05.2018 года (с время до время), 18 мая 2018 года (с время до время) проведена внеплан</w:t>
      </w:r>
      <w:r>
        <w:t>овая выездная проверка МУП «База отдыха «Штормовое» по адресу: адрес. В соответствии с Федеральным законом от дата № 69-ФЗ «О пожарной безопасности» в ходе мероприятия по надзору, выявлены следующие нарушения требований пожарной безопасности, которые необх</w:t>
      </w:r>
      <w:r>
        <w:t>одимо устранить, а именно:</w:t>
      </w:r>
    </w:p>
    <w:p w:rsidR="00A77B3E" w:rsidP="007037D7">
      <w:pPr>
        <w:jc w:val="both"/>
      </w:pPr>
      <w:r>
        <w:t xml:space="preserve">1. Провести монтаж и наладку автоматической пожарной сигнализации в помещениях базы отдыха – требования ст. 6, ст. 54, ч. 1,7 ст. 83, ст. 91 </w:t>
      </w:r>
      <w:r>
        <w:t>адресент</w:t>
      </w:r>
      <w:r>
        <w:t xml:space="preserve"> о требованиях пожарной безопасности» № 123-ФЗ от дата, приложение А, п. А.4, А.</w:t>
      </w:r>
      <w:r>
        <w:t>10 табл. А1, А3 Свод правил 5.13130.2009. Системы противопожарной защиты. Установки пожарной сигнализации и пожаротушения автоматические. Нормы и правила проектирования;</w:t>
      </w:r>
    </w:p>
    <w:p w:rsidR="00A77B3E" w:rsidP="007037D7">
      <w:pPr>
        <w:jc w:val="both"/>
      </w:pPr>
      <w:r>
        <w:t>2. Провести монтаж и наладку системы оповещения и управления эвакуацией людей при пожа</w:t>
      </w:r>
      <w:r>
        <w:t>ре в помещениях объекта защиты - требования ст.6, ст.54, ст.84, ст.91 «Регламента», табл.2 Свод правил 3.13130.2009 «Системы противопожарной защиты. Системы оповещения и управления эвакуацией при пожаре. Требования пожарной безопасности»;</w:t>
      </w:r>
    </w:p>
    <w:p w:rsidR="00A77B3E" w:rsidP="007037D7">
      <w:pPr>
        <w:jc w:val="both"/>
      </w:pPr>
      <w:r>
        <w:t>3. Обеспечить нал</w:t>
      </w:r>
      <w:r>
        <w:t>ичие на этажах объекта поэтажных (секционных) планов эвакуации людей в случае возникновения пожара согласно ГОСТР 12.2.телефон - требования п.7 Постановления Правительства РФ от дата №390 «Правила противопожарного режима в Российской Федерации», далее «Пра</w:t>
      </w:r>
      <w:r>
        <w:t>вил», ст.6 «Регламента», п.6.2 ГОСТР 12.2.телефон наличие на этажах объекта защи</w:t>
      </w:r>
      <w:r>
        <w:softHyphen/>
        <w:t>ты поэтажных (секционных) планов эвакуации людей в случае возникновения пожара со</w:t>
      </w:r>
      <w:r>
        <w:softHyphen/>
        <w:t>гласно ГОС-ТР 12.2.телефон;</w:t>
      </w:r>
    </w:p>
    <w:p w:rsidR="00A77B3E" w:rsidP="007037D7">
      <w:pPr>
        <w:jc w:val="both"/>
      </w:pPr>
      <w:r>
        <w:t>4. На видных местах и в помещениях с массовым сосредоточением люд</w:t>
      </w:r>
      <w:r>
        <w:t>ей разместить таблички с указанием номера телефона вызова пожарной охраны – п. 6 «Правил»;</w:t>
      </w:r>
    </w:p>
    <w:p w:rsidR="00A77B3E" w:rsidP="007037D7">
      <w:pPr>
        <w:jc w:val="both"/>
      </w:pPr>
      <w:r>
        <w:t>5. Помещения столовой обеспечить знаками пожарной безопасности обозначающие пути эвакуации – п. 33 «Правил», ГОСТ Р 12.4.телефон;</w:t>
      </w:r>
    </w:p>
    <w:p w:rsidR="00A77B3E" w:rsidP="007037D7">
      <w:pPr>
        <w:jc w:val="both"/>
      </w:pPr>
      <w:r>
        <w:t>6. Со стороны автостоянки территори</w:t>
      </w:r>
      <w:r>
        <w:t>ю очистить от горючих отходов (сухой травы и веток) – п. 77 «Правил»;</w:t>
      </w:r>
    </w:p>
    <w:p w:rsidR="00A77B3E" w:rsidP="007037D7">
      <w:pPr>
        <w:jc w:val="both"/>
      </w:pPr>
      <w:r>
        <w:t>7. На корпус имеющихся огнетушителей нанести белой краской присвоенные порядковые номера – п.475 «Правил»;</w:t>
      </w:r>
    </w:p>
    <w:p w:rsidR="00A77B3E" w:rsidP="007037D7">
      <w:pPr>
        <w:jc w:val="both"/>
      </w:pPr>
      <w:r>
        <w:t>8. Пожарные щиты, размещенные на территории объекта, укомплектовать немеханизир</w:t>
      </w:r>
      <w:r>
        <w:t>ованным пожарным инструментом и инвентарем (покрывалом) – требование п. 482 приложение № 6 «Правил».</w:t>
      </w:r>
    </w:p>
    <w:p w:rsidR="00A77B3E" w:rsidP="007037D7">
      <w:pPr>
        <w:jc w:val="both"/>
      </w:pPr>
      <w:r>
        <w:t>Устранение указанных нарушений требований пожарной безопасности в установленный срок является обяза</w:t>
      </w:r>
      <w:r>
        <w:softHyphen/>
        <w:t>тельным для руководителей организаций, должностных лиц,</w:t>
      </w:r>
      <w:r>
        <w:t xml:space="preserve"> юридических лиц и граждан, на которых возложена в соответствии с законодательством Российской Федерации обязанность по их устранению.</w:t>
      </w:r>
    </w:p>
    <w:p w:rsidR="00A77B3E" w:rsidP="007037D7">
      <w:pPr>
        <w:jc w:val="both"/>
      </w:pPr>
      <w:r>
        <w:t>В соответствии со статьей 38 Федерального закона от дата № 69-ФЗ «О пожарной безопасности» ответственность за нарушение т</w:t>
      </w:r>
      <w:r>
        <w:t>ребований пожарной безопасности несут: собственники имущества: руководители федеральных органов исполнительной власти, руководители органов местного самоуправления; лица, уполномоченные владеть, пользоваться или распоряжаться имуществом, в том числе руково</w:t>
      </w:r>
      <w:r>
        <w:t>дители организаций; лица, в установленном порядке назначенные ответственными за обеспечение пожарной безопасности: должностные лица в пределах их компетенции и иные граждане.</w:t>
      </w:r>
    </w:p>
    <w:p w:rsidR="00A77B3E" w:rsidP="007037D7">
      <w:pPr>
        <w:jc w:val="both"/>
      </w:pPr>
      <w:r>
        <w:t>Ответственность за нарушение требований пожарной безопасности для квартир (комнат</w:t>
      </w:r>
      <w:r>
        <w:t>) в домах государствен</w:t>
      </w:r>
      <w:r>
        <w:softHyphen/>
        <w:t xml:space="preserve">ного.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 </w:t>
      </w:r>
    </w:p>
    <w:p w:rsidR="00A77B3E" w:rsidP="007037D7">
      <w:pPr>
        <w:jc w:val="both"/>
      </w:pPr>
      <w:r>
        <w:t xml:space="preserve">В соответствии с распоряжением Администрации </w:t>
      </w:r>
      <w:r>
        <w:t>Сакского</w:t>
      </w:r>
      <w:r>
        <w:t xml:space="preserve"> района</w:t>
      </w:r>
      <w:r>
        <w:t xml:space="preserve"> Республики Крым № 620-рк от дата </w:t>
      </w:r>
      <w:r>
        <w:t>Ромалийская</w:t>
      </w:r>
      <w:r>
        <w:t xml:space="preserve"> И.Н. назначена директором МУП «База отдыха «Штормовое» и является ответственной за обеспечение пожарной безопасности МУП «База отдыха «Штормовое». Таким образом, на должностном лице – директоре МУП «База отдыха</w:t>
      </w:r>
      <w:r>
        <w:t xml:space="preserve"> «Штормовое» </w:t>
      </w:r>
      <w:r>
        <w:t>Ромалийской</w:t>
      </w:r>
      <w:r>
        <w:t xml:space="preserve"> И.Н. лежит обязанность по соблюдению требований пожарной безопасности на территории и в помещениях МУП «База отдыха «Штормовое».</w:t>
      </w:r>
    </w:p>
    <w:p w:rsidR="00A77B3E" w:rsidP="007037D7">
      <w:pPr>
        <w:jc w:val="both"/>
      </w:pPr>
      <w:r>
        <w:t>Согласно акту проверки № 65 объекта защиты, собственником которого либо лицом, уполномоченным владеть,</w:t>
      </w:r>
      <w:r>
        <w:t xml:space="preserve"> пользоваться или распоряжаться которым является гражданин, являющийся индивидуальным предпринимателем от 18 мая 2018 года, по результатам проведенной внеплановой выездной проверки в отношении МУП «База отдыха «Штормовое», расположенный по адресу: адрес, с</w:t>
      </w:r>
      <w:r>
        <w:t xml:space="preserve"> целью контроля за использованием предписания № 83/1/67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дата выданного ОНД по г. Саки и </w:t>
      </w:r>
      <w:r>
        <w:t>Сак</w:t>
      </w:r>
      <w:r>
        <w:t>скому</w:t>
      </w:r>
      <w:r>
        <w:t xml:space="preserve"> району УНД и ПР ГУ МЧС России по Республике Крым, установлено. что должностным лицом </w:t>
      </w:r>
      <w:r>
        <w:t>директоромМУП</w:t>
      </w:r>
      <w:r>
        <w:t xml:space="preserve"> «База отдыха «Штормовое»</w:t>
      </w:r>
      <w:r>
        <w:t>Ромалийской</w:t>
      </w:r>
      <w:r>
        <w:t xml:space="preserve"> И.Н. не приняты меры по выполнению в срок до 01 мая 2018 года требования предписания, а именно: пункты 1, 2, 3, 6, </w:t>
      </w:r>
      <w:r>
        <w:t>9, 10, 11.</w:t>
      </w:r>
    </w:p>
    <w:p w:rsidR="00A77B3E" w:rsidP="007037D7">
      <w:pPr>
        <w:jc w:val="both"/>
      </w:pPr>
      <w:r>
        <w:t xml:space="preserve">При таких обстоятельствах, мировой судья считает, что вина должностного лица директора МУП «База отдыха «Штормовое» </w:t>
      </w:r>
      <w:r>
        <w:t>Ромалийской</w:t>
      </w:r>
      <w:r>
        <w:t xml:space="preserve"> И.Н. в совершении административного правонарушения полностью доказана, а её действия правильно квалифицированы по ч. </w:t>
      </w:r>
      <w:r>
        <w:t xml:space="preserve">14 ст. 19.5 </w:t>
      </w:r>
      <w:r>
        <w:t>КоАП</w:t>
      </w:r>
      <w:r>
        <w:t xml:space="preserve"> РФ – повторное совершение </w:t>
      </w:r>
      <w:r>
        <w:t xml:space="preserve">административного правонарушения, предусмотренного частью 12 или 13 настоящей статьи, а именно: невыполнение в установленный срок законного предписания органа, осуществляющего федеральный государственный пожарный </w:t>
      </w:r>
      <w:r>
        <w:t>надзор.</w:t>
      </w:r>
    </w:p>
    <w:p w:rsidR="00A77B3E" w:rsidP="007037D7">
      <w:pPr>
        <w:jc w:val="both"/>
      </w:pPr>
      <w:r>
        <w:t xml:space="preserve">Указанные доказательства получили оценку в совокупности с другими материалами дела об административном правонарушении в соответствии с требованиями ст. 26.11 </w:t>
      </w:r>
      <w:r>
        <w:t>КоАП</w:t>
      </w:r>
      <w:r>
        <w:t xml:space="preserve">  РФ.</w:t>
      </w:r>
    </w:p>
    <w:p w:rsidR="00A77B3E" w:rsidP="007037D7">
      <w:pPr>
        <w:jc w:val="both"/>
      </w:pPr>
      <w:r>
        <w:t>Принимая во внимание характер и обстоятельства совершенного административного пр</w:t>
      </w:r>
      <w:r>
        <w:t xml:space="preserve">авонарушения, учитывая данные о личности </w:t>
      </w:r>
      <w:r>
        <w:t>Ромалийской</w:t>
      </w:r>
      <w:r>
        <w:t xml:space="preserve"> И.Н., ранее привлекаемой к административной ответственности по ч. 1 ст. 19.5 </w:t>
      </w:r>
      <w:r>
        <w:t>КоАП</w:t>
      </w:r>
      <w:r>
        <w:t xml:space="preserve"> РФ, принятие мер к частичному устранению выявленных нарушений требований пожарной безопасности, что мировой судья признаё</w:t>
      </w:r>
      <w:r>
        <w:t>т обстоятельством, смягчающим административную ответственность, отсутствие обстоятельств, отягчающих административную ответственность, а также учитывая имущественное положение лица, привлекаемого к административной ответственности, мировой судья пришел к в</w:t>
      </w:r>
      <w:r>
        <w:t xml:space="preserve">ыводу о возможности назначить ей административное наказание в виде штрафа в нижнем пределе санкции ст. 19.5 ч. 14 </w:t>
      </w:r>
      <w:r>
        <w:t>КоАП</w:t>
      </w:r>
      <w:r>
        <w:t xml:space="preserve"> РФ для данного вида наказания.</w:t>
      </w:r>
    </w:p>
    <w:p w:rsidR="00A77B3E" w:rsidP="007037D7">
      <w:pPr>
        <w:jc w:val="both"/>
      </w:pPr>
      <w:r>
        <w:t xml:space="preserve">На основании изложенного, руководствуясь ст. ст. 15.9 ч.1, 29.9, 29.10 </w:t>
      </w:r>
      <w:r>
        <w:t>КоАП</w:t>
      </w:r>
      <w:r>
        <w:t xml:space="preserve"> РФ, мировой судья</w:t>
      </w:r>
    </w:p>
    <w:p w:rsidR="00A77B3E" w:rsidP="007037D7">
      <w:pPr>
        <w:jc w:val="both"/>
      </w:pPr>
      <w:r>
        <w:t xml:space="preserve">           </w:t>
      </w:r>
      <w:r>
        <w:t xml:space="preserve">                                                       ПОСТАНОВИЛ:</w:t>
      </w:r>
    </w:p>
    <w:p w:rsidR="00A77B3E" w:rsidP="007037D7">
      <w:pPr>
        <w:jc w:val="both"/>
      </w:pPr>
    </w:p>
    <w:p w:rsidR="00A77B3E" w:rsidP="007037D7">
      <w:pPr>
        <w:jc w:val="both"/>
      </w:pPr>
      <w:r>
        <w:t xml:space="preserve">Директора Муниципального унитарного предприятия «База отдыха «Штормовое» </w:t>
      </w:r>
      <w:r>
        <w:t>Ромалийскую</w:t>
      </w:r>
      <w:r>
        <w:t xml:space="preserve"> Ирину Николаевну признать виновной в совершении административного правонарушения, предусмотренного ст. </w:t>
      </w:r>
      <w:r>
        <w:t>19.5 ч. 14 Кодекса Российской Федерации об административных правонарушениях, и назначить ему штраф в размере 15000 (пятнадцать тысяч) рублей.</w:t>
      </w:r>
    </w:p>
    <w:p w:rsidR="00A77B3E" w:rsidP="007037D7">
      <w:pPr>
        <w:jc w:val="both"/>
      </w:pPr>
      <w:r>
        <w:t xml:space="preserve">Штраф подлежит уплате по реквизитам: </w:t>
      </w:r>
      <w:r>
        <w:t>р</w:t>
      </w:r>
      <w:r>
        <w:t xml:space="preserve">/с 40101810335100010001; получатель платежа: УФК по Республике Крым (ГУ МЧС </w:t>
      </w:r>
      <w:r>
        <w:t>России по Республике Крым) в отделении Республика Крым г. Симферополь, ИНН телефон, код бюджетной классификации 17711607000016000140, КПП телефон, БИК телефон, ОКТМО телефон, назначение платежа – административный штраф.</w:t>
      </w:r>
    </w:p>
    <w:p w:rsidR="00A77B3E" w:rsidP="007037D7">
      <w:pPr>
        <w:jc w:val="both"/>
      </w:pPr>
      <w:r>
        <w:t>Квитанцию об оплате административног</w:t>
      </w:r>
      <w:r>
        <w:t xml:space="preserve">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7037D7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037D7">
      <w:pPr>
        <w:jc w:val="both"/>
      </w:pPr>
      <w:r>
        <w:t xml:space="preserve">Постановление может быть обжаловано в течение 10 суток </w:t>
      </w:r>
      <w:r>
        <w:t xml:space="preserve">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7037D7" w:rsidP="007037D7">
      <w:pPr>
        <w:jc w:val="both"/>
      </w:pPr>
    </w:p>
    <w:p w:rsidR="00A77B3E" w:rsidP="007037D7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                  </w:t>
      </w:r>
      <w:r>
        <w:t xml:space="preserve">                                   Е.В. </w:t>
      </w:r>
      <w:r>
        <w:t>Костюкова</w:t>
      </w:r>
    </w:p>
    <w:sectPr w:rsidSect="00102A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ADB"/>
    <w:rsid w:val="00102ADB"/>
    <w:rsid w:val="007037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2A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