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13D6">
      <w:pPr>
        <w:jc w:val="center"/>
      </w:pPr>
    </w:p>
    <w:p w:rsidR="00AA13D6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5-72-222/2023</w:t>
      </w:r>
    </w:p>
    <w:p w:rsidR="00AE60C6" w:rsidRPr="00AE60C6" w:rsidP="00AE60C6"/>
    <w:p w:rsidR="00AA13D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A13D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22 июня 2023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E60C6" w:rsidRPr="00AE60C6" w:rsidP="00AE60C6"/>
    <w:p w:rsidR="00AA13D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A13D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</w:t>
      </w:r>
      <w:r>
        <w:rPr>
          <w:sz w:val="28"/>
        </w:rPr>
        <w:t>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AA13D6">
      <w:pPr>
        <w:ind w:left="1985"/>
        <w:jc w:val="both"/>
      </w:pPr>
      <w:r>
        <w:rPr>
          <w:sz w:val="28"/>
        </w:rPr>
        <w:t xml:space="preserve">Братченко Евгения Викторовича, </w:t>
      </w:r>
    </w:p>
    <w:p w:rsidR="00AA13D6">
      <w:pPr>
        <w:ind w:left="1985"/>
        <w:jc w:val="both"/>
      </w:pPr>
      <w:r>
        <w:rPr>
          <w:sz w:val="28"/>
        </w:rPr>
        <w:t>паспортные данные, не работающего, зарегистрированного</w:t>
      </w:r>
      <w:r>
        <w:rPr>
          <w:sz w:val="20"/>
        </w:rPr>
        <w:t xml:space="preserve"> </w:t>
      </w:r>
      <w:r>
        <w:rPr>
          <w:sz w:val="28"/>
        </w:rPr>
        <w:t xml:space="preserve">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правонарушения в области дорожног</w:t>
      </w:r>
      <w:r>
        <w:rPr>
          <w:sz w:val="28"/>
        </w:rPr>
        <w:t xml:space="preserve">о движения, паспорт гражданина Украины, серия и номер СМ телефон, выдан </w:t>
      </w:r>
      <w:r>
        <w:rPr>
          <w:sz w:val="28"/>
        </w:rPr>
        <w:t>Яготинским</w:t>
      </w:r>
      <w:r>
        <w:rPr>
          <w:sz w:val="28"/>
        </w:rPr>
        <w:t xml:space="preserve"> РВ, дата выдачи дата, водительское удостоверение ВХР телефон, центр 3241 </w:t>
      </w:r>
      <w:r>
        <w:rPr>
          <w:sz w:val="28"/>
        </w:rPr>
        <w:t>от</w:t>
      </w:r>
      <w:r>
        <w:rPr>
          <w:sz w:val="28"/>
        </w:rPr>
        <w:t xml:space="preserve"> дата, кат. «В, С</w:t>
      </w:r>
      <w:r>
        <w:rPr>
          <w:sz w:val="28"/>
        </w:rPr>
        <w:t>1</w:t>
      </w:r>
      <w:r>
        <w:rPr>
          <w:sz w:val="28"/>
        </w:rPr>
        <w:t xml:space="preserve">, С», </w:t>
      </w:r>
    </w:p>
    <w:p w:rsidR="00AA13D6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>редусмотренное ч. 1 ст. 12.26 Кодекса Российской Федерации об административных правонарушениях,</w:t>
      </w:r>
    </w:p>
    <w:p w:rsidR="00AE60C6">
      <w:pPr>
        <w:jc w:val="both"/>
      </w:pPr>
    </w:p>
    <w:p w:rsidR="00AA13D6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AE60C6">
      <w:pPr>
        <w:jc w:val="center"/>
      </w:pPr>
    </w:p>
    <w:p w:rsidR="00AA13D6">
      <w:pPr>
        <w:jc w:val="both"/>
      </w:pPr>
      <w:r>
        <w:rPr>
          <w:sz w:val="28"/>
        </w:rPr>
        <w:t xml:space="preserve">Братченко Е.В. дата в время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регистрационный знак К112КЕ123, в на</w:t>
      </w:r>
      <w:r>
        <w:rPr>
          <w:sz w:val="28"/>
        </w:rPr>
        <w:t>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rPr>
          <w:sz w:val="28"/>
        </w:rPr>
        <w:t xml:space="preserve">ат уголовно наказуемого деяния. </w:t>
      </w:r>
    </w:p>
    <w:p w:rsidR="00AA13D6">
      <w:pPr>
        <w:ind w:firstLine="708"/>
        <w:jc w:val="both"/>
      </w:pPr>
      <w:r>
        <w:rPr>
          <w:sz w:val="28"/>
        </w:rPr>
        <w:t xml:space="preserve">В судебное заседание Братченко Е.В. не явился, о дате и месте рассмотрения дела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возражений по существу совершенного им административного правонарушения</w:t>
      </w:r>
      <w:r>
        <w:rPr>
          <w:sz w:val="28"/>
        </w:rPr>
        <w:t xml:space="preserve"> не представил, об отложении рассмотрения дела суд не просил.</w:t>
      </w:r>
    </w:p>
    <w:p w:rsidR="00AA13D6">
      <w:pPr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дата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</w:t>
      </w:r>
      <w:r>
        <w:rPr>
          <w:sz w:val="28"/>
        </w:rPr>
        <w:t>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</w:t>
      </w:r>
      <w:r>
        <w:rPr>
          <w:sz w:val="28"/>
        </w:rPr>
        <w:t>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</w:t>
      </w:r>
      <w:r>
        <w:rPr>
          <w:sz w:val="28"/>
        </w:rPr>
        <w:t>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</w:t>
      </w:r>
      <w:r>
        <w:rPr>
          <w:sz w:val="28"/>
        </w:rPr>
        <w:t xml:space="preserve"> адресату). </w:t>
      </w:r>
    </w:p>
    <w:p w:rsidR="00AA13D6">
      <w:pPr>
        <w:jc w:val="both"/>
      </w:pPr>
      <w:r>
        <w:rPr>
          <w:sz w:val="28"/>
        </w:rPr>
        <w:t xml:space="preserve">Таким образом, Братченко Е.В.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рассмотрении дела об административном правонарушении. </w:t>
      </w:r>
    </w:p>
    <w:p w:rsidR="00AA13D6">
      <w:pPr>
        <w:jc w:val="both"/>
      </w:pPr>
      <w:r>
        <w:rPr>
          <w:sz w:val="28"/>
        </w:rPr>
        <w:t xml:space="preserve">В силу ч. 2 ст. 25.1 Кодекса Российской Федерации об административных правонарушениях (далее – КоАП РФ), дело об </w:t>
      </w:r>
      <w:r>
        <w:rPr>
          <w:sz w:val="28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</w:t>
      </w:r>
      <w:r>
        <w:rPr>
          <w:sz w:val="28"/>
        </w:rPr>
        <w:t>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13D6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ствах мировой судья считает возможным рассмотреть дело об административном правонарушении в отсутствие Братченко Е.В. по имеющимся в распоряжении суда доказательствам.</w:t>
      </w:r>
    </w:p>
    <w:p w:rsidR="00AA13D6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Братченко</w:t>
      </w:r>
      <w:r>
        <w:rPr>
          <w:sz w:val="28"/>
        </w:rPr>
        <w:t xml:space="preserve"> Е.В., состава правонарушения, предусмотренного ч. 1 ст. 12.26 КоАП РФ, исходя из следующего.</w:t>
      </w:r>
    </w:p>
    <w:p w:rsidR="00AA13D6">
      <w:pPr>
        <w:ind w:firstLine="708"/>
        <w:jc w:val="both"/>
      </w:pPr>
      <w:r>
        <w:rPr>
          <w:sz w:val="28"/>
        </w:rPr>
        <w:t>Субъектом административного правонарушения, предусмотренного ч. 1 ст. 12.26 КоАП РФ, является водитель транспортного средства.</w:t>
      </w:r>
    </w:p>
    <w:p w:rsidR="00AA13D6">
      <w:pPr>
        <w:ind w:firstLine="708"/>
        <w:jc w:val="both"/>
      </w:pPr>
      <w:r>
        <w:rPr>
          <w:sz w:val="28"/>
        </w:rPr>
        <w:t>Водителем признается лицо, управляю</w:t>
      </w:r>
      <w:r>
        <w:rPr>
          <w:sz w:val="28"/>
        </w:rPr>
        <w:t>щее каким-либо транспортным средством (пункт 1.2 Правил дорожного движения).</w:t>
      </w:r>
    </w:p>
    <w:p w:rsidR="00AA13D6">
      <w:pPr>
        <w:ind w:firstLine="708"/>
        <w:jc w:val="both"/>
      </w:pPr>
      <w:r>
        <w:rPr>
          <w:sz w:val="28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sz w:val="28"/>
        </w:rPr>
        <w:t xml:space="preserve">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</w:t>
      </w:r>
      <w:r>
        <w:rPr>
          <w:sz w:val="28"/>
        </w:rPr>
        <w:t>лет.</w:t>
      </w:r>
    </w:p>
    <w:p w:rsidR="00AA13D6">
      <w:pPr>
        <w:ind w:firstLine="708"/>
        <w:jc w:val="both"/>
      </w:pPr>
      <w:r>
        <w:rPr>
          <w:sz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</w:t>
      </w:r>
      <w:r>
        <w:rPr>
          <w:sz w:val="28"/>
        </w:rPr>
        <w:t xml:space="preserve">Федерации от дата N 1090 (далее Правила дорожного движения) водитель транспортного средства обязан по требованию </w:t>
      </w:r>
      <w:r>
        <w:rPr>
          <w:sz w:val="28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A13D6">
      <w:pPr>
        <w:jc w:val="both"/>
      </w:pPr>
      <w:r>
        <w:rPr>
          <w:sz w:val="28"/>
        </w:rPr>
        <w:t>Со</w:t>
      </w:r>
      <w:r>
        <w:rPr>
          <w:sz w:val="28"/>
        </w:rPr>
        <w:t xml:space="preserve">гласно протоколу об административном правонарушении 82 АП № 206314 от дата, он был составлен в отношении Братченко Е.В.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марки марка автомобиля, государственный регистрационный знак </w:t>
      </w:r>
      <w:r>
        <w:rPr>
          <w:sz w:val="28"/>
        </w:rPr>
        <w:t>К112КЕ123,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</w:t>
      </w:r>
      <w:r>
        <w:rPr>
          <w:sz w:val="28"/>
        </w:rPr>
        <w:t>ях уголовно наказуемого деяния.</w:t>
      </w:r>
    </w:p>
    <w:p w:rsidR="00AA13D6">
      <w:pPr>
        <w:ind w:firstLine="708"/>
        <w:jc w:val="both"/>
      </w:pPr>
      <w:r>
        <w:rPr>
          <w:sz w:val="28"/>
        </w:rPr>
        <w:t xml:space="preserve">Как следует из акта освидетельствования на состояние алкогольного опьянения 82 АО № 024889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видеозаписи, Братченко Е.В., имеющему признаки алкогольного опьянения: резкое изменение окраски кожных покровов лица; повед</w:t>
      </w:r>
      <w:r>
        <w:rPr>
          <w:sz w:val="28"/>
        </w:rPr>
        <w:t>ение не соответствующее обстановке, на месте остановки транспортного средства сотрудником ДПС было предложено пройти освидетельствования на состояние алкогольного опьянения с применением технического средства измерения, от прохождения которого Братченко Е.</w:t>
      </w:r>
      <w:r>
        <w:rPr>
          <w:sz w:val="28"/>
        </w:rPr>
        <w:t xml:space="preserve">В. отказался. </w:t>
      </w:r>
    </w:p>
    <w:p w:rsidR="00AA13D6">
      <w:pPr>
        <w:ind w:firstLine="708"/>
        <w:jc w:val="both"/>
      </w:pPr>
      <w:r>
        <w:rPr>
          <w:sz w:val="28"/>
        </w:rPr>
        <w:t xml:space="preserve">Отказ Братченко Е.В.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Братченко Е.В. при наличии признаков опьянения: резкое изменение окраски кожных покровов лица; поведение не соответствующее обстановке, и основания для направления на медицинское освидетельствование на состояние опьянения – отказ от прохождения освидетельс</w:t>
      </w:r>
      <w:r>
        <w:rPr>
          <w:sz w:val="28"/>
        </w:rPr>
        <w:t>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и видеозаписью (</w:t>
      </w:r>
      <w:r>
        <w:rPr>
          <w:sz w:val="28"/>
        </w:rPr>
        <w:t>л.д</w:t>
      </w:r>
      <w:r>
        <w:rPr>
          <w:sz w:val="28"/>
        </w:rPr>
        <w:t>. 4, 8).</w:t>
      </w:r>
    </w:p>
    <w:p w:rsidR="00AA13D6">
      <w:pPr>
        <w:jc w:val="both"/>
      </w:pPr>
      <w:r>
        <w:rPr>
          <w:sz w:val="28"/>
        </w:rPr>
        <w:t>Факт управления Братченко Е.В. транспортным с</w:t>
      </w:r>
      <w:r>
        <w:rPr>
          <w:sz w:val="28"/>
        </w:rPr>
        <w:t xml:space="preserve">редством при указанных в протоколе об административном правонарушении обстоятельствах подтверждается протоколом 82 ОТ № 054450 об отстранении от управления транспортным средством от дата, согласно которому, Братченко Е.В. дата </w:t>
      </w:r>
      <w:r>
        <w:rPr>
          <w:sz w:val="28"/>
        </w:rPr>
        <w:t>в</w:t>
      </w:r>
      <w:r>
        <w:rPr>
          <w:sz w:val="28"/>
        </w:rPr>
        <w:t xml:space="preserve"> время на адрес, в адрес, уп</w:t>
      </w:r>
      <w:r>
        <w:rPr>
          <w:sz w:val="28"/>
        </w:rPr>
        <w:t>равляющий транспортным средством марки марка автомобиля, государственный регистрационный знак К112КЕ123,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</w:t>
      </w:r>
      <w:r>
        <w:rPr>
          <w:sz w:val="28"/>
        </w:rPr>
        <w:t xml:space="preserve">ких признаков: резкое изменение окраски кожных покровов лица; поведение не </w:t>
      </w:r>
      <w:r>
        <w:rPr>
          <w:sz w:val="28"/>
        </w:rPr>
        <w:t xml:space="preserve">соответствующее обстановке),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AA13D6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</w:t>
      </w:r>
      <w:r>
        <w:rPr>
          <w:sz w:val="28"/>
        </w:rPr>
        <w:t xml:space="preserve"> приходит к выводу о законности требований уполномоченного должностного лица о прохождении Братченко Е.В.,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Бр</w:t>
      </w:r>
      <w:r>
        <w:rPr>
          <w:sz w:val="28"/>
        </w:rPr>
        <w:t xml:space="preserve">атченко Е.В.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>
        <w:rPr>
          <w:sz w:val="28"/>
        </w:rPr>
        <w:t xml:space="preserve">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постановлением Правительства Российской Федерации от дата N 1882.</w:t>
      </w:r>
    </w:p>
    <w:p w:rsidR="00AA13D6">
      <w:pPr>
        <w:ind w:firstLine="708"/>
        <w:jc w:val="both"/>
      </w:pPr>
      <w:r>
        <w:rPr>
          <w:sz w:val="28"/>
        </w:rPr>
        <w:t xml:space="preserve">Согласно имеющихся в материалах делах сведений,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Братченко Е.В. среди лишенных права управления не значился, ранее не привлекался к административной отв</w:t>
      </w:r>
      <w:r>
        <w:rPr>
          <w:sz w:val="28"/>
        </w:rPr>
        <w:t xml:space="preserve">етственности за совершение правонарушений,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12.8, 12.26 КоАП РФ. Информация об имеющейся судимости за совершения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отсутствует. </w:t>
      </w:r>
    </w:p>
    <w:p w:rsidR="00AA13D6">
      <w:pPr>
        <w:ind w:firstLine="708"/>
        <w:jc w:val="both"/>
      </w:pPr>
      <w:r>
        <w:rPr>
          <w:sz w:val="28"/>
        </w:rPr>
        <w:t>При таких обстоятельствах в действиях Братченко Е.</w:t>
      </w:r>
      <w:r>
        <w:rPr>
          <w:sz w:val="28"/>
        </w:rPr>
        <w:t xml:space="preserve">В.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</w:rPr>
        <w:t>если такие действия (бездействие) не содержат уголовно наказуемого деяния.</w:t>
      </w:r>
    </w:p>
    <w:p w:rsidR="00AA13D6">
      <w:pPr>
        <w:ind w:firstLine="708"/>
        <w:jc w:val="both"/>
      </w:pPr>
      <w:r>
        <w:rPr>
          <w:sz w:val="28"/>
        </w:rPr>
        <w:t>Как усматривается из материалов дела, Братченко Е.В. в установленном законом порядке получил специальное право управления транспортными средствами (вод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д. ВХР телефон, центр 3241 </w:t>
      </w:r>
      <w:r>
        <w:rPr>
          <w:sz w:val="28"/>
        </w:rPr>
        <w:t>от</w:t>
      </w:r>
      <w:r>
        <w:rPr>
          <w:sz w:val="28"/>
        </w:rPr>
        <w:t xml:space="preserve"> дата, кат. «В, С</w:t>
      </w:r>
      <w:r>
        <w:rPr>
          <w:sz w:val="28"/>
        </w:rPr>
        <w:t>1</w:t>
      </w:r>
      <w:r>
        <w:rPr>
          <w:sz w:val="28"/>
        </w:rPr>
        <w:t>, С»).</w:t>
      </w:r>
    </w:p>
    <w:p w:rsidR="00AA13D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8"/>
        </w:rPr>
        <w:t>ие административную ответственность.</w:t>
      </w:r>
    </w:p>
    <w:p w:rsidR="00AA13D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Братченко Е.В. административного правонарушения, данные о его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</w:t>
      </w:r>
      <w:r>
        <w:rPr>
          <w:sz w:val="28"/>
        </w:rPr>
        <w:t>области дорожного движения, отсутствие обстоятельств, смягчающих и отягчающих административную ответственность, суд пришел к выводу о возможности назначить Братченко Е.В. административное наказание в виде административного штрафа с лишением права управлени</w:t>
      </w:r>
      <w:r>
        <w:rPr>
          <w:sz w:val="28"/>
        </w:rPr>
        <w:t>я транспортными средствами в нижнем пределе</w:t>
      </w:r>
      <w:r>
        <w:rPr>
          <w:sz w:val="28"/>
        </w:rPr>
        <w:t xml:space="preserve"> санкции ч. 1 ст. 12.26 КоАП РФ.</w:t>
      </w:r>
    </w:p>
    <w:p w:rsidR="00AA13D6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AA13D6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E60C6">
      <w:pPr>
        <w:jc w:val="center"/>
      </w:pPr>
    </w:p>
    <w:p w:rsidR="00AA13D6" w:rsidP="00AE60C6">
      <w:pPr>
        <w:ind w:firstLine="540"/>
        <w:jc w:val="both"/>
      </w:pPr>
      <w:r>
        <w:rPr>
          <w:sz w:val="28"/>
        </w:rPr>
        <w:t>Братченко Евгения Викторовича признать виновным в сов</w:t>
      </w:r>
      <w:r>
        <w:rPr>
          <w:sz w:val="28"/>
        </w:rPr>
        <w:t>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</w:t>
      </w:r>
      <w:r>
        <w:rPr>
          <w:sz w:val="28"/>
        </w:rPr>
        <w:t>ия транспортными средствами на срок 1 (один) год 6 (шесть) месяцев.</w:t>
      </w:r>
    </w:p>
    <w:p w:rsidR="00AA13D6">
      <w:pPr>
        <w:ind w:firstLine="540"/>
        <w:jc w:val="both"/>
      </w:pPr>
      <w:r>
        <w:rPr>
          <w:sz w:val="28"/>
        </w:rPr>
        <w:t>Административный штраф подлежит уплате по следующим реквизитам: получатель платежа -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р/с 03100643000000017500, банк п</w:t>
      </w:r>
      <w:r>
        <w:rPr>
          <w:sz w:val="28"/>
        </w:rPr>
        <w:t xml:space="preserve">олучателя Отделение Республика Крым Банка России,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2066. </w:t>
      </w:r>
    </w:p>
    <w:p w:rsidR="00AA13D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</w:t>
      </w:r>
      <w:r>
        <w:rPr>
          <w:sz w:val="28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</w:t>
      </w:r>
      <w:r>
        <w:rPr>
          <w:sz w:val="28"/>
        </w:rPr>
        <w:t>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AA13D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Братченко Е.В.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A13D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</w:t>
      </w:r>
      <w:r>
        <w:rPr>
          <w:sz w:val="28"/>
        </w:rPr>
        <w:t>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A13D6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</w:t>
      </w:r>
      <w:r>
        <w:rPr>
          <w:sz w:val="28"/>
        </w:rPr>
        <w:t>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</w:t>
      </w:r>
    </w:p>
    <w:p w:rsidR="00AA13D6">
      <w:pPr>
        <w:ind w:firstLine="708"/>
        <w:jc w:val="both"/>
      </w:pPr>
      <w:r>
        <w:rPr>
          <w:sz w:val="28"/>
        </w:rPr>
        <w:t xml:space="preserve">Исполнение постановления о лишении права управления транспортным средством соответствующего вида или другими </w:t>
      </w:r>
      <w:r>
        <w:rPr>
          <w:sz w:val="28"/>
        </w:rPr>
        <w:t>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</w:t>
      </w:r>
      <w:r>
        <w:rPr>
          <w:sz w:val="28"/>
        </w:rPr>
        <w:t>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AA13D6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</w:t>
      </w:r>
      <w:r>
        <w:rPr>
          <w:sz w:val="28"/>
        </w:rPr>
        <w:t>тановления о назначении административного наказания в виде лишения права управления транспортными средствами Братченко Е.В. должен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отдел Государственной инспекции безопасности дорожного движения МО МВД Российской Федераци</w:t>
      </w:r>
      <w:r>
        <w:rPr>
          <w:sz w:val="28"/>
        </w:rPr>
        <w:t>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AA13D6">
      <w:pPr>
        <w:ind w:firstLine="708"/>
        <w:jc w:val="both"/>
      </w:pPr>
      <w:r>
        <w:rPr>
          <w:sz w:val="28"/>
        </w:rPr>
        <w:t xml:space="preserve">Согласно ч. 2 ст. 32.7 Кодекса Российской Федерации об административных правонарушениях в случае уклонения лица, лишенного специального права, от </w:t>
      </w:r>
      <w:r>
        <w:rPr>
          <w:sz w:val="28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</w:t>
      </w:r>
      <w:r>
        <w:rPr>
          <w:sz w:val="28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A13D6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</w:t>
      </w:r>
      <w:r>
        <w:rPr>
          <w:sz w:val="28"/>
        </w:rPr>
        <w:t xml:space="preserve">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E60C6">
      <w:pPr>
        <w:jc w:val="both"/>
        <w:rPr>
          <w:sz w:val="28"/>
        </w:rPr>
      </w:pPr>
    </w:p>
    <w:p w:rsidR="00AA13D6" w:rsidP="00AE60C6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D6"/>
    <w:rsid w:val="00AA13D6"/>
    <w:rsid w:val="00AE6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