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E0C6F" w:rsidP="00C10125">
      <w:pPr>
        <w:spacing w:after="160"/>
        <w:jc w:val="right"/>
      </w:pPr>
      <w:r>
        <w:rPr>
          <w:sz w:val="28"/>
        </w:rPr>
        <w:t>Дело № 5-72-232/2019</w:t>
      </w:r>
    </w:p>
    <w:p w:rsidR="00DE0C6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E0C6F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DE0C6F">
      <w:pPr>
        <w:spacing w:after="160"/>
        <w:ind w:firstLine="708"/>
        <w:jc w:val="both"/>
      </w:pPr>
      <w:r>
        <w:rPr>
          <w:sz w:val="28"/>
        </w:rPr>
        <w:t xml:space="preserve">26 июня 2019 года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DE0C6F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Щербакова И.В., рассмотрев в открытом судебном заседании материалы дела об административном правонарушение в отношении: </w:t>
      </w:r>
    </w:p>
    <w:p w:rsidR="00DE0C6F">
      <w:pPr>
        <w:ind w:left="4248"/>
        <w:jc w:val="both"/>
      </w:pPr>
      <w:r>
        <w:rPr>
          <w:b/>
          <w:sz w:val="28"/>
        </w:rPr>
        <w:t>Щербакова Игоря Викторовича,</w:t>
      </w:r>
      <w:r>
        <w:rPr>
          <w:sz w:val="28"/>
        </w:rPr>
        <w:t xml:space="preserve"> паспортные данные, УССР, получившего ср</w:t>
      </w:r>
      <w:r>
        <w:rPr>
          <w:sz w:val="28"/>
        </w:rPr>
        <w:t xml:space="preserve">еднее образование, холостого, не имеющего несовершеннолетних детей, официально не трудоустроенного, инвалидом не являющегося, не военнообязанного, зарегистрированного и фактически проживающего по адресу: адрес, </w:t>
      </w:r>
    </w:p>
    <w:p w:rsidR="00DE0C6F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</w:t>
      </w:r>
      <w:r>
        <w:rPr>
          <w:sz w:val="28"/>
        </w:rPr>
        <w:t xml:space="preserve">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DE0C6F">
      <w:pPr>
        <w:spacing w:after="160"/>
        <w:jc w:val="center"/>
      </w:pPr>
      <w:r>
        <w:rPr>
          <w:b/>
          <w:sz w:val="28"/>
        </w:rPr>
        <w:t>УСТАНОВИЛ:</w:t>
      </w:r>
    </w:p>
    <w:p w:rsidR="00DE0C6F">
      <w:pPr>
        <w:ind w:firstLine="708"/>
        <w:jc w:val="both"/>
      </w:pPr>
      <w:r>
        <w:rPr>
          <w:sz w:val="28"/>
        </w:rPr>
        <w:t xml:space="preserve">25 июня 2019 года было установлено, что гражданин Щербаков И.В.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–</w:t>
      </w:r>
      <w:r>
        <w:rPr>
          <w:sz w:val="28"/>
        </w:rPr>
        <w:t xml:space="preserve"> не позднее 01.06.2019 года не уплатил административный штраф в размере 30 000 (тридцать тысяч)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</w:t>
      </w:r>
      <w:r>
        <w:rPr>
          <w:sz w:val="28"/>
        </w:rPr>
        <w:t>и Крым от 06.03.2019 года по делу</w:t>
      </w:r>
      <w:r>
        <w:rPr>
          <w:sz w:val="28"/>
        </w:rPr>
        <w:t xml:space="preserve"> об административном правонарушении № 5-72-63/2019 по </w:t>
      </w:r>
      <w:r>
        <w:rPr>
          <w:sz w:val="28"/>
        </w:rPr>
        <w:t>ч</w:t>
      </w:r>
      <w:r>
        <w:rPr>
          <w:sz w:val="28"/>
        </w:rPr>
        <w:t xml:space="preserve">. 1 ст. 12.8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</w:t>
      </w:r>
      <w:r>
        <w:rPr>
          <w:sz w:val="28"/>
        </w:rPr>
        <w:t>рок, предусмотренный настоящим Кодексом.</w:t>
      </w:r>
    </w:p>
    <w:p w:rsidR="00DE0C6F">
      <w:pPr>
        <w:ind w:firstLine="708"/>
        <w:jc w:val="both"/>
      </w:pPr>
      <w:r>
        <w:rPr>
          <w:sz w:val="28"/>
        </w:rPr>
        <w:t xml:space="preserve">В судебном заседании Щербаков И.В.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пояснил суду, что полный</w:t>
      </w:r>
      <w:r>
        <w:rPr>
          <w:sz w:val="28"/>
        </w:rPr>
        <w:t xml:space="preserve"> размер штрафа не уплатил в срок, поскольку не было денежных средств. На сегодняшний день штраф оплачен. Срок для уплаты штрафа в добровольном порядке и ответственность за неуплату штрафа ему </w:t>
      </w:r>
      <w:r>
        <w:rPr>
          <w:sz w:val="28"/>
        </w:rPr>
        <w:t>была разъяснена. Просил назначить обязательные работы. В содеянн</w:t>
      </w:r>
      <w:r>
        <w:rPr>
          <w:sz w:val="28"/>
        </w:rPr>
        <w:t xml:space="preserve">ом раскаялся. </w:t>
      </w:r>
    </w:p>
    <w:p w:rsidR="00DE0C6F">
      <w:pPr>
        <w:ind w:firstLine="708"/>
        <w:jc w:val="both"/>
      </w:pPr>
      <w:r>
        <w:rPr>
          <w:sz w:val="28"/>
        </w:rPr>
        <w:t>Выслушав пояснения Щербакова И.В., исследовав письменные доказательства и фактические данные в совокупности, мировой судья приходит к выводу, что вина Щербакова И.В. во вменяемом ему правонарушении нашла своё подтверждение в судебном заседан</w:t>
      </w:r>
      <w:r>
        <w:rPr>
          <w:sz w:val="28"/>
        </w:rPr>
        <w:t xml:space="preserve">ии и подтверждается следующими доказательствами: протоколом об административном правонарушении № 1743/19/82020-АП от 25.06.2019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и городс</w:t>
      </w:r>
      <w:r>
        <w:rPr>
          <w:sz w:val="28"/>
        </w:rPr>
        <w:t xml:space="preserve">кой округ Саки) Республики Крым от 06.03.2019 года по делу об административном правонарушении № 5-72-63/2019 по </w:t>
      </w:r>
      <w:r>
        <w:rPr>
          <w:sz w:val="28"/>
        </w:rPr>
        <w:t>ч</w:t>
      </w:r>
      <w:r>
        <w:rPr>
          <w:sz w:val="28"/>
        </w:rPr>
        <w:t xml:space="preserve">. 1 ст. 12.8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02.04.2019 года; копией постановления о возбуждении исполнительного производства № 223223/19/8</w:t>
      </w:r>
      <w:r>
        <w:rPr>
          <w:sz w:val="28"/>
        </w:rPr>
        <w:t xml:space="preserve">2020-ИП от 10.06.2019 года. </w:t>
      </w:r>
    </w:p>
    <w:p w:rsidR="00DE0C6F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1743/19/82020-АП от 25.06.2019 года, он был составлен в отношении Щербакова И.В. за то, что он, будучи привлеченным к административной ответственности постановлением миров</w:t>
      </w:r>
      <w:r>
        <w:rPr>
          <w:sz w:val="28"/>
        </w:rPr>
        <w:t xml:space="preserve">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06.03.2019 года по делу об административном правонарушении № 5-72-63/2019 по ч. 1 ст</w:t>
      </w:r>
      <w:r>
        <w:rPr>
          <w:sz w:val="28"/>
        </w:rPr>
        <w:t xml:space="preserve">. </w:t>
      </w:r>
      <w:r>
        <w:rPr>
          <w:sz w:val="28"/>
        </w:rPr>
        <w:t xml:space="preserve">12.8 </w:t>
      </w:r>
      <w:r>
        <w:rPr>
          <w:sz w:val="28"/>
        </w:rPr>
        <w:t>КоАП</w:t>
      </w:r>
      <w:r>
        <w:rPr>
          <w:sz w:val="28"/>
        </w:rPr>
        <w:t xml:space="preserve"> РФ, с назначением администрат</w:t>
      </w:r>
      <w:r>
        <w:rPr>
          <w:sz w:val="28"/>
        </w:rPr>
        <w:t>ивного наказания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Федерации, вступившим в законную силу 02.04.2019 года, не уплатил размер ад</w:t>
      </w:r>
      <w:r>
        <w:rPr>
          <w:sz w:val="28"/>
        </w:rPr>
        <w:t>министративного штрафа в сумме 30 000 (тридцать тысяч) рублей по состоянию на 01.06.2019 года, т.е. в</w:t>
      </w:r>
      <w:r>
        <w:rPr>
          <w:sz w:val="28"/>
        </w:rPr>
        <w:t xml:space="preserve">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E0C6F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Щербаковым И.В. данного пра</w:t>
      </w:r>
      <w:r>
        <w:rPr>
          <w:sz w:val="28"/>
        </w:rPr>
        <w:t xml:space="preserve">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06.03.2019 года по делу об административном правонарушении № 5-72-63/201</w:t>
      </w:r>
      <w:r>
        <w:rPr>
          <w:sz w:val="28"/>
        </w:rPr>
        <w:t xml:space="preserve">9 по ч. 1 ст. 12.8 </w:t>
      </w:r>
      <w:r>
        <w:rPr>
          <w:sz w:val="28"/>
        </w:rPr>
        <w:t>КоАП</w:t>
      </w:r>
      <w:r>
        <w:rPr>
          <w:sz w:val="28"/>
        </w:rPr>
        <w:t xml:space="preserve"> РФ, согласно которому Щербаков И.В. привлечен к административной ответственности за</w:t>
      </w:r>
      <w:r>
        <w:rPr>
          <w:sz w:val="28"/>
        </w:rPr>
        <w:t xml:space="preserve"> совершение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12.8 </w:t>
      </w:r>
      <w:r>
        <w:rPr>
          <w:sz w:val="28"/>
        </w:rPr>
        <w:t>КоАП</w:t>
      </w:r>
      <w:r>
        <w:rPr>
          <w:sz w:val="28"/>
        </w:rPr>
        <w:t xml:space="preserve"> РФ, с назначением административного наказания в виде штрафа в доход</w:t>
      </w:r>
      <w:r>
        <w:rPr>
          <w:sz w:val="28"/>
        </w:rPr>
        <w:t xml:space="preserve"> государства в размере 30 000 (тридцать тысяч) рублей с зачислением его в бюджет в полном объеме в соответствии с законодательством Российской Федерации, вступившим в законную силу.</w:t>
      </w:r>
    </w:p>
    <w:p w:rsidR="00DE0C6F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DE0C6F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</w:t>
      </w:r>
      <w:r>
        <w:rPr>
          <w:sz w:val="28"/>
        </w:rPr>
        <w:t xml:space="preserve"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E0C6F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</w:t>
      </w:r>
      <w:r>
        <w:rPr>
          <w:sz w:val="28"/>
        </w:rPr>
        <w:t>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</w:t>
      </w:r>
      <w:r>
        <w:rPr>
          <w:sz w:val="28"/>
        </w:rPr>
        <w:t xml:space="preserve">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DE0C6F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</w:t>
      </w:r>
      <w:r>
        <w:rPr>
          <w:sz w:val="28"/>
        </w:rPr>
        <w:t xml:space="preserve">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E0C6F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Верховного Суда Российской Федерации от 24 марта 2005 N 5 "О некоторых вопросах, возникающих у судов при применении К</w:t>
      </w:r>
      <w:r>
        <w:rPr>
          <w:sz w:val="28"/>
        </w:rPr>
        <w:t xml:space="preserve">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</w:t>
      </w:r>
      <w:r>
        <w:rPr>
          <w:sz w:val="28"/>
        </w:rPr>
        <w:t xml:space="preserve">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</w:t>
      </w:r>
      <w:r>
        <w:rPr>
          <w:sz w:val="28"/>
        </w:rPr>
        <w:t>бездействия, то местом его совершения след</w:t>
      </w:r>
      <w:r>
        <w:rPr>
          <w:sz w:val="28"/>
        </w:rPr>
        <w:t>ует считать место, где должно было быть совершено действие, выполнена возложенная на лицо обязанность.</w:t>
      </w:r>
    </w:p>
    <w:p w:rsidR="00DE0C6F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</w:t>
      </w:r>
      <w:r>
        <w:rPr>
          <w:sz w:val="28"/>
        </w:rPr>
        <w:t xml:space="preserve">неисполнения установленной правовым актом обязанности, необходимо исходить из места жительства физического лица. </w:t>
      </w:r>
    </w:p>
    <w:p w:rsidR="00DE0C6F">
      <w:pPr>
        <w:ind w:firstLine="708"/>
        <w:jc w:val="both"/>
      </w:pPr>
      <w:r>
        <w:rPr>
          <w:sz w:val="28"/>
        </w:rPr>
        <w:t xml:space="preserve">Действия (бездействие) Щербакова И.В.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</w:t>
      </w:r>
      <w:r>
        <w:rPr>
          <w:sz w:val="28"/>
        </w:rPr>
        <w:t xml:space="preserve">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DE0C6F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</w:t>
      </w:r>
      <w:r>
        <w:rPr>
          <w:sz w:val="28"/>
        </w:rPr>
        <w:t>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>
        <w:rPr>
          <w:sz w:val="28"/>
        </w:rPr>
        <w:t xml:space="preserve"> другими лицами.</w:t>
      </w:r>
    </w:p>
    <w:p w:rsidR="00DE0C6F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</w:t>
      </w:r>
      <w:r>
        <w:rPr>
          <w:sz w:val="28"/>
        </w:rPr>
        <w:t>ягчающие и отягчающие ответственность обстоятельства.</w:t>
      </w:r>
    </w:p>
    <w:p w:rsidR="00DE0C6F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 – признание вины, </w:t>
      </w:r>
      <w:r>
        <w:rPr>
          <w:sz w:val="28"/>
        </w:rPr>
        <w:t>раскаяние в содеянном, отсутствие обстоятельств, отягчающих административную ответственность, учитывая данные о личности Щербакова И.В., имущественное положение лица, привлекаемого к административной ответственности, мировой судья считает возможным назначи</w:t>
      </w:r>
      <w:r>
        <w:rPr>
          <w:sz w:val="28"/>
        </w:rPr>
        <w:t>ть Щербакову И.В. наказание в виде обязательных работ в нижнем пределе санкции статьи,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</w:t>
      </w:r>
    </w:p>
    <w:p w:rsidR="00DE0C6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 xml:space="preserve">РФ, мировой судья, </w:t>
      </w:r>
    </w:p>
    <w:p w:rsidR="00DE0C6F">
      <w:pPr>
        <w:ind w:firstLine="426"/>
        <w:jc w:val="center"/>
      </w:pPr>
      <w:r>
        <w:rPr>
          <w:b/>
          <w:sz w:val="28"/>
        </w:rPr>
        <w:t>ПОСТАНОВИЛ:</w:t>
      </w:r>
    </w:p>
    <w:p w:rsidR="00DE0C6F">
      <w:pPr>
        <w:ind w:firstLine="708"/>
        <w:jc w:val="both"/>
      </w:pPr>
      <w:r>
        <w:rPr>
          <w:b/>
          <w:sz w:val="28"/>
        </w:rPr>
        <w:t>Щербакова Игоря Викторовича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обязательных работ на срок 20 (двадцать) часов.</w:t>
      </w:r>
    </w:p>
    <w:p w:rsidR="00DE0C6F">
      <w:pPr>
        <w:ind w:firstLine="708"/>
        <w:jc w:val="both"/>
      </w:pPr>
      <w:r>
        <w:rPr>
          <w:sz w:val="28"/>
        </w:rPr>
        <w:t>В случае у</w:t>
      </w:r>
      <w:r>
        <w:rPr>
          <w:sz w:val="28"/>
        </w:rPr>
        <w:t>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</w:t>
      </w:r>
      <w:r>
        <w:rPr>
          <w:sz w:val="28"/>
        </w:rPr>
        <w:t xml:space="preserve">аложение </w:t>
      </w:r>
      <w:r>
        <w:rPr>
          <w:sz w:val="28"/>
        </w:rPr>
        <w:t xml:space="preserve">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DE0C6F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</w:t>
      </w:r>
      <w:r>
        <w:rPr>
          <w:sz w:val="28"/>
        </w:rPr>
        <w:t xml:space="preserve">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</w:t>
      </w:r>
      <w:r>
        <w:rPr>
          <w:sz w:val="28"/>
        </w:rPr>
        <w:t>руг Саки) Республики Крым.</w:t>
      </w:r>
    </w:p>
    <w:p w:rsidR="00C10125">
      <w:pPr>
        <w:ind w:firstLine="708"/>
        <w:jc w:val="both"/>
      </w:pPr>
    </w:p>
    <w:p w:rsidR="00DE0C6F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E0C6F">
      <w:pPr>
        <w:spacing w:after="160" w:line="259" w:lineRule="auto"/>
      </w:pPr>
    </w:p>
    <w:sectPr w:rsidSect="00DE0C6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E0C6F"/>
    <w:rsid w:val="00C10125"/>
    <w:rsid w:val="00DE0C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